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D1656E" w:rsidRDefault="00B46E18" w:rsidP="00D47655">
            <w:pPr>
              <w:spacing w:before="0"/>
              <w:ind w:firstLine="0"/>
              <w:rPr>
                <w:noProof/>
                <w:lang w:val="en-GB"/>
              </w:rPr>
            </w:pPr>
            <w:r w:rsidRPr="00D1656E">
              <w:rPr>
                <w:rFonts w:ascii="Times New Roman" w:hAnsi="Times New Roman"/>
                <w:b/>
                <w:noProof/>
                <w:lang w:val="en-GB"/>
              </w:rPr>
              <w:t>ОДОБРЯВАМ:</w:t>
            </w:r>
          </w:p>
        </w:tc>
        <w:tc>
          <w:tcPr>
            <w:tcW w:w="5509" w:type="dxa"/>
          </w:tcPr>
          <w:p w:rsidR="00B46E18" w:rsidRPr="00D1656E" w:rsidRDefault="00D47655" w:rsidP="00B46E18">
            <w:pPr>
              <w:spacing w:before="0"/>
              <w:ind w:firstLine="0"/>
              <w:rPr>
                <w:noProof/>
                <w:lang w:val="en-GB"/>
              </w:rPr>
            </w:pPr>
            <w:r w:rsidRPr="00D1656E">
              <w:rPr>
                <w:rFonts w:ascii="Times New Roman" w:hAnsi="Times New Roman"/>
                <w:b/>
                <w:noProof/>
                <w:lang w:val="en-GB"/>
              </w:rPr>
              <w:t>APPROVED BY</w:t>
            </w:r>
            <w:r w:rsidR="00B46E18" w:rsidRPr="00D1656E">
              <w:rPr>
                <w:rFonts w:ascii="Times New Roman" w:hAnsi="Times New Roman"/>
                <w:b/>
                <w:noProof/>
                <w:lang w:val="en-GB"/>
              </w:rPr>
              <w:t>:</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3809A4" w:rsidRDefault="003809A4" w:rsidP="006B354E">
            <w:pPr>
              <w:spacing w:before="0"/>
              <w:ind w:firstLine="0"/>
              <w:rPr>
                <w:rFonts w:ascii="Times New Roman" w:hAnsi="Times New Roman"/>
                <w:b/>
                <w:noProof/>
              </w:rPr>
            </w:pPr>
            <w:r w:rsidRPr="003809A4">
              <w:rPr>
                <w:rFonts w:ascii="Times New Roman" w:hAnsi="Times New Roman"/>
                <w:b/>
                <w:noProof/>
              </w:rPr>
              <w:t>МИХАЕЛА ГАБРАШКОВА</w:t>
            </w:r>
          </w:p>
        </w:tc>
        <w:tc>
          <w:tcPr>
            <w:tcW w:w="5509" w:type="dxa"/>
          </w:tcPr>
          <w:p w:rsidR="00B46E18" w:rsidRPr="003809A4" w:rsidRDefault="003809A4" w:rsidP="006B354E">
            <w:pPr>
              <w:spacing w:before="0"/>
              <w:ind w:firstLine="0"/>
              <w:rPr>
                <w:rFonts w:ascii="Times New Roman" w:hAnsi="Times New Roman"/>
                <w:b/>
                <w:noProof/>
                <w:lang w:val="en-US"/>
              </w:rPr>
            </w:pPr>
            <w:r w:rsidRPr="003809A4">
              <w:rPr>
                <w:rFonts w:ascii="Times New Roman" w:hAnsi="Times New Roman"/>
                <w:b/>
                <w:noProof/>
                <w:lang w:val="en-US"/>
              </w:rPr>
              <w:t>MIHAELA GABRASHKOVA</w:t>
            </w:r>
          </w:p>
        </w:tc>
      </w:tr>
      <w:tr w:rsidR="00B46E18" w:rsidRPr="00D1656E" w:rsidTr="00967022">
        <w:trPr>
          <w:trHeight w:val="273"/>
          <w:jc w:val="center"/>
        </w:trPr>
        <w:tc>
          <w:tcPr>
            <w:tcW w:w="5456" w:type="dxa"/>
          </w:tcPr>
          <w:p w:rsidR="00B46E18" w:rsidRPr="00D1656E" w:rsidRDefault="00D6391E" w:rsidP="00B46E18">
            <w:pPr>
              <w:spacing w:before="0"/>
              <w:ind w:firstLine="0"/>
              <w:rPr>
                <w:noProof/>
                <w:lang w:val="en-GB"/>
              </w:rPr>
            </w:pPr>
            <w:r>
              <w:rPr>
                <w:rFonts w:ascii="Times New Roman" w:hAnsi="Times New Roman"/>
                <w:b/>
                <w:noProof/>
              </w:rPr>
              <w:t xml:space="preserve">В.И.Д. </w:t>
            </w:r>
            <w:r w:rsidR="00B46E18" w:rsidRPr="00D1656E">
              <w:rPr>
                <w:rFonts w:ascii="Times New Roman" w:hAnsi="Times New Roman"/>
                <w:b/>
                <w:noProof/>
                <w:lang w:val="en-GB"/>
              </w:rPr>
              <w:t>ИЗПЪЛНИТЕЛЕН ДИРЕКТОР НА ПУДООС</w:t>
            </w:r>
          </w:p>
        </w:tc>
        <w:tc>
          <w:tcPr>
            <w:tcW w:w="5509" w:type="dxa"/>
          </w:tcPr>
          <w:p w:rsidR="00B46E18" w:rsidRPr="00D1656E" w:rsidRDefault="00705AE1" w:rsidP="00D47655">
            <w:pPr>
              <w:spacing w:before="0"/>
              <w:ind w:firstLine="0"/>
              <w:rPr>
                <w:noProof/>
                <w:lang w:val="en-GB"/>
              </w:rPr>
            </w:pPr>
            <w:r>
              <w:rPr>
                <w:rFonts w:ascii="Times New Roman" w:hAnsi="Times New Roman"/>
                <w:b/>
                <w:noProof/>
                <w:lang w:val="en-US"/>
              </w:rPr>
              <w:t>ACTING</w:t>
            </w:r>
            <w:r w:rsidR="00116A2C">
              <w:rPr>
                <w:rFonts w:ascii="Times New Roman" w:hAnsi="Times New Roman"/>
                <w:b/>
                <w:noProof/>
              </w:rPr>
              <w:t xml:space="preserve"> </w:t>
            </w:r>
            <w:r w:rsidR="00D47655" w:rsidRPr="00D1656E">
              <w:rPr>
                <w:rFonts w:ascii="Times New Roman" w:hAnsi="Times New Roman"/>
                <w:b/>
                <w:noProof/>
                <w:lang w:val="en-GB"/>
              </w:rPr>
              <w:t xml:space="preserve">EXECUTIVE DIRECTOR OF EMEPA </w:t>
            </w:r>
            <w:r w:rsidR="005F581F" w:rsidRPr="00D1656E">
              <w:rPr>
                <w:rFonts w:ascii="Times New Roman" w:hAnsi="Times New Roman"/>
                <w:b/>
                <w:noProof/>
                <w:lang w:val="en-GB"/>
              </w:rPr>
              <w:t xml:space="preserve">(ENTERPRISE </w:t>
            </w:r>
            <w:r w:rsidR="00856B66">
              <w:rPr>
                <w:rFonts w:ascii="Times New Roman" w:hAnsi="Times New Roman"/>
                <w:b/>
                <w:noProof/>
                <w:lang w:val="en-GB"/>
              </w:rPr>
              <w:t>FOR MANAGEMENT OF ENVIRONMENTAL</w:t>
            </w:r>
            <w:r w:rsidR="00856B66">
              <w:rPr>
                <w:rFonts w:ascii="Times New Roman" w:hAnsi="Times New Roman"/>
                <w:b/>
                <w:noProof/>
              </w:rPr>
              <w:t xml:space="preserve"> </w:t>
            </w:r>
            <w:r w:rsidR="005F581F" w:rsidRPr="00D1656E">
              <w:rPr>
                <w:rFonts w:ascii="Times New Roman" w:hAnsi="Times New Roman"/>
                <w:b/>
                <w:noProof/>
                <w:lang w:val="en-GB"/>
              </w:rPr>
              <w:t>PROTECTION ACTIVITIES)</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D37AC4" w:rsidRPr="00D1656E" w:rsidTr="00967022">
        <w:trPr>
          <w:trHeight w:val="273"/>
          <w:jc w:val="center"/>
        </w:trPr>
        <w:tc>
          <w:tcPr>
            <w:tcW w:w="5456" w:type="dxa"/>
          </w:tcPr>
          <w:p w:rsidR="00D37AC4" w:rsidRPr="00D37AC4" w:rsidRDefault="00D37AC4" w:rsidP="00D37AC4">
            <w:pPr>
              <w:ind w:hanging="15"/>
              <w:jc w:val="center"/>
              <w:rPr>
                <w:rFonts w:ascii="Times New Roman" w:hAnsi="Times New Roman"/>
                <w:b/>
                <w:noProof/>
                <w:lang w:val="en-GB"/>
              </w:rPr>
            </w:pPr>
            <w:r w:rsidRPr="00D37AC4">
              <w:rPr>
                <w:rFonts w:ascii="Times New Roman" w:hAnsi="Times New Roman"/>
                <w:b/>
                <w:noProof/>
                <w:lang w:val="en-GB"/>
              </w:rPr>
              <w:t>Д О К У М Е Н Т А Ц И Я</w:t>
            </w:r>
          </w:p>
        </w:tc>
        <w:tc>
          <w:tcPr>
            <w:tcW w:w="5509" w:type="dxa"/>
          </w:tcPr>
          <w:p w:rsidR="00D37AC4" w:rsidRPr="00D1656E" w:rsidRDefault="00D37AC4" w:rsidP="00D47655">
            <w:pPr>
              <w:spacing w:before="0"/>
              <w:ind w:firstLine="0"/>
              <w:jc w:val="center"/>
              <w:rPr>
                <w:rFonts w:ascii="Times New Roman" w:hAnsi="Times New Roman"/>
                <w:b/>
                <w:noProof/>
                <w:lang w:val="en-GB"/>
              </w:rPr>
            </w:pPr>
            <w:r w:rsidRPr="00D1656E">
              <w:rPr>
                <w:rFonts w:ascii="Times New Roman" w:hAnsi="Times New Roman"/>
                <w:b/>
                <w:noProof/>
                <w:lang w:val="en-GB"/>
              </w:rPr>
              <w:t xml:space="preserve">DOCUMENTATION </w:t>
            </w:r>
          </w:p>
        </w:tc>
      </w:tr>
      <w:tr w:rsidR="00D37AC4" w:rsidRPr="00D1656E" w:rsidTr="00967022">
        <w:trPr>
          <w:trHeight w:val="273"/>
          <w:jc w:val="center"/>
        </w:trPr>
        <w:tc>
          <w:tcPr>
            <w:tcW w:w="5456" w:type="dxa"/>
          </w:tcPr>
          <w:p w:rsidR="00D37AC4" w:rsidRPr="00D37AC4" w:rsidRDefault="00D21839" w:rsidP="00D21839">
            <w:pPr>
              <w:ind w:hanging="15"/>
              <w:jc w:val="center"/>
              <w:rPr>
                <w:rFonts w:ascii="Times New Roman" w:hAnsi="Times New Roman"/>
                <w:b/>
                <w:noProof/>
                <w:lang w:val="en-GB"/>
              </w:rPr>
            </w:pPr>
            <w:r>
              <w:rPr>
                <w:rFonts w:ascii="Times New Roman" w:hAnsi="Times New Roman"/>
                <w:b/>
                <w:noProof/>
                <w:lang w:val="en-GB"/>
              </w:rPr>
              <w:t xml:space="preserve">ЗА УЧАСТИЕ В </w:t>
            </w:r>
            <w:r w:rsidR="006B354E">
              <w:rPr>
                <w:rFonts w:ascii="Times New Roman" w:hAnsi="Times New Roman"/>
                <w:b/>
                <w:noProof/>
              </w:rPr>
              <w:t>ОБЯВА ЗА СЪБИРАНЕ/НАБИРАНЕ НА ОФЕРТИ</w:t>
            </w:r>
            <w:r w:rsidR="00D37AC4" w:rsidRPr="00D37AC4">
              <w:rPr>
                <w:rFonts w:ascii="Times New Roman" w:hAnsi="Times New Roman"/>
                <w:b/>
                <w:noProof/>
                <w:lang w:val="en-GB"/>
              </w:rPr>
              <w:t xml:space="preserve"> ЗА ВЪЗЛАГАНЕ НА ОБЩЕСТВЕНА ПОРЪЧКА С ПРЕДМЕТ:</w:t>
            </w:r>
          </w:p>
        </w:tc>
        <w:tc>
          <w:tcPr>
            <w:tcW w:w="5509" w:type="dxa"/>
          </w:tcPr>
          <w:p w:rsidR="00D37AC4" w:rsidRPr="00D1656E" w:rsidRDefault="00DD4368" w:rsidP="00DD4368">
            <w:pPr>
              <w:spacing w:before="0"/>
              <w:ind w:firstLine="0"/>
              <w:jc w:val="center"/>
              <w:rPr>
                <w:rFonts w:ascii="Times New Roman" w:hAnsi="Times New Roman"/>
                <w:b/>
                <w:noProof/>
                <w:lang w:val="en-GB"/>
              </w:rPr>
            </w:pPr>
            <w:r>
              <w:rPr>
                <w:rFonts w:ascii="Times New Roman" w:hAnsi="Times New Roman"/>
                <w:b/>
                <w:noProof/>
                <w:lang w:val="en-GB"/>
              </w:rPr>
              <w:t>For participation in public procurement procedure “Notice for offers”</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711527" w:rsidRDefault="006B354E" w:rsidP="00B46E18">
            <w:pPr>
              <w:spacing w:before="0"/>
              <w:ind w:firstLine="0"/>
              <w:jc w:val="center"/>
              <w:rPr>
                <w:rFonts w:ascii="Times New Roman" w:hAnsi="Times New Roman"/>
                <w:b/>
                <w:noProof/>
                <w:lang w:val="en-GB"/>
              </w:rPr>
            </w:pPr>
            <w:r w:rsidRPr="006B354E">
              <w:rPr>
                <w:rFonts w:ascii="Times New Roman" w:hAnsi="Times New Roman"/>
                <w:b/>
                <w:noProof/>
              </w:rPr>
              <w:t>„Извършване на външен одит от сертифицирана одитираща организация по проект: „Проучване и разработване на пилотни модели за екологосъобразно събиране и временно съхранение на опасни битови отпадъци“.</w:t>
            </w:r>
          </w:p>
        </w:tc>
        <w:tc>
          <w:tcPr>
            <w:tcW w:w="5509" w:type="dxa"/>
          </w:tcPr>
          <w:p w:rsidR="00B46E18" w:rsidRPr="00970B29" w:rsidRDefault="00DD4368" w:rsidP="00A45C4A">
            <w:pPr>
              <w:spacing w:before="0"/>
              <w:ind w:firstLine="0"/>
              <w:jc w:val="center"/>
              <w:rPr>
                <w:rFonts w:ascii="Times New Roman" w:hAnsi="Times New Roman"/>
                <w:b/>
                <w:noProof/>
                <w:lang w:val="en-GB"/>
              </w:rPr>
            </w:pPr>
            <w:r>
              <w:rPr>
                <w:rFonts w:ascii="Times New Roman" w:hAnsi="Times New Roman"/>
                <w:b/>
                <w:noProof/>
                <w:lang w:val="en-GB"/>
              </w:rPr>
              <w:t>C</w:t>
            </w:r>
            <w:r w:rsidRPr="00603DF5">
              <w:rPr>
                <w:rFonts w:ascii="Times New Roman" w:hAnsi="Times New Roman"/>
                <w:b/>
                <w:noProof/>
                <w:lang w:val="en-GB"/>
              </w:rPr>
              <w:t>onduct of an</w:t>
            </w:r>
            <w:r>
              <w:rPr>
                <w:rFonts w:ascii="Times New Roman" w:hAnsi="Times New Roman"/>
                <w:b/>
                <w:noProof/>
                <w:lang w:val="en-GB"/>
              </w:rPr>
              <w:t xml:space="preserve"> external</w:t>
            </w:r>
            <w:r w:rsidRPr="00603DF5">
              <w:rPr>
                <w:rFonts w:ascii="Times New Roman" w:hAnsi="Times New Roman"/>
                <w:b/>
                <w:noProof/>
                <w:lang w:val="en-GB"/>
              </w:rPr>
              <w:t xml:space="preserve"> audit </w:t>
            </w:r>
            <w:r>
              <w:rPr>
                <w:rFonts w:ascii="Times New Roman" w:hAnsi="Times New Roman"/>
                <w:b/>
                <w:noProof/>
                <w:lang w:val="en-GB"/>
              </w:rPr>
              <w:t xml:space="preserve">from certified audit organization for Project </w:t>
            </w:r>
            <w:r w:rsidRPr="00603DF5">
              <w:rPr>
                <w:rFonts w:ascii="Times New Roman" w:hAnsi="Times New Roman"/>
                <w:b/>
                <w:noProof/>
                <w:lang w:val="en-GB"/>
              </w:rPr>
              <w:t>"Research and Development of Pilot models for environmentally friendly collection and temporary stora</w:t>
            </w:r>
            <w:r>
              <w:rPr>
                <w:rFonts w:ascii="Times New Roman" w:hAnsi="Times New Roman"/>
                <w:b/>
                <w:noProof/>
                <w:lang w:val="en-GB"/>
              </w:rPr>
              <w:t>ge of hazardous household waste</w:t>
            </w:r>
            <w:r w:rsidR="0072699A">
              <w:rPr>
                <w:rFonts w:ascii="Times New Roman" w:hAnsi="Times New Roman"/>
                <w:b/>
                <w:noProof/>
                <w:lang w:val="en-GB"/>
              </w:rPr>
              <w: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3F622D" w:rsidRDefault="00967022" w:rsidP="006B354E">
            <w:pPr>
              <w:ind w:right="356" w:firstLine="0"/>
              <w:rPr>
                <w:rFonts w:ascii="Times New Roman" w:hAnsi="Times New Roman"/>
                <w:i/>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186"/>
          <w:jc w:val="center"/>
        </w:trPr>
        <w:tc>
          <w:tcPr>
            <w:tcW w:w="5456" w:type="dxa"/>
            <w:vAlign w:val="bottom"/>
          </w:tcPr>
          <w:p w:rsidR="00B46E18" w:rsidRPr="00D1656E" w:rsidRDefault="00B46E18" w:rsidP="00B46E18">
            <w:pPr>
              <w:spacing w:before="0"/>
              <w:ind w:right="216" w:firstLine="0"/>
              <w:rPr>
                <w:rFonts w:ascii="Times New Roman" w:hAnsi="Times New Roman"/>
                <w:i/>
                <w:noProof/>
                <w:lang w:val="en-GB"/>
              </w:rPr>
            </w:pPr>
          </w:p>
        </w:tc>
        <w:tc>
          <w:tcPr>
            <w:tcW w:w="5509" w:type="dxa"/>
          </w:tcPr>
          <w:p w:rsidR="00B46E18" w:rsidRPr="00D1656E" w:rsidRDefault="00B46E18" w:rsidP="00952D2A">
            <w:pPr>
              <w:spacing w:before="0"/>
              <w:ind w:right="216" w:firstLine="26"/>
              <w:rPr>
                <w:rFonts w:ascii="Times New Roman" w:hAnsi="Times New Roman"/>
                <w:b/>
                <w:noProof/>
                <w:lang w:val="en-GB"/>
              </w:rPr>
            </w:pPr>
          </w:p>
        </w:tc>
      </w:tr>
      <w:tr w:rsidR="00B46E18" w:rsidRPr="00D1656E" w:rsidTr="00967022">
        <w:trPr>
          <w:trHeight w:val="168"/>
          <w:jc w:val="center"/>
        </w:trPr>
        <w:tc>
          <w:tcPr>
            <w:tcW w:w="5456" w:type="dxa"/>
            <w:vAlign w:val="center"/>
          </w:tcPr>
          <w:p w:rsidR="00B46E18" w:rsidRPr="00D1656E" w:rsidRDefault="00B46E18" w:rsidP="00B46E18">
            <w:pPr>
              <w:pStyle w:val="Title"/>
              <w:ind w:right="216"/>
              <w:rPr>
                <w:rFonts w:ascii="Times New Roman" w:hAnsi="Times New Roman"/>
                <w:noProof/>
                <w:sz w:val="24"/>
                <w:szCs w:val="24"/>
                <w:lang w:val="en-GB"/>
              </w:rPr>
            </w:pPr>
          </w:p>
        </w:tc>
        <w:tc>
          <w:tcPr>
            <w:tcW w:w="5509" w:type="dxa"/>
          </w:tcPr>
          <w:p w:rsidR="00B46E18" w:rsidRPr="00D1656E" w:rsidRDefault="00B46E18" w:rsidP="00952D2A">
            <w:pPr>
              <w:spacing w:before="0"/>
              <w:ind w:right="216"/>
              <w:jc w:val="center"/>
              <w:rPr>
                <w:rFonts w:ascii="Times New Roman" w:hAnsi="Times New Roman"/>
                <w:b/>
                <w:noProof/>
                <w:lang w:val="en-GB"/>
              </w:rPr>
            </w:pPr>
          </w:p>
        </w:tc>
      </w:tr>
      <w:tr w:rsidR="00B46E18" w:rsidRPr="00D1656E" w:rsidTr="00967022">
        <w:trPr>
          <w:trHeight w:val="70"/>
          <w:jc w:val="center"/>
        </w:trPr>
        <w:tc>
          <w:tcPr>
            <w:tcW w:w="5456" w:type="dxa"/>
            <w:vAlign w:val="center"/>
          </w:tcPr>
          <w:p w:rsidR="00B46E18" w:rsidRPr="00D1656E" w:rsidRDefault="00B46E18"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3421C7">
              <w:rPr>
                <w:rFonts w:ascii="Times New Roman" w:hAnsi="Times New Roman"/>
                <w:b/>
                <w:noProof/>
              </w:rPr>
              <w:t>7</w:t>
            </w:r>
            <w:r w:rsidRPr="00D1656E">
              <w:rPr>
                <w:rFonts w:ascii="Times New Roman" w:hAnsi="Times New Roman"/>
                <w:b/>
                <w:noProof/>
                <w:lang w:val="en-GB"/>
              </w:rPr>
              <w:t xml:space="preserve"> г.</w:t>
            </w:r>
          </w:p>
        </w:tc>
        <w:tc>
          <w:tcPr>
            <w:tcW w:w="5509" w:type="dxa"/>
          </w:tcPr>
          <w:p w:rsidR="00B46E18" w:rsidRPr="006A0AE9" w:rsidRDefault="00D74338" w:rsidP="009F3804">
            <w:pPr>
              <w:spacing w:before="0"/>
              <w:ind w:right="216"/>
              <w:jc w:val="center"/>
              <w:rPr>
                <w:rFonts w:ascii="Times New Roman" w:hAnsi="Times New Roman"/>
                <w:b/>
                <w:noProof/>
              </w:rPr>
            </w:pPr>
            <w:r w:rsidRPr="00D1656E">
              <w:rPr>
                <w:rFonts w:ascii="Times New Roman" w:hAnsi="Times New Roman"/>
                <w:b/>
                <w:noProof/>
                <w:lang w:val="en-GB"/>
              </w:rPr>
              <w:t>201</w:t>
            </w:r>
            <w:r w:rsidR="003421C7">
              <w:rPr>
                <w:rFonts w:ascii="Times New Roman" w:hAnsi="Times New Roman"/>
                <w:b/>
                <w:noProof/>
              </w:rPr>
              <w:t>7</w:t>
            </w:r>
          </w:p>
        </w:tc>
      </w:tr>
    </w:tbl>
    <w:p w:rsidR="00BF2A1C" w:rsidRDefault="00BF2A1C" w:rsidP="00B46E18">
      <w:pPr>
        <w:pStyle w:val="BodyText"/>
        <w:spacing w:before="0"/>
        <w:ind w:right="374"/>
        <w:jc w:val="left"/>
        <w:rPr>
          <w:rFonts w:ascii="Times New Roman" w:hAnsi="Times New Roman"/>
          <w:noProof/>
          <w:sz w:val="22"/>
          <w:szCs w:val="22"/>
          <w:lang w:val="en-GB"/>
        </w:rPr>
      </w:pPr>
      <w:bookmarkStart w:id="0" w:name="_Toc259708701"/>
    </w:p>
    <w:p w:rsidR="006B354E" w:rsidRDefault="006B354E" w:rsidP="00B46E18">
      <w:pPr>
        <w:pStyle w:val="BodyText"/>
        <w:spacing w:before="0"/>
        <w:ind w:right="374"/>
        <w:jc w:val="left"/>
        <w:rPr>
          <w:rFonts w:ascii="Times New Roman" w:hAnsi="Times New Roman"/>
          <w:noProof/>
          <w:sz w:val="22"/>
          <w:szCs w:val="22"/>
          <w:lang w:val="en-GB"/>
        </w:rPr>
      </w:pPr>
    </w:p>
    <w:p w:rsidR="006B354E" w:rsidRPr="003421C7" w:rsidRDefault="006B354E" w:rsidP="00B46E18">
      <w:pPr>
        <w:pStyle w:val="BodyText"/>
        <w:spacing w:before="0"/>
        <w:ind w:right="374"/>
        <w:jc w:val="left"/>
        <w:rPr>
          <w:rFonts w:ascii="Times New Roman" w:hAnsi="Times New Roman"/>
          <w:noProof/>
          <w:sz w:val="22"/>
          <w:szCs w:val="22"/>
          <w:lang w:val="en-GB"/>
        </w:rPr>
      </w:pPr>
    </w:p>
    <w:p w:rsidR="006B354E" w:rsidRDefault="006B354E" w:rsidP="00B46E18">
      <w:pPr>
        <w:pStyle w:val="BodyText"/>
        <w:spacing w:before="0"/>
        <w:ind w:right="374"/>
        <w:jc w:val="left"/>
        <w:rPr>
          <w:rFonts w:ascii="Times New Roman" w:hAnsi="Times New Roman"/>
          <w:noProof/>
          <w:sz w:val="22"/>
          <w:szCs w:val="22"/>
          <w:lang w:val="en-GB"/>
        </w:rPr>
      </w:pPr>
    </w:p>
    <w:p w:rsidR="006B354E" w:rsidRDefault="006B354E" w:rsidP="00B46E18">
      <w:pPr>
        <w:pStyle w:val="BodyText"/>
        <w:spacing w:before="0"/>
        <w:ind w:right="374"/>
        <w:jc w:val="left"/>
        <w:rPr>
          <w:rFonts w:ascii="Times New Roman" w:hAnsi="Times New Roman"/>
          <w:noProof/>
          <w:sz w:val="22"/>
          <w:szCs w:val="22"/>
          <w:lang w:val="en-GB"/>
        </w:rPr>
      </w:pPr>
    </w:p>
    <w:p w:rsidR="006B354E" w:rsidRDefault="006B354E" w:rsidP="00B46E18">
      <w:pPr>
        <w:pStyle w:val="BodyText"/>
        <w:spacing w:before="0"/>
        <w:ind w:right="374"/>
        <w:jc w:val="left"/>
        <w:rPr>
          <w:rFonts w:ascii="Times New Roman" w:hAnsi="Times New Roman"/>
          <w:noProof/>
          <w:sz w:val="22"/>
          <w:szCs w:val="22"/>
          <w:lang w:val="en-GB"/>
        </w:rPr>
      </w:pPr>
    </w:p>
    <w:p w:rsidR="006B354E" w:rsidRDefault="006B354E" w:rsidP="00B46E18">
      <w:pPr>
        <w:pStyle w:val="BodyText"/>
        <w:spacing w:before="0"/>
        <w:ind w:right="374"/>
        <w:jc w:val="left"/>
        <w:rPr>
          <w:rFonts w:ascii="Times New Roman" w:hAnsi="Times New Roman"/>
          <w:noProof/>
          <w:sz w:val="22"/>
          <w:szCs w:val="22"/>
          <w:lang w:val="en-GB"/>
        </w:rPr>
      </w:pPr>
    </w:p>
    <w:p w:rsidR="006B354E" w:rsidRDefault="006B354E" w:rsidP="00B46E18">
      <w:pPr>
        <w:pStyle w:val="BodyText"/>
        <w:spacing w:before="0"/>
        <w:ind w:right="374"/>
        <w:jc w:val="left"/>
        <w:rPr>
          <w:rFonts w:ascii="Times New Roman" w:hAnsi="Times New Roman"/>
          <w:noProof/>
          <w:sz w:val="22"/>
          <w:szCs w:val="22"/>
          <w:lang w:val="en-GB"/>
        </w:rPr>
      </w:pPr>
    </w:p>
    <w:p w:rsidR="006B354E" w:rsidRDefault="006B354E" w:rsidP="00B46E18">
      <w:pPr>
        <w:pStyle w:val="BodyText"/>
        <w:spacing w:before="0"/>
        <w:ind w:right="374"/>
        <w:jc w:val="left"/>
        <w:rPr>
          <w:rFonts w:ascii="Times New Roman" w:hAnsi="Times New Roman"/>
          <w:noProof/>
          <w:sz w:val="22"/>
          <w:szCs w:val="22"/>
          <w:lang w:val="en-GB"/>
        </w:rPr>
      </w:pPr>
    </w:p>
    <w:p w:rsidR="006B354E" w:rsidRDefault="006B354E" w:rsidP="00B46E18">
      <w:pPr>
        <w:pStyle w:val="BodyText"/>
        <w:spacing w:before="0"/>
        <w:ind w:right="374"/>
        <w:jc w:val="left"/>
        <w:rPr>
          <w:rFonts w:ascii="Times New Roman" w:hAnsi="Times New Roman"/>
          <w:noProof/>
          <w:sz w:val="22"/>
          <w:szCs w:val="22"/>
          <w:lang w:val="en-GB"/>
        </w:rPr>
      </w:pPr>
    </w:p>
    <w:p w:rsidR="006B354E" w:rsidRDefault="006B354E" w:rsidP="00B46E18">
      <w:pPr>
        <w:pStyle w:val="BodyText"/>
        <w:spacing w:before="0"/>
        <w:ind w:right="374"/>
        <w:jc w:val="left"/>
        <w:rPr>
          <w:rFonts w:ascii="Times New Roman" w:hAnsi="Times New Roman"/>
          <w:noProof/>
          <w:sz w:val="22"/>
          <w:szCs w:val="22"/>
          <w:lang w:val="en-GB"/>
        </w:rPr>
      </w:pPr>
    </w:p>
    <w:p w:rsidR="006B354E" w:rsidRDefault="006B354E" w:rsidP="00B46E18">
      <w:pPr>
        <w:pStyle w:val="BodyText"/>
        <w:spacing w:before="0"/>
        <w:ind w:right="374"/>
        <w:jc w:val="left"/>
        <w:rPr>
          <w:rFonts w:ascii="Times New Roman" w:hAnsi="Times New Roman"/>
          <w:noProof/>
          <w:sz w:val="22"/>
          <w:szCs w:val="22"/>
          <w:lang w:val="en-GB"/>
        </w:rPr>
      </w:pPr>
    </w:p>
    <w:p w:rsidR="006B354E" w:rsidRDefault="006B354E" w:rsidP="00B46E18">
      <w:pPr>
        <w:pStyle w:val="BodyText"/>
        <w:spacing w:before="0"/>
        <w:ind w:right="374"/>
        <w:jc w:val="left"/>
        <w:rPr>
          <w:rFonts w:ascii="Times New Roman" w:hAnsi="Times New Roman"/>
          <w:noProof/>
          <w:sz w:val="22"/>
          <w:szCs w:val="22"/>
          <w:lang w:val="en-GB"/>
        </w:rPr>
      </w:pPr>
    </w:p>
    <w:p w:rsidR="006B354E" w:rsidRDefault="006B354E" w:rsidP="00B46E18">
      <w:pPr>
        <w:pStyle w:val="BodyText"/>
        <w:spacing w:before="0"/>
        <w:ind w:right="374"/>
        <w:jc w:val="left"/>
        <w:rPr>
          <w:rFonts w:ascii="Times New Roman" w:hAnsi="Times New Roman"/>
          <w:noProof/>
          <w:sz w:val="22"/>
          <w:szCs w:val="22"/>
          <w:lang w:val="en-GB"/>
        </w:rPr>
      </w:pPr>
    </w:p>
    <w:p w:rsidR="006B354E" w:rsidRDefault="006B354E" w:rsidP="00B46E18">
      <w:pPr>
        <w:pStyle w:val="BodyText"/>
        <w:spacing w:before="0"/>
        <w:ind w:right="374"/>
        <w:jc w:val="left"/>
        <w:rPr>
          <w:rFonts w:ascii="Times New Roman" w:hAnsi="Times New Roman"/>
          <w:noProof/>
          <w:sz w:val="22"/>
          <w:szCs w:val="22"/>
          <w:lang w:val="en-GB"/>
        </w:rPr>
      </w:pPr>
    </w:p>
    <w:tbl>
      <w:tblPr>
        <w:tblW w:w="11088" w:type="dxa"/>
        <w:tblInd w:w="-52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90"/>
        <w:gridCol w:w="5598"/>
      </w:tblGrid>
      <w:tr w:rsidR="00BF2A1C" w:rsidRPr="00D1656E" w:rsidTr="006B354E">
        <w:tc>
          <w:tcPr>
            <w:tcW w:w="5490" w:type="dxa"/>
            <w:shd w:val="clear" w:color="auto" w:fill="auto"/>
          </w:tcPr>
          <w:p w:rsidR="00801A4B" w:rsidRPr="00801A4B" w:rsidRDefault="00801A4B" w:rsidP="006B354E">
            <w:pPr>
              <w:spacing w:before="0"/>
              <w:ind w:firstLine="0"/>
              <w:jc w:val="left"/>
              <w:rPr>
                <w:rFonts w:ascii="Times New Roman" w:hAnsi="Times New Roman"/>
                <w:b/>
                <w:noProof/>
                <w:u w:val="single"/>
              </w:rPr>
            </w:pPr>
            <w:r w:rsidRPr="00801A4B">
              <w:rPr>
                <w:rFonts w:ascii="Times New Roman" w:hAnsi="Times New Roman"/>
                <w:b/>
                <w:noProof/>
                <w:u w:val="single"/>
              </w:rPr>
              <w:t>СЪДЪРЖАНИЕ</w:t>
            </w:r>
          </w:p>
          <w:p w:rsidR="00801A4B" w:rsidRDefault="00801A4B" w:rsidP="006B354E">
            <w:pPr>
              <w:spacing w:before="0"/>
              <w:ind w:firstLine="0"/>
              <w:jc w:val="left"/>
              <w:rPr>
                <w:rFonts w:ascii="Times New Roman" w:hAnsi="Times New Roman"/>
                <w:noProof/>
              </w:rPr>
            </w:pPr>
          </w:p>
          <w:p w:rsidR="007D77DD" w:rsidRPr="006B354E" w:rsidRDefault="006B354E" w:rsidP="00F42978">
            <w:pPr>
              <w:pStyle w:val="ListParagraph"/>
              <w:numPr>
                <w:ilvl w:val="0"/>
                <w:numId w:val="20"/>
              </w:numPr>
              <w:spacing w:after="0" w:line="240" w:lineRule="auto"/>
              <w:jc w:val="both"/>
              <w:rPr>
                <w:rFonts w:ascii="Times New Roman" w:hAnsi="Times New Roman"/>
                <w:b/>
                <w:noProof/>
                <w:sz w:val="24"/>
                <w:szCs w:val="24"/>
              </w:rPr>
            </w:pPr>
            <w:r w:rsidRPr="006B354E">
              <w:rPr>
                <w:rFonts w:ascii="Times New Roman" w:hAnsi="Times New Roman"/>
                <w:b/>
                <w:noProof/>
                <w:sz w:val="24"/>
                <w:szCs w:val="24"/>
              </w:rPr>
              <w:t>ОБЯВА ЗА ОБЩЕСТВЕНА ПОРЪЧКА НА СТОЙНОСТ ПО ЧЛ. 20, АЛ. 3 ОТ ЗОП.</w:t>
            </w:r>
            <w:r w:rsidR="00801A4B" w:rsidRPr="006B354E">
              <w:rPr>
                <w:rFonts w:ascii="Times New Roman" w:hAnsi="Times New Roman"/>
                <w:b/>
                <w:noProof/>
                <w:sz w:val="24"/>
                <w:szCs w:val="24"/>
              </w:rPr>
              <w:tab/>
            </w:r>
          </w:p>
          <w:p w:rsidR="00801A4B" w:rsidRPr="006B354E" w:rsidRDefault="006B354E" w:rsidP="00F42978">
            <w:pPr>
              <w:pStyle w:val="ListParagraph"/>
              <w:numPr>
                <w:ilvl w:val="0"/>
                <w:numId w:val="20"/>
              </w:numPr>
              <w:spacing w:after="0" w:line="240" w:lineRule="auto"/>
              <w:jc w:val="both"/>
              <w:rPr>
                <w:rFonts w:ascii="Times New Roman" w:hAnsi="Times New Roman"/>
                <w:b/>
                <w:noProof/>
                <w:sz w:val="24"/>
                <w:szCs w:val="24"/>
              </w:rPr>
            </w:pPr>
            <w:r w:rsidRPr="006B354E">
              <w:rPr>
                <w:rFonts w:ascii="Times New Roman" w:hAnsi="Times New Roman"/>
                <w:b/>
                <w:noProof/>
                <w:sz w:val="24"/>
                <w:szCs w:val="24"/>
              </w:rPr>
              <w:t>ИНФОРМАЦИЯ ЗА ПУБЛИКУВАНА В ПРОФИЛА НА КУПУВАЧА ОБЯВА ЗА ОБЩЕСТВЕНА ПОРЪЧКА НА СТОЙНОСТ ПО ЧЛ. 20, АЛ. 3 ОТ ЗОП.</w:t>
            </w:r>
          </w:p>
          <w:p w:rsidR="00801A4B" w:rsidRPr="00D21839" w:rsidRDefault="00D21839" w:rsidP="00F42978">
            <w:pPr>
              <w:pStyle w:val="ListParagraph"/>
              <w:numPr>
                <w:ilvl w:val="0"/>
                <w:numId w:val="20"/>
              </w:numPr>
              <w:spacing w:after="0" w:line="240" w:lineRule="auto"/>
              <w:rPr>
                <w:rFonts w:ascii="Times New Roman" w:hAnsi="Times New Roman"/>
                <w:b/>
                <w:noProof/>
                <w:sz w:val="24"/>
                <w:szCs w:val="24"/>
              </w:rPr>
            </w:pPr>
            <w:r w:rsidRPr="00D21839">
              <w:rPr>
                <w:rFonts w:ascii="Times New Roman" w:hAnsi="Times New Roman"/>
                <w:b/>
                <w:noProof/>
                <w:sz w:val="24"/>
                <w:szCs w:val="24"/>
              </w:rPr>
              <w:t>ИНФОРМАЦИЯ КЪМ ОБЯВА ЗА СЪБИРАНЕ НА ОФЕРТИ</w:t>
            </w:r>
            <w:r w:rsidR="00030732" w:rsidRPr="00D21839">
              <w:rPr>
                <w:rFonts w:ascii="Times New Roman" w:hAnsi="Times New Roman"/>
                <w:b/>
                <w:noProof/>
                <w:sz w:val="24"/>
                <w:szCs w:val="24"/>
              </w:rPr>
              <w:t xml:space="preserve">: </w:t>
            </w:r>
            <w:r w:rsidR="00801A4B" w:rsidRPr="00D21839">
              <w:rPr>
                <w:rFonts w:ascii="Times New Roman" w:hAnsi="Times New Roman"/>
                <w:b/>
                <w:noProof/>
                <w:sz w:val="24"/>
                <w:szCs w:val="24"/>
              </w:rPr>
              <w:tab/>
            </w:r>
          </w:p>
          <w:p w:rsidR="00DD4368" w:rsidRDefault="00DD4368" w:rsidP="006B354E">
            <w:pPr>
              <w:spacing w:before="0"/>
              <w:ind w:firstLine="0"/>
              <w:rPr>
                <w:rFonts w:ascii="Times New Roman" w:hAnsi="Times New Roman"/>
                <w:noProof/>
                <w:lang w:val="en-US"/>
              </w:rPr>
            </w:pP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Раздел І. Предмет на поръчката.</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1. Критерий за оценка на офертата;</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2. Място и срок за изпълнение на поръчката;</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3. Срок на валидност на офертите;</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4. Прогнозна стойност</w:t>
            </w:r>
            <w:r w:rsidR="003421C7">
              <w:rPr>
                <w:rFonts w:ascii="Times New Roman" w:hAnsi="Times New Roman"/>
                <w:noProof/>
              </w:rPr>
              <w:t>;</w:t>
            </w:r>
          </w:p>
          <w:p w:rsidR="006B354E" w:rsidRDefault="006B354E" w:rsidP="006B354E">
            <w:pPr>
              <w:spacing w:before="0"/>
              <w:ind w:firstLine="0"/>
              <w:rPr>
                <w:rFonts w:ascii="Times New Roman" w:hAnsi="Times New Roman"/>
                <w:noProof/>
                <w:lang w:val="en-US"/>
              </w:rPr>
            </w:pPr>
            <w:r w:rsidRPr="006B354E">
              <w:rPr>
                <w:rFonts w:ascii="Times New Roman" w:hAnsi="Times New Roman"/>
                <w:noProof/>
              </w:rPr>
              <w:t>5. Разходи за изработване на офертите;</w:t>
            </w:r>
          </w:p>
          <w:p w:rsidR="00DD4368" w:rsidRPr="00DD4368" w:rsidRDefault="00DD4368" w:rsidP="006B354E">
            <w:pPr>
              <w:spacing w:before="0"/>
              <w:ind w:firstLine="0"/>
              <w:rPr>
                <w:rFonts w:ascii="Times New Roman" w:hAnsi="Times New Roman"/>
                <w:noProof/>
                <w:lang w:val="en-US"/>
              </w:rPr>
            </w:pPr>
          </w:p>
          <w:p w:rsidR="006B354E" w:rsidRPr="006B354E" w:rsidRDefault="0086582A" w:rsidP="006B354E">
            <w:pPr>
              <w:spacing w:before="0"/>
              <w:ind w:firstLine="0"/>
              <w:rPr>
                <w:rFonts w:ascii="Times New Roman" w:hAnsi="Times New Roman"/>
                <w:noProof/>
              </w:rPr>
            </w:pPr>
            <w:r>
              <w:rPr>
                <w:rFonts w:ascii="Times New Roman" w:hAnsi="Times New Roman"/>
                <w:noProof/>
              </w:rPr>
              <w:t>Раздел ІІ. Участие</w:t>
            </w:r>
            <w:r w:rsidR="006B354E" w:rsidRPr="006B354E">
              <w:rPr>
                <w:rFonts w:ascii="Times New Roman" w:hAnsi="Times New Roman"/>
                <w:noProof/>
              </w:rPr>
              <w:t>.</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1. Обща информация;</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2. Изисквания към обединенията;</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3. Изисквания към Подизпълнители;</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4. Лично състояние на участниците;</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5. „Профил на купувача”;</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6. Искане за разяснения;</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7. Общи указания – разяснения;</w:t>
            </w:r>
          </w:p>
          <w:p w:rsidR="00DD4368" w:rsidRDefault="00DD4368" w:rsidP="006B354E">
            <w:pPr>
              <w:spacing w:before="0"/>
              <w:ind w:firstLine="0"/>
              <w:rPr>
                <w:rFonts w:ascii="Times New Roman" w:hAnsi="Times New Roman"/>
                <w:noProof/>
                <w:lang w:val="en-US"/>
              </w:rPr>
            </w:pP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 xml:space="preserve">Раздел ІII. Оферта.  </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1. Подготовка на офертата;</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2. Съдържание на офертата;</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2.1. Опаковане и подаване;</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2.2. Съдържание на плика с офертата;</w:t>
            </w:r>
          </w:p>
          <w:p w:rsidR="006B354E" w:rsidRPr="00E41319" w:rsidRDefault="006B354E" w:rsidP="00F42978">
            <w:pPr>
              <w:pStyle w:val="ListParagraph"/>
              <w:numPr>
                <w:ilvl w:val="0"/>
                <w:numId w:val="23"/>
              </w:numPr>
              <w:spacing w:after="0" w:line="240" w:lineRule="auto"/>
              <w:jc w:val="both"/>
              <w:rPr>
                <w:rFonts w:ascii="Times New Roman" w:hAnsi="Times New Roman"/>
                <w:noProof/>
                <w:sz w:val="24"/>
                <w:szCs w:val="24"/>
              </w:rPr>
            </w:pPr>
            <w:r w:rsidRPr="00E41319">
              <w:rPr>
                <w:rFonts w:ascii="Times New Roman" w:hAnsi="Times New Roman"/>
                <w:noProof/>
                <w:sz w:val="24"/>
                <w:szCs w:val="24"/>
              </w:rPr>
              <w:t>„Документи относно личното състояние и критериите за подбор“ – с информацията и документите за деклариране и доказване на личното състояние на участника и съответствието му си критериите за подбор;</w:t>
            </w:r>
          </w:p>
          <w:p w:rsidR="006B354E" w:rsidRPr="00E41319" w:rsidRDefault="006B354E" w:rsidP="00F42978">
            <w:pPr>
              <w:pStyle w:val="ListParagraph"/>
              <w:numPr>
                <w:ilvl w:val="0"/>
                <w:numId w:val="23"/>
              </w:numPr>
              <w:spacing w:after="0" w:line="240" w:lineRule="auto"/>
              <w:jc w:val="both"/>
              <w:rPr>
                <w:rFonts w:ascii="Times New Roman" w:hAnsi="Times New Roman"/>
                <w:noProof/>
                <w:sz w:val="24"/>
                <w:szCs w:val="24"/>
              </w:rPr>
            </w:pPr>
            <w:r w:rsidRPr="00E41319">
              <w:rPr>
                <w:rFonts w:ascii="Times New Roman" w:hAnsi="Times New Roman"/>
                <w:noProof/>
                <w:sz w:val="24"/>
                <w:szCs w:val="24"/>
              </w:rPr>
              <w:t>Изисквания за Технически и професионални способности на участника;</w:t>
            </w:r>
          </w:p>
          <w:p w:rsidR="006B354E" w:rsidRPr="00E41319" w:rsidRDefault="006B354E" w:rsidP="00F42978">
            <w:pPr>
              <w:pStyle w:val="ListParagraph"/>
              <w:numPr>
                <w:ilvl w:val="0"/>
                <w:numId w:val="23"/>
              </w:numPr>
              <w:spacing w:after="0" w:line="240" w:lineRule="auto"/>
              <w:jc w:val="both"/>
              <w:rPr>
                <w:rFonts w:ascii="Times New Roman" w:hAnsi="Times New Roman"/>
                <w:noProof/>
                <w:sz w:val="24"/>
                <w:szCs w:val="24"/>
              </w:rPr>
            </w:pPr>
            <w:r w:rsidRPr="00E41319">
              <w:rPr>
                <w:rFonts w:ascii="Times New Roman" w:hAnsi="Times New Roman"/>
                <w:noProof/>
                <w:sz w:val="24"/>
                <w:szCs w:val="24"/>
              </w:rPr>
              <w:t>„Техническо предложение“ (чл. 39, ал. 3, т. 1 от ППЗОП);</w:t>
            </w:r>
          </w:p>
          <w:p w:rsidR="006B354E" w:rsidRPr="00E41319" w:rsidRDefault="006B354E" w:rsidP="00F42978">
            <w:pPr>
              <w:pStyle w:val="ListParagraph"/>
              <w:numPr>
                <w:ilvl w:val="0"/>
                <w:numId w:val="23"/>
              </w:numPr>
              <w:spacing w:after="0" w:line="240" w:lineRule="auto"/>
              <w:jc w:val="both"/>
              <w:rPr>
                <w:rFonts w:ascii="Times New Roman" w:hAnsi="Times New Roman"/>
                <w:noProof/>
                <w:sz w:val="24"/>
                <w:szCs w:val="24"/>
              </w:rPr>
            </w:pPr>
            <w:r w:rsidRPr="00E41319">
              <w:rPr>
                <w:rFonts w:ascii="Times New Roman" w:hAnsi="Times New Roman"/>
                <w:noProof/>
                <w:sz w:val="24"/>
                <w:szCs w:val="24"/>
              </w:rPr>
              <w:t>„Предлагани ценови параметри“ (чл. 39, ал. 3, т. 2 от ППЗОП);</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 xml:space="preserve">Раздел IV. Използване капацитета на трети лица. </w:t>
            </w:r>
            <w:r w:rsidR="00DD4368" w:rsidRPr="006B354E">
              <w:rPr>
                <w:rFonts w:ascii="Times New Roman" w:hAnsi="Times New Roman"/>
                <w:noProof/>
              </w:rPr>
              <w:t>Подизпълнители</w:t>
            </w:r>
            <w:r w:rsidRPr="006B354E">
              <w:rPr>
                <w:rFonts w:ascii="Times New Roman" w:hAnsi="Times New Roman"/>
                <w:noProof/>
              </w:rPr>
              <w:t>.</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Раздел V. Гаранция за изпълнение.</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Раздел VІ. Разглеждане, оценка и класиране на офертите.</w:t>
            </w:r>
          </w:p>
          <w:p w:rsidR="006B354E" w:rsidRPr="006B354E" w:rsidRDefault="006B354E" w:rsidP="006B354E">
            <w:pPr>
              <w:spacing w:before="0"/>
              <w:ind w:firstLine="0"/>
              <w:rPr>
                <w:rFonts w:ascii="Times New Roman" w:hAnsi="Times New Roman"/>
                <w:noProof/>
              </w:rPr>
            </w:pPr>
            <w:r w:rsidRPr="006B354E">
              <w:rPr>
                <w:rFonts w:ascii="Times New Roman" w:hAnsi="Times New Roman"/>
                <w:noProof/>
              </w:rPr>
              <w:t>Раздел VІІ. Сключване на договор за обществена поръчка.</w:t>
            </w:r>
          </w:p>
          <w:p w:rsidR="006B354E" w:rsidRDefault="006B354E" w:rsidP="006B354E">
            <w:pPr>
              <w:spacing w:before="0"/>
              <w:ind w:firstLine="0"/>
              <w:rPr>
                <w:rFonts w:ascii="Times New Roman" w:hAnsi="Times New Roman"/>
                <w:noProof/>
                <w:lang w:val="en-US"/>
              </w:rPr>
            </w:pPr>
            <w:r w:rsidRPr="006B354E">
              <w:rPr>
                <w:rFonts w:ascii="Times New Roman" w:hAnsi="Times New Roman"/>
                <w:noProof/>
              </w:rPr>
              <w:lastRenderedPageBreak/>
              <w:t>Раздел VIІI. Общи указания.</w:t>
            </w:r>
          </w:p>
          <w:p w:rsidR="00DD4368" w:rsidRPr="00DD4368" w:rsidRDefault="00DD4368" w:rsidP="006B354E">
            <w:pPr>
              <w:spacing w:before="0"/>
              <w:ind w:firstLine="0"/>
              <w:rPr>
                <w:rFonts w:ascii="Times New Roman" w:hAnsi="Times New Roman"/>
                <w:noProof/>
                <w:lang w:val="en-US"/>
              </w:rPr>
            </w:pPr>
          </w:p>
          <w:p w:rsidR="008331AF" w:rsidRPr="008331AF" w:rsidRDefault="008331AF" w:rsidP="00F42978">
            <w:pPr>
              <w:pStyle w:val="ListParagraph"/>
              <w:numPr>
                <w:ilvl w:val="0"/>
                <w:numId w:val="20"/>
              </w:numPr>
              <w:rPr>
                <w:rFonts w:ascii="Times New Roman" w:hAnsi="Times New Roman"/>
                <w:b/>
                <w:noProof/>
              </w:rPr>
            </w:pPr>
            <w:r>
              <w:rPr>
                <w:rFonts w:ascii="Times New Roman" w:hAnsi="Times New Roman"/>
                <w:b/>
                <w:noProof/>
              </w:rPr>
              <w:t>МЕТОДИКА ЗА ОЦЕНКА.</w:t>
            </w:r>
          </w:p>
          <w:p w:rsidR="00DB68C6" w:rsidRDefault="00DB68C6" w:rsidP="00F42978">
            <w:pPr>
              <w:pStyle w:val="ListParagraph"/>
              <w:numPr>
                <w:ilvl w:val="0"/>
                <w:numId w:val="20"/>
              </w:numPr>
              <w:rPr>
                <w:rFonts w:ascii="Times New Roman" w:hAnsi="Times New Roman"/>
                <w:b/>
                <w:noProof/>
              </w:rPr>
            </w:pPr>
            <w:r>
              <w:rPr>
                <w:rFonts w:ascii="Times New Roman" w:hAnsi="Times New Roman"/>
                <w:b/>
                <w:noProof/>
              </w:rPr>
              <w:t>ТЕХНИЧЕСК</w:t>
            </w:r>
            <w:r w:rsidR="00ED0144">
              <w:rPr>
                <w:rFonts w:ascii="Times New Roman" w:hAnsi="Times New Roman"/>
                <w:b/>
                <w:noProof/>
              </w:rPr>
              <w:t>А</w:t>
            </w:r>
            <w:r>
              <w:rPr>
                <w:rFonts w:ascii="Times New Roman" w:hAnsi="Times New Roman"/>
                <w:b/>
                <w:noProof/>
              </w:rPr>
              <w:t xml:space="preserve"> СПЕЦИФИКАЦИ</w:t>
            </w:r>
            <w:r w:rsidR="00ED0144">
              <w:rPr>
                <w:rFonts w:ascii="Times New Roman" w:hAnsi="Times New Roman"/>
                <w:b/>
                <w:noProof/>
              </w:rPr>
              <w:t>Я</w:t>
            </w:r>
            <w:r w:rsidRPr="007D77DD">
              <w:rPr>
                <w:rFonts w:ascii="Times New Roman" w:hAnsi="Times New Roman"/>
                <w:b/>
                <w:noProof/>
              </w:rPr>
              <w:t>.</w:t>
            </w:r>
            <w:r w:rsidRPr="007D77DD">
              <w:rPr>
                <w:rFonts w:ascii="Times New Roman" w:hAnsi="Times New Roman"/>
                <w:b/>
                <w:noProof/>
              </w:rPr>
              <w:tab/>
            </w:r>
          </w:p>
          <w:p w:rsidR="00DB68C6" w:rsidRDefault="00ED0144" w:rsidP="00F42978">
            <w:pPr>
              <w:pStyle w:val="ListParagraph"/>
              <w:numPr>
                <w:ilvl w:val="0"/>
                <w:numId w:val="20"/>
              </w:numPr>
              <w:rPr>
                <w:rFonts w:ascii="Times New Roman" w:hAnsi="Times New Roman"/>
                <w:b/>
                <w:noProof/>
              </w:rPr>
            </w:pPr>
            <w:r>
              <w:rPr>
                <w:rFonts w:ascii="Times New Roman" w:hAnsi="Times New Roman"/>
                <w:b/>
                <w:noProof/>
              </w:rPr>
              <w:t xml:space="preserve">ПРОЕКТ НА ДОГОВОР </w:t>
            </w:r>
            <w:r w:rsidR="00DB68C6" w:rsidRPr="007D77DD">
              <w:rPr>
                <w:rFonts w:ascii="Times New Roman" w:hAnsi="Times New Roman"/>
                <w:b/>
                <w:noProof/>
              </w:rPr>
              <w:t>.</w:t>
            </w:r>
          </w:p>
          <w:p w:rsidR="00BF2A1C" w:rsidRPr="00DB68C6" w:rsidRDefault="00DB68C6" w:rsidP="00F42978">
            <w:pPr>
              <w:pStyle w:val="ListParagraph"/>
              <w:numPr>
                <w:ilvl w:val="0"/>
                <w:numId w:val="20"/>
              </w:numPr>
              <w:rPr>
                <w:rFonts w:ascii="Times New Roman" w:hAnsi="Times New Roman"/>
                <w:b/>
                <w:noProof/>
              </w:rPr>
            </w:pPr>
            <w:r>
              <w:rPr>
                <w:rFonts w:ascii="Times New Roman" w:hAnsi="Times New Roman"/>
                <w:b/>
                <w:noProof/>
              </w:rPr>
              <w:t>ОБРАЗЦИ.</w:t>
            </w:r>
          </w:p>
        </w:tc>
        <w:tc>
          <w:tcPr>
            <w:tcW w:w="5598" w:type="dxa"/>
            <w:shd w:val="clear" w:color="auto" w:fill="auto"/>
          </w:tcPr>
          <w:p w:rsidR="00BF2A1C" w:rsidRPr="00BF2A1C" w:rsidRDefault="00BF2A1C" w:rsidP="00BF2A1C">
            <w:pPr>
              <w:spacing w:before="0"/>
              <w:ind w:firstLine="0"/>
              <w:rPr>
                <w:rFonts w:ascii="Times New Roman" w:hAnsi="Times New Roman"/>
                <w:b/>
                <w:noProof/>
                <w:u w:val="single"/>
                <w:lang w:val="en-US"/>
              </w:rPr>
            </w:pPr>
            <w:r w:rsidRPr="00BF2A1C">
              <w:rPr>
                <w:rFonts w:ascii="Times New Roman" w:hAnsi="Times New Roman"/>
                <w:b/>
                <w:noProof/>
                <w:u w:val="single"/>
                <w:lang w:val="en-US"/>
              </w:rPr>
              <w:lastRenderedPageBreak/>
              <w:t>CONTENT</w:t>
            </w:r>
          </w:p>
          <w:p w:rsidR="00BF2A1C" w:rsidRDefault="00BF2A1C" w:rsidP="00BF2A1C">
            <w:pPr>
              <w:spacing w:before="0"/>
              <w:ind w:firstLine="0"/>
              <w:rPr>
                <w:rFonts w:ascii="Times New Roman" w:hAnsi="Times New Roman"/>
                <w:noProof/>
                <w:lang w:val="en-GB"/>
              </w:rPr>
            </w:pPr>
          </w:p>
          <w:p w:rsidR="00DD4368" w:rsidRPr="00DD4368" w:rsidRDefault="00DD4368" w:rsidP="00F42978">
            <w:pPr>
              <w:pStyle w:val="ListParagraph"/>
              <w:numPr>
                <w:ilvl w:val="0"/>
                <w:numId w:val="20"/>
              </w:numPr>
              <w:spacing w:after="0" w:line="240" w:lineRule="auto"/>
              <w:jc w:val="both"/>
              <w:rPr>
                <w:rFonts w:ascii="Times New Roman" w:hAnsi="Times New Roman"/>
                <w:b/>
                <w:noProof/>
                <w:sz w:val="24"/>
                <w:szCs w:val="24"/>
              </w:rPr>
            </w:pPr>
            <w:r w:rsidRPr="00DD4368">
              <w:rPr>
                <w:rFonts w:ascii="Times New Roman" w:hAnsi="Times New Roman"/>
                <w:b/>
                <w:noProof/>
                <w:sz w:val="24"/>
                <w:szCs w:val="24"/>
              </w:rPr>
              <w:t xml:space="preserve">INVITATION / NOTICE </w:t>
            </w:r>
            <w:r>
              <w:rPr>
                <w:rFonts w:ascii="Times New Roman" w:hAnsi="Times New Roman"/>
                <w:b/>
                <w:noProof/>
                <w:sz w:val="24"/>
                <w:szCs w:val="24"/>
                <w:lang w:val="en-US"/>
              </w:rPr>
              <w:t>FOR</w:t>
            </w:r>
            <w:r w:rsidRPr="00DD4368">
              <w:rPr>
                <w:rFonts w:ascii="Times New Roman" w:hAnsi="Times New Roman"/>
                <w:b/>
                <w:noProof/>
                <w:sz w:val="24"/>
                <w:szCs w:val="24"/>
              </w:rPr>
              <w:t xml:space="preserve"> PUBLIC </w:t>
            </w:r>
            <w:r>
              <w:rPr>
                <w:rFonts w:ascii="Times New Roman" w:hAnsi="Times New Roman"/>
                <w:b/>
                <w:noProof/>
                <w:sz w:val="24"/>
                <w:szCs w:val="24"/>
                <w:lang w:val="en-US"/>
              </w:rPr>
              <w:t xml:space="preserve">PROCUREMENT IN </w:t>
            </w:r>
            <w:r w:rsidRPr="00DD4368">
              <w:rPr>
                <w:rFonts w:ascii="Times New Roman" w:hAnsi="Times New Roman"/>
                <w:b/>
                <w:noProof/>
                <w:sz w:val="24"/>
                <w:szCs w:val="24"/>
              </w:rPr>
              <w:t>ACCORDANCE WITH ART. 20, PARA. 3 OF PPL.</w:t>
            </w:r>
          </w:p>
          <w:p w:rsidR="00DD4368" w:rsidRPr="00DD4368" w:rsidRDefault="00DD4368" w:rsidP="00F42978">
            <w:pPr>
              <w:pStyle w:val="ListParagraph"/>
              <w:numPr>
                <w:ilvl w:val="0"/>
                <w:numId w:val="20"/>
              </w:numPr>
              <w:spacing w:after="0" w:line="240" w:lineRule="auto"/>
              <w:jc w:val="both"/>
              <w:rPr>
                <w:rFonts w:ascii="Times New Roman" w:hAnsi="Times New Roman"/>
                <w:b/>
                <w:noProof/>
                <w:sz w:val="24"/>
                <w:szCs w:val="24"/>
              </w:rPr>
            </w:pPr>
            <w:r w:rsidRPr="00DD4368">
              <w:rPr>
                <w:rFonts w:ascii="Times New Roman" w:hAnsi="Times New Roman"/>
                <w:b/>
                <w:noProof/>
                <w:sz w:val="24"/>
                <w:szCs w:val="24"/>
              </w:rPr>
              <w:t>INFORMATION FOR PUBLICATION ON THE BUYER</w:t>
            </w:r>
            <w:r>
              <w:rPr>
                <w:rFonts w:ascii="Times New Roman" w:hAnsi="Times New Roman"/>
                <w:b/>
                <w:noProof/>
                <w:sz w:val="24"/>
                <w:szCs w:val="24"/>
                <w:lang w:val="en-US"/>
              </w:rPr>
              <w:t>’S</w:t>
            </w:r>
            <w:r w:rsidRPr="00DD4368">
              <w:rPr>
                <w:rFonts w:ascii="Times New Roman" w:hAnsi="Times New Roman"/>
                <w:b/>
                <w:noProof/>
                <w:sz w:val="24"/>
                <w:szCs w:val="24"/>
              </w:rPr>
              <w:t xml:space="preserve"> PROFILE </w:t>
            </w:r>
            <w:r>
              <w:rPr>
                <w:rFonts w:ascii="Times New Roman" w:hAnsi="Times New Roman"/>
                <w:b/>
                <w:noProof/>
                <w:sz w:val="24"/>
                <w:szCs w:val="24"/>
                <w:lang w:val="en-US"/>
              </w:rPr>
              <w:t xml:space="preserve">- </w:t>
            </w:r>
            <w:r w:rsidRPr="00DD4368">
              <w:rPr>
                <w:rFonts w:ascii="Times New Roman" w:hAnsi="Times New Roman"/>
                <w:b/>
                <w:noProof/>
                <w:sz w:val="24"/>
                <w:szCs w:val="24"/>
              </w:rPr>
              <w:t xml:space="preserve">NOTICE </w:t>
            </w:r>
            <w:r>
              <w:rPr>
                <w:rFonts w:ascii="Times New Roman" w:hAnsi="Times New Roman"/>
                <w:b/>
                <w:noProof/>
                <w:sz w:val="24"/>
                <w:szCs w:val="24"/>
                <w:lang w:val="en-US"/>
              </w:rPr>
              <w:t>FOR OFFERS PROCEEDURE IN ACCORDANCE WITH A</w:t>
            </w:r>
            <w:r w:rsidRPr="00DD4368">
              <w:rPr>
                <w:rFonts w:ascii="Times New Roman" w:hAnsi="Times New Roman"/>
                <w:b/>
                <w:noProof/>
                <w:sz w:val="24"/>
                <w:szCs w:val="24"/>
              </w:rPr>
              <w:t>RT. 20, PARA. 3 OF PPL.</w:t>
            </w:r>
          </w:p>
          <w:p w:rsidR="00DD4368" w:rsidRPr="00DD4368" w:rsidRDefault="00DD4368" w:rsidP="00F42978">
            <w:pPr>
              <w:pStyle w:val="ListParagraph"/>
              <w:numPr>
                <w:ilvl w:val="0"/>
                <w:numId w:val="20"/>
              </w:numPr>
              <w:spacing w:after="0" w:line="240" w:lineRule="auto"/>
              <w:jc w:val="both"/>
              <w:rPr>
                <w:rFonts w:ascii="Times New Roman" w:hAnsi="Times New Roman"/>
                <w:b/>
                <w:noProof/>
                <w:sz w:val="24"/>
                <w:szCs w:val="24"/>
              </w:rPr>
            </w:pPr>
            <w:r w:rsidRPr="00DD4368">
              <w:rPr>
                <w:rFonts w:ascii="Times New Roman" w:hAnsi="Times New Roman"/>
                <w:b/>
                <w:noProof/>
                <w:sz w:val="24"/>
                <w:szCs w:val="24"/>
              </w:rPr>
              <w:t>REQUIREMENTS AND INSTRUCTIONS:</w:t>
            </w:r>
          </w:p>
          <w:p w:rsidR="00E41178" w:rsidRDefault="00E41178" w:rsidP="00DD4368">
            <w:pPr>
              <w:spacing w:before="0"/>
              <w:ind w:firstLine="0"/>
              <w:rPr>
                <w:rFonts w:ascii="Times New Roman" w:hAnsi="Times New Roman"/>
                <w:noProof/>
                <w:lang w:val="en-GB"/>
              </w:rPr>
            </w:pP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Section I. Object of the contract.</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1. Criteria for evaluation of the tender;</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2. Place and time of execution;</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3. Period of validity of tenders;</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4. Estimated value.</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5. Costs for preparing tenders;</w:t>
            </w:r>
          </w:p>
          <w:p w:rsidR="00DD4368" w:rsidRDefault="00DD4368" w:rsidP="00DD4368">
            <w:pPr>
              <w:spacing w:before="0"/>
              <w:ind w:firstLine="0"/>
              <w:rPr>
                <w:rFonts w:ascii="Times New Roman" w:hAnsi="Times New Roman"/>
                <w:noProof/>
                <w:lang w:val="en-GB"/>
              </w:rPr>
            </w:pP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Section II. Participation.</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1. General information;</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2. Requirements</w:t>
            </w:r>
            <w:r>
              <w:rPr>
                <w:rFonts w:ascii="Times New Roman" w:hAnsi="Times New Roman"/>
                <w:noProof/>
                <w:lang w:val="en-GB"/>
              </w:rPr>
              <w:t xml:space="preserve"> for consortiums</w:t>
            </w:r>
            <w:r w:rsidRPr="00DD4368">
              <w:rPr>
                <w:rFonts w:ascii="Times New Roman" w:hAnsi="Times New Roman"/>
                <w:noProof/>
                <w:lang w:val="en-GB"/>
              </w:rPr>
              <w:t>;</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3. Requirements to Subcontractors;</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4. Personal situation of participants;</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5. "Buyer</w:t>
            </w:r>
            <w:r>
              <w:rPr>
                <w:rFonts w:ascii="Times New Roman" w:hAnsi="Times New Roman"/>
                <w:noProof/>
                <w:lang w:val="en-GB"/>
              </w:rPr>
              <w:t>’s</w:t>
            </w:r>
            <w:r w:rsidRPr="00DD4368">
              <w:rPr>
                <w:rFonts w:ascii="Times New Roman" w:hAnsi="Times New Roman"/>
                <w:noProof/>
                <w:lang w:val="en-GB"/>
              </w:rPr>
              <w:t xml:space="preserve"> profile";</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6. Request for clarification;</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7. General guidelines - clarifications;</w:t>
            </w:r>
          </w:p>
          <w:p w:rsidR="00DD4368" w:rsidRDefault="00DD4368" w:rsidP="00DD4368">
            <w:pPr>
              <w:spacing w:before="0"/>
              <w:ind w:firstLine="0"/>
              <w:rPr>
                <w:rFonts w:ascii="Times New Roman" w:hAnsi="Times New Roman"/>
                <w:noProof/>
                <w:lang w:val="en-GB"/>
              </w:rPr>
            </w:pP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Section III. Offer.</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1. Preparation of the offer;</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2. Content of the offer;</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2.1. Packaging and submission;</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2.2. Contents of the envelope containing the offer;</w:t>
            </w:r>
          </w:p>
          <w:p w:rsidR="00DD4368" w:rsidRPr="00DD4368" w:rsidRDefault="00DD4368" w:rsidP="00F42978">
            <w:pPr>
              <w:pStyle w:val="ListParagraph"/>
              <w:numPr>
                <w:ilvl w:val="0"/>
                <w:numId w:val="23"/>
              </w:numPr>
              <w:spacing w:after="0" w:line="240" w:lineRule="auto"/>
              <w:jc w:val="both"/>
              <w:rPr>
                <w:rFonts w:ascii="Times New Roman" w:hAnsi="Times New Roman"/>
                <w:noProof/>
                <w:sz w:val="24"/>
                <w:szCs w:val="24"/>
              </w:rPr>
            </w:pPr>
            <w:r w:rsidRPr="00DD4368">
              <w:rPr>
                <w:rFonts w:ascii="Times New Roman" w:hAnsi="Times New Roman"/>
                <w:noProof/>
                <w:sz w:val="24"/>
                <w:szCs w:val="24"/>
              </w:rPr>
              <w:t>"Documents concerning the personal situation and selection criteria" - with information and documents for declaring and proving the personal situation of the participant and compliance His selection criteria;</w:t>
            </w:r>
          </w:p>
          <w:p w:rsidR="00DD4368" w:rsidRPr="00DD4368" w:rsidRDefault="00DD4368" w:rsidP="00F42978">
            <w:pPr>
              <w:pStyle w:val="ListParagraph"/>
              <w:numPr>
                <w:ilvl w:val="0"/>
                <w:numId w:val="23"/>
              </w:numPr>
              <w:spacing w:after="0" w:line="240" w:lineRule="auto"/>
              <w:jc w:val="both"/>
              <w:rPr>
                <w:rFonts w:ascii="Times New Roman" w:hAnsi="Times New Roman"/>
                <w:noProof/>
                <w:sz w:val="24"/>
                <w:szCs w:val="24"/>
              </w:rPr>
            </w:pPr>
            <w:r w:rsidRPr="00DD4368">
              <w:rPr>
                <w:rFonts w:ascii="Times New Roman" w:hAnsi="Times New Roman"/>
                <w:noProof/>
                <w:sz w:val="24"/>
                <w:szCs w:val="24"/>
              </w:rPr>
              <w:t>Requirements for technical and professional ability of the participant;</w:t>
            </w:r>
          </w:p>
          <w:p w:rsidR="00DD4368" w:rsidRPr="00DD4368" w:rsidRDefault="00DD4368" w:rsidP="00F42978">
            <w:pPr>
              <w:pStyle w:val="ListParagraph"/>
              <w:numPr>
                <w:ilvl w:val="0"/>
                <w:numId w:val="23"/>
              </w:numPr>
              <w:spacing w:after="0" w:line="240" w:lineRule="auto"/>
              <w:jc w:val="both"/>
              <w:rPr>
                <w:rFonts w:ascii="Times New Roman" w:hAnsi="Times New Roman"/>
                <w:noProof/>
                <w:sz w:val="24"/>
                <w:szCs w:val="24"/>
              </w:rPr>
            </w:pPr>
            <w:r w:rsidRPr="00DD4368">
              <w:rPr>
                <w:rFonts w:ascii="Times New Roman" w:hAnsi="Times New Roman"/>
                <w:noProof/>
                <w:sz w:val="24"/>
                <w:szCs w:val="24"/>
              </w:rPr>
              <w:t xml:space="preserve">"Technical Proposal" (Art. 39, para. 3 pt. 1 of </w:t>
            </w:r>
            <w:r>
              <w:rPr>
                <w:rFonts w:ascii="Times New Roman" w:hAnsi="Times New Roman"/>
                <w:noProof/>
                <w:sz w:val="24"/>
                <w:szCs w:val="24"/>
                <w:lang w:val="en-US"/>
              </w:rPr>
              <w:t>RA of PPL</w:t>
            </w:r>
            <w:r w:rsidRPr="00DD4368">
              <w:rPr>
                <w:rFonts w:ascii="Times New Roman" w:hAnsi="Times New Roman"/>
                <w:noProof/>
                <w:sz w:val="24"/>
                <w:szCs w:val="24"/>
              </w:rPr>
              <w:t>);</w:t>
            </w:r>
          </w:p>
          <w:p w:rsidR="00DD4368" w:rsidRPr="00DD4368" w:rsidRDefault="00DD4368" w:rsidP="00F42978">
            <w:pPr>
              <w:pStyle w:val="ListParagraph"/>
              <w:numPr>
                <w:ilvl w:val="0"/>
                <w:numId w:val="23"/>
              </w:numPr>
              <w:spacing w:after="0" w:line="240" w:lineRule="auto"/>
              <w:jc w:val="both"/>
              <w:rPr>
                <w:rFonts w:ascii="Times New Roman" w:hAnsi="Times New Roman"/>
                <w:noProof/>
                <w:sz w:val="24"/>
                <w:szCs w:val="24"/>
              </w:rPr>
            </w:pPr>
            <w:r w:rsidRPr="00DD4368">
              <w:rPr>
                <w:rFonts w:ascii="Times New Roman" w:hAnsi="Times New Roman"/>
                <w:noProof/>
                <w:sz w:val="24"/>
                <w:szCs w:val="24"/>
              </w:rPr>
              <w:t xml:space="preserve">"Proposed price parameters" (Art. 39, para. 3 pt. 2 of </w:t>
            </w:r>
            <w:r>
              <w:rPr>
                <w:rFonts w:ascii="Times New Roman" w:hAnsi="Times New Roman"/>
                <w:noProof/>
                <w:sz w:val="24"/>
                <w:szCs w:val="24"/>
                <w:lang w:val="en-US"/>
              </w:rPr>
              <w:t>RA of PPL</w:t>
            </w:r>
            <w:r w:rsidRPr="00DD4368">
              <w:rPr>
                <w:rFonts w:ascii="Times New Roman" w:hAnsi="Times New Roman"/>
                <w:noProof/>
                <w:sz w:val="24"/>
                <w:szCs w:val="24"/>
              </w:rPr>
              <w:t>);</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Section IV. Use the capacity to third parties. Subcontractors.</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Section V. Performance guarantee.</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 xml:space="preserve">Section VI. Examination, evaluation and ranking of </w:t>
            </w:r>
            <w:r>
              <w:rPr>
                <w:rFonts w:ascii="Times New Roman" w:hAnsi="Times New Roman"/>
                <w:noProof/>
                <w:lang w:val="en-GB"/>
              </w:rPr>
              <w:t>the offers</w:t>
            </w:r>
            <w:r w:rsidRPr="00DD4368">
              <w:rPr>
                <w:rFonts w:ascii="Times New Roman" w:hAnsi="Times New Roman"/>
                <w:noProof/>
                <w:lang w:val="en-GB"/>
              </w:rPr>
              <w:t>.</w:t>
            </w:r>
          </w:p>
          <w:p w:rsidR="00DD4368" w:rsidRP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Section VII. Contract procurement.</w:t>
            </w:r>
          </w:p>
          <w:p w:rsidR="00DD4368" w:rsidRDefault="00DD4368" w:rsidP="00DD4368">
            <w:pPr>
              <w:spacing w:before="0"/>
              <w:ind w:firstLine="0"/>
              <w:rPr>
                <w:rFonts w:ascii="Times New Roman" w:hAnsi="Times New Roman"/>
                <w:noProof/>
                <w:lang w:val="en-GB"/>
              </w:rPr>
            </w:pPr>
            <w:r w:rsidRPr="00DD4368">
              <w:rPr>
                <w:rFonts w:ascii="Times New Roman" w:hAnsi="Times New Roman"/>
                <w:noProof/>
                <w:lang w:val="en-GB"/>
              </w:rPr>
              <w:t>Section VIІI. General instructions.</w:t>
            </w:r>
          </w:p>
          <w:p w:rsidR="00DD4368" w:rsidRPr="00DD4368" w:rsidRDefault="00DD4368" w:rsidP="00DD4368">
            <w:pPr>
              <w:spacing w:before="0"/>
              <w:ind w:firstLine="0"/>
              <w:rPr>
                <w:rFonts w:ascii="Times New Roman" w:hAnsi="Times New Roman"/>
                <w:noProof/>
                <w:lang w:val="en-GB"/>
              </w:rPr>
            </w:pPr>
          </w:p>
          <w:p w:rsidR="00DD4368" w:rsidRPr="00DD4368" w:rsidRDefault="00DD4368" w:rsidP="00F42978">
            <w:pPr>
              <w:pStyle w:val="ListParagraph"/>
              <w:numPr>
                <w:ilvl w:val="0"/>
                <w:numId w:val="20"/>
              </w:numPr>
              <w:rPr>
                <w:rFonts w:ascii="Times New Roman" w:hAnsi="Times New Roman"/>
                <w:noProof/>
                <w:lang w:val="en-GB"/>
              </w:rPr>
            </w:pPr>
            <w:r w:rsidRPr="00DD4368">
              <w:rPr>
                <w:rFonts w:ascii="Times New Roman" w:hAnsi="Times New Roman"/>
                <w:noProof/>
                <w:lang w:val="en-GB"/>
              </w:rPr>
              <w:t> </w:t>
            </w:r>
            <w:r w:rsidRPr="00DD4368">
              <w:rPr>
                <w:rFonts w:ascii="Times New Roman" w:hAnsi="Times New Roman"/>
                <w:b/>
                <w:noProof/>
              </w:rPr>
              <w:t>EVALUATION</w:t>
            </w:r>
            <w:r>
              <w:rPr>
                <w:rFonts w:ascii="Times New Roman" w:hAnsi="Times New Roman"/>
                <w:b/>
                <w:noProof/>
                <w:lang w:val="en-US"/>
              </w:rPr>
              <w:t xml:space="preserve"> METHODOLOGY</w:t>
            </w:r>
            <w:r w:rsidRPr="00DD4368">
              <w:rPr>
                <w:rFonts w:ascii="Times New Roman" w:hAnsi="Times New Roman"/>
                <w:b/>
                <w:noProof/>
              </w:rPr>
              <w:t>.</w:t>
            </w:r>
          </w:p>
          <w:p w:rsidR="00DD4368" w:rsidRPr="00DD4368" w:rsidRDefault="00DD4368" w:rsidP="00F42978">
            <w:pPr>
              <w:pStyle w:val="ListParagraph"/>
              <w:numPr>
                <w:ilvl w:val="0"/>
                <w:numId w:val="20"/>
              </w:numPr>
              <w:rPr>
                <w:rFonts w:ascii="Times New Roman" w:hAnsi="Times New Roman"/>
                <w:noProof/>
                <w:lang w:val="en-GB"/>
              </w:rPr>
            </w:pPr>
            <w:r w:rsidRPr="00DD4368">
              <w:rPr>
                <w:rFonts w:ascii="Times New Roman" w:hAnsi="Times New Roman"/>
                <w:b/>
                <w:noProof/>
              </w:rPr>
              <w:t>TECHNICAL SPECIFICATION.</w:t>
            </w:r>
          </w:p>
          <w:p w:rsidR="00DD4368" w:rsidRDefault="00DD4368" w:rsidP="00F42978">
            <w:pPr>
              <w:pStyle w:val="ListParagraph"/>
              <w:numPr>
                <w:ilvl w:val="0"/>
                <w:numId w:val="20"/>
              </w:numPr>
              <w:rPr>
                <w:rFonts w:ascii="Times New Roman" w:hAnsi="Times New Roman"/>
                <w:noProof/>
                <w:lang w:val="en-GB"/>
              </w:rPr>
            </w:pPr>
            <w:r w:rsidRPr="00DD4368">
              <w:rPr>
                <w:rFonts w:ascii="Times New Roman" w:hAnsi="Times New Roman"/>
                <w:b/>
                <w:noProof/>
              </w:rPr>
              <w:t>DRAFT AGREEMENT</w:t>
            </w:r>
            <w:r w:rsidRPr="00DD4368">
              <w:rPr>
                <w:rFonts w:ascii="Times New Roman" w:hAnsi="Times New Roman"/>
                <w:noProof/>
                <w:lang w:val="en-GB"/>
              </w:rPr>
              <w:t>.</w:t>
            </w:r>
          </w:p>
          <w:p w:rsidR="00BF2A1C" w:rsidRPr="00DD4368" w:rsidRDefault="00DD4368" w:rsidP="00F42978">
            <w:pPr>
              <w:pStyle w:val="ListParagraph"/>
              <w:numPr>
                <w:ilvl w:val="0"/>
                <w:numId w:val="20"/>
              </w:numPr>
              <w:rPr>
                <w:rFonts w:ascii="Times New Roman" w:hAnsi="Times New Roman"/>
                <w:noProof/>
                <w:lang w:val="en-GB"/>
              </w:rPr>
            </w:pPr>
            <w:r w:rsidRPr="00DD4368">
              <w:rPr>
                <w:rFonts w:ascii="Times New Roman" w:hAnsi="Times New Roman"/>
                <w:b/>
                <w:noProof/>
                <w:lang w:val="en-GB"/>
              </w:rPr>
              <w:t>TEMPL</w:t>
            </w:r>
            <w:r>
              <w:rPr>
                <w:rFonts w:ascii="Times New Roman" w:hAnsi="Times New Roman"/>
                <w:b/>
                <w:noProof/>
                <w:lang w:val="en-GB"/>
              </w:rPr>
              <w:t>A</w:t>
            </w:r>
            <w:r w:rsidRPr="00DD4368">
              <w:rPr>
                <w:rFonts w:ascii="Times New Roman" w:hAnsi="Times New Roman"/>
                <w:b/>
                <w:noProof/>
                <w:lang w:val="en-GB"/>
              </w:rPr>
              <w:t>TES</w:t>
            </w:r>
            <w:r w:rsidRPr="00DD4368">
              <w:rPr>
                <w:rFonts w:ascii="Times New Roman" w:hAnsi="Times New Roman"/>
                <w:noProof/>
                <w:lang w:val="en-GB"/>
              </w:rPr>
              <w:t>.</w:t>
            </w:r>
          </w:p>
        </w:tc>
      </w:tr>
    </w:tbl>
    <w:p w:rsidR="00C4303A" w:rsidRDefault="00801A4B" w:rsidP="00801A4B">
      <w:pPr>
        <w:pStyle w:val="BodyText"/>
        <w:tabs>
          <w:tab w:val="left" w:pos="3255"/>
        </w:tabs>
        <w:spacing w:before="0"/>
        <w:ind w:right="374"/>
        <w:jc w:val="left"/>
        <w:rPr>
          <w:rFonts w:ascii="Times New Roman" w:hAnsi="Times New Roman"/>
          <w:noProof/>
          <w:sz w:val="22"/>
          <w:szCs w:val="22"/>
          <w:lang w:val="en-GB"/>
        </w:rPr>
      </w:pPr>
      <w:r>
        <w:rPr>
          <w:rFonts w:ascii="Times New Roman" w:hAnsi="Times New Roman"/>
          <w:noProof/>
          <w:sz w:val="22"/>
          <w:szCs w:val="22"/>
          <w:lang w:val="en-GB"/>
        </w:rPr>
        <w:lastRenderedPageBreak/>
        <w:tab/>
      </w: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6B354E" w:rsidRDefault="006B354E" w:rsidP="00801A4B">
      <w:pPr>
        <w:pStyle w:val="BodyText"/>
        <w:tabs>
          <w:tab w:val="left" w:pos="3255"/>
        </w:tabs>
        <w:spacing w:before="0"/>
        <w:ind w:right="374"/>
        <w:jc w:val="left"/>
        <w:rPr>
          <w:rFonts w:ascii="Times New Roman" w:hAnsi="Times New Roman"/>
          <w:noProof/>
          <w:sz w:val="22"/>
          <w:szCs w:val="22"/>
          <w:lang w:val="en-GB"/>
        </w:rPr>
      </w:pPr>
    </w:p>
    <w:p w:rsidR="00BF2A1C" w:rsidRPr="00D1656E" w:rsidRDefault="00BF2A1C" w:rsidP="00B46E18">
      <w:pPr>
        <w:pStyle w:val="BodyText"/>
        <w:spacing w:before="0"/>
        <w:ind w:right="374"/>
        <w:jc w:val="left"/>
        <w:rPr>
          <w:rFonts w:ascii="Times New Roman" w:hAnsi="Times New Roman"/>
          <w:noProof/>
          <w:sz w:val="22"/>
          <w:szCs w:val="22"/>
          <w:lang w:val="en-GB"/>
        </w:rPr>
      </w:pPr>
    </w:p>
    <w:tbl>
      <w:tblPr>
        <w:tblW w:w="10566"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6B354E" w:rsidP="00967022">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6B354E">
              <w:rPr>
                <w:rFonts w:ascii="Times New Roman" w:hAnsi="Times New Roman"/>
                <w:b/>
                <w:noProof/>
              </w:rPr>
              <w:t>ОБЯВА ЗА ОБЩЕСТВЕНА ПОРЪЧКА НА СТОЙНОСТ ПО ЧЛ. 20, АЛ. 3 ОТ ЗОП</w:t>
            </w:r>
          </w:p>
        </w:tc>
        <w:tc>
          <w:tcPr>
            <w:tcW w:w="5283" w:type="dxa"/>
            <w:shd w:val="clear" w:color="auto" w:fill="C0F9FC"/>
          </w:tcPr>
          <w:p w:rsidR="00B46E18" w:rsidRPr="00D1656E" w:rsidRDefault="002F28B1" w:rsidP="001D46C0">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DD4368">
              <w:rPr>
                <w:rFonts w:ascii="Times New Roman" w:hAnsi="Times New Roman"/>
                <w:b/>
                <w:noProof/>
              </w:rPr>
              <w:t xml:space="preserve">NOTICE </w:t>
            </w:r>
            <w:r>
              <w:rPr>
                <w:rFonts w:ascii="Times New Roman" w:hAnsi="Times New Roman"/>
                <w:b/>
                <w:noProof/>
                <w:lang w:val="en-US"/>
              </w:rPr>
              <w:t>FOR</w:t>
            </w:r>
            <w:r w:rsidRPr="00DD4368">
              <w:rPr>
                <w:rFonts w:ascii="Times New Roman" w:hAnsi="Times New Roman"/>
                <w:b/>
                <w:noProof/>
              </w:rPr>
              <w:t xml:space="preserve"> PUBLIC </w:t>
            </w:r>
            <w:r>
              <w:rPr>
                <w:rFonts w:ascii="Times New Roman" w:hAnsi="Times New Roman"/>
                <w:b/>
                <w:noProof/>
                <w:lang w:val="en-US"/>
              </w:rPr>
              <w:t xml:space="preserve">PROCUREMENT IN </w:t>
            </w:r>
            <w:r w:rsidRPr="00DD4368">
              <w:rPr>
                <w:rFonts w:ascii="Times New Roman" w:hAnsi="Times New Roman"/>
                <w:b/>
                <w:noProof/>
              </w:rPr>
              <w:t>ACCORDANCE WITH ART. 20, PARA. 3 OF PPL</w:t>
            </w:r>
          </w:p>
        </w:tc>
      </w:tr>
    </w:tbl>
    <w:p w:rsidR="00097230" w:rsidRPr="00D1656E" w:rsidRDefault="00DC744C" w:rsidP="00952D2A">
      <w:pPr>
        <w:spacing w:before="0"/>
        <w:ind w:right="374" w:firstLine="720"/>
        <w:jc w:val="left"/>
        <w:rPr>
          <w:rFonts w:ascii="Times New Roman" w:hAnsi="Times New Roman"/>
          <w:noProof/>
          <w:lang w:val="en-GB"/>
        </w:rPr>
      </w:pPr>
      <w:bookmarkStart w:id="1" w:name="_Toc259708703"/>
      <w:bookmarkEnd w:id="0"/>
      <w:r w:rsidRPr="00D1656E">
        <w:rPr>
          <w:rFonts w:ascii="Times New Roman" w:hAnsi="Times New Roman"/>
          <w:noProof/>
          <w:lang w:val="en-GB"/>
        </w:rPr>
        <w:br w:type="page"/>
      </w:r>
    </w:p>
    <w:tbl>
      <w:tblPr>
        <w:tblW w:w="10566"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232238" w:rsidP="00B46E18">
            <w:pPr>
              <w:ind w:hanging="32"/>
              <w:jc w:val="center"/>
              <w:rPr>
                <w:b/>
                <w:noProof/>
                <w:lang w:val="en-GB"/>
              </w:rPr>
            </w:pPr>
            <w:r w:rsidRPr="006B354E">
              <w:rPr>
                <w:rFonts w:ascii="Times New Roman" w:hAnsi="Times New Roman"/>
                <w:b/>
                <w:noProof/>
              </w:rPr>
              <w:lastRenderedPageBreak/>
              <w:t>ИНФОРМАЦИЯ ЗА ПУБЛИКУВАНА В ПРОФИЛА НА КУПУВАЧА ОБЯВА ЗА ОБЩЕСТВЕНА ПОРЪЧКА НА СТОЙНОСТ ПО ЧЛ. 20, АЛ. 3 ОТ ЗОП</w:t>
            </w:r>
          </w:p>
        </w:tc>
        <w:tc>
          <w:tcPr>
            <w:tcW w:w="5283" w:type="dxa"/>
            <w:shd w:val="clear" w:color="auto" w:fill="C0F9FC"/>
          </w:tcPr>
          <w:p w:rsidR="00B46E18" w:rsidRPr="00D1656E" w:rsidRDefault="002F28B1" w:rsidP="001D46C0">
            <w:pPr>
              <w:ind w:hanging="32"/>
              <w:jc w:val="center"/>
              <w:rPr>
                <w:b/>
                <w:noProof/>
              </w:rPr>
            </w:pPr>
            <w:r w:rsidRPr="00DD4368">
              <w:rPr>
                <w:rFonts w:ascii="Times New Roman" w:hAnsi="Times New Roman"/>
                <w:b/>
                <w:noProof/>
              </w:rPr>
              <w:t>INFORMATION FOR PUBLICATION ON THE BUYER</w:t>
            </w:r>
            <w:r>
              <w:rPr>
                <w:rFonts w:ascii="Times New Roman" w:hAnsi="Times New Roman"/>
                <w:b/>
                <w:noProof/>
                <w:lang w:val="en-US"/>
              </w:rPr>
              <w:t>’S</w:t>
            </w:r>
            <w:r w:rsidRPr="00DD4368">
              <w:rPr>
                <w:rFonts w:ascii="Times New Roman" w:hAnsi="Times New Roman"/>
                <w:b/>
                <w:noProof/>
              </w:rPr>
              <w:t xml:space="preserve"> PROFILE </w:t>
            </w:r>
            <w:r>
              <w:rPr>
                <w:rFonts w:ascii="Times New Roman" w:hAnsi="Times New Roman"/>
                <w:b/>
                <w:noProof/>
                <w:lang w:val="en-US"/>
              </w:rPr>
              <w:t xml:space="preserve">- </w:t>
            </w:r>
            <w:r w:rsidRPr="00DD4368">
              <w:rPr>
                <w:rFonts w:ascii="Times New Roman" w:hAnsi="Times New Roman"/>
                <w:b/>
                <w:noProof/>
              </w:rPr>
              <w:t xml:space="preserve">NOTICE </w:t>
            </w:r>
            <w:r>
              <w:rPr>
                <w:rFonts w:ascii="Times New Roman" w:hAnsi="Times New Roman"/>
                <w:b/>
                <w:noProof/>
                <w:lang w:val="en-US"/>
              </w:rPr>
              <w:t>FOR OFFERS PROCEEDURE IN ACCORDANCE WITH A</w:t>
            </w:r>
            <w:r w:rsidRPr="00DD4368">
              <w:rPr>
                <w:rFonts w:ascii="Times New Roman" w:hAnsi="Times New Roman"/>
                <w:b/>
                <w:noProof/>
              </w:rPr>
              <w:t>RT. 20, PARA. 3 OF PPL</w:t>
            </w:r>
          </w:p>
        </w:tc>
      </w:tr>
    </w:tbl>
    <w:p w:rsidR="006420E5" w:rsidRPr="00D1656E" w:rsidRDefault="00BD5B91" w:rsidP="00327A30">
      <w:pPr>
        <w:pStyle w:val="Style29"/>
        <w:widowControl/>
        <w:spacing w:line="240" w:lineRule="auto"/>
        <w:ind w:right="374" w:firstLine="709"/>
        <w:rPr>
          <w:noProof/>
          <w:lang w:val="en-GB"/>
        </w:rPr>
      </w:pPr>
      <w:r w:rsidRPr="00D1656E">
        <w:rPr>
          <w:rFonts w:eastAsia="Arial Unicode MS"/>
          <w:noProof/>
          <w:lang w:val="en-GB"/>
        </w:rPr>
        <w:br w:type="page"/>
      </w:r>
      <w:bookmarkStart w:id="2" w:name="_Toc277864826"/>
    </w:p>
    <w:p w:rsidR="006420E5" w:rsidRPr="00D1656E" w:rsidRDefault="006420E5" w:rsidP="006420E5">
      <w:pPr>
        <w:pStyle w:val="BodyText"/>
        <w:spacing w:before="0"/>
        <w:ind w:right="374"/>
        <w:jc w:val="left"/>
        <w:rPr>
          <w:rFonts w:ascii="Times New Roman" w:hAnsi="Times New Roman"/>
          <w:noProof/>
          <w:sz w:val="24"/>
          <w:szCs w:val="24"/>
          <w:lang w:val="en-GB"/>
        </w:rPr>
      </w:pPr>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C0F9FC"/>
          </w:tcPr>
          <w:p w:rsidR="00B46E18" w:rsidRPr="004414CF" w:rsidRDefault="00D21839" w:rsidP="00232238">
            <w:pPr>
              <w:ind w:firstLine="0"/>
              <w:rPr>
                <w:rFonts w:ascii="Times New Roman" w:eastAsia="Arial Unicode MS" w:hAnsi="Times New Roman"/>
                <w:b/>
                <w:noProof/>
                <w:lang w:val="en-GB"/>
              </w:rPr>
            </w:pPr>
            <w:r w:rsidRPr="004414CF">
              <w:rPr>
                <w:rFonts w:ascii="Times New Roman" w:eastAsia="Arial Unicode MS" w:hAnsi="Times New Roman"/>
                <w:b/>
                <w:noProof/>
              </w:rPr>
              <w:t>ИНФОРМАЦИЯ КЪМ ОБЯВА ЗА СЪБИРАНЕ НА ОФЕРТИ</w:t>
            </w:r>
          </w:p>
        </w:tc>
        <w:tc>
          <w:tcPr>
            <w:tcW w:w="5246" w:type="dxa"/>
            <w:shd w:val="clear" w:color="auto" w:fill="C0F9FC"/>
          </w:tcPr>
          <w:p w:rsidR="00B46E18" w:rsidRPr="004414CF" w:rsidRDefault="002F28B1" w:rsidP="001D46C0">
            <w:pPr>
              <w:ind w:firstLine="0"/>
              <w:rPr>
                <w:b/>
                <w:noProof/>
                <w:lang w:val="en-GB"/>
              </w:rPr>
            </w:pPr>
            <w:r w:rsidRPr="004414CF">
              <w:rPr>
                <w:rFonts w:ascii="Times New Roman" w:hAnsi="Times New Roman"/>
                <w:b/>
                <w:noProof/>
              </w:rPr>
              <w:t>REQUIREMENTS AND INSTRUCTIONS</w:t>
            </w:r>
          </w:p>
        </w:tc>
      </w:tr>
      <w:tr w:rsidR="00B46E18" w:rsidRPr="00D1656E" w:rsidTr="00D270EA">
        <w:tc>
          <w:tcPr>
            <w:tcW w:w="5246" w:type="dxa"/>
            <w:shd w:val="clear" w:color="auto" w:fill="auto"/>
          </w:tcPr>
          <w:p w:rsidR="00B46E18" w:rsidRDefault="00B46E18" w:rsidP="00D270EA">
            <w:pPr>
              <w:spacing w:before="0"/>
              <w:ind w:firstLine="0"/>
              <w:rPr>
                <w:rFonts w:ascii="Times New Roman" w:hAnsi="Times New Roman"/>
                <w:noProof/>
              </w:rPr>
            </w:pPr>
          </w:p>
          <w:p w:rsidR="00BB54D2" w:rsidRDefault="00675F9C" w:rsidP="00D270EA">
            <w:pPr>
              <w:spacing w:before="0"/>
              <w:ind w:firstLine="0"/>
              <w:rPr>
                <w:rFonts w:ascii="Times New Roman" w:hAnsi="Times New Roman"/>
                <w:noProof/>
              </w:rPr>
            </w:pPr>
            <w:r>
              <w:rPr>
                <w:rFonts w:ascii="Times New Roman" w:hAnsi="Times New Roman"/>
                <w:noProof/>
              </w:rPr>
              <w:t>Настоящата поръчка се възлага по реда валиден за индивидуална стойност, съгласно чл. 21, ал. 6 от Закона за обществените поръчки.</w:t>
            </w:r>
          </w:p>
          <w:p w:rsidR="00BD6924" w:rsidRPr="00BD6924" w:rsidRDefault="00BD6924" w:rsidP="00BD6924">
            <w:pPr>
              <w:spacing w:before="0"/>
              <w:ind w:firstLine="0"/>
              <w:rPr>
                <w:rFonts w:ascii="Times New Roman" w:hAnsi="Times New Roman"/>
                <w:noProof/>
              </w:rPr>
            </w:pPr>
            <w:r w:rsidRPr="00BD6924">
              <w:rPr>
                <w:rFonts w:ascii="Times New Roman" w:hAnsi="Times New Roman"/>
                <w:noProof/>
              </w:rPr>
              <w:t>Поръчката представлява обособена позиция от обществена поръчка за възлагане на одит с прогнозна стойност: 219 583.33 лв. без ДДС, обособена със следните позиции:</w:t>
            </w:r>
          </w:p>
          <w:p w:rsidR="00BD6924" w:rsidRPr="00BD6924" w:rsidRDefault="00BD6924" w:rsidP="00BD6924">
            <w:pPr>
              <w:spacing w:before="0"/>
              <w:ind w:firstLine="0"/>
              <w:rPr>
                <w:rFonts w:ascii="Times New Roman" w:hAnsi="Times New Roman"/>
                <w:noProof/>
              </w:rPr>
            </w:pPr>
            <w:r w:rsidRPr="00BD6924">
              <w:rPr>
                <w:rFonts w:ascii="Times New Roman" w:hAnsi="Times New Roman"/>
                <w:noProof/>
              </w:rPr>
              <w:t>Обособена позиция 1: „Външен одит от сертифицирана одитираща организация” по проект “Екологосъобразно обезвреждане на излезли от употреба пестициди и други препарати за растителна защита с изтекъл срок на годност” – с прогнозна стойност 177 083,33 лв. без ДДС;</w:t>
            </w:r>
          </w:p>
          <w:p w:rsidR="00BD6924" w:rsidRPr="00BD6924" w:rsidRDefault="00BD6924" w:rsidP="00BD6924">
            <w:pPr>
              <w:spacing w:before="0"/>
              <w:ind w:firstLine="0"/>
              <w:rPr>
                <w:rFonts w:ascii="Times New Roman" w:hAnsi="Times New Roman"/>
                <w:noProof/>
              </w:rPr>
            </w:pPr>
            <w:r w:rsidRPr="00BD6924">
              <w:rPr>
                <w:rFonts w:ascii="Times New Roman" w:hAnsi="Times New Roman"/>
                <w:noProof/>
              </w:rPr>
              <w:t>Обособена позиция 2: „Извършване на външен одит от сертифицирана одитираща организация по проект: „Проучване и разработване на пилотни модели за екологосъобразно събиране и временно съхранение на опасни битови отпадъци“ – с прогнозна стойност: 42</w:t>
            </w:r>
            <w:r w:rsidRPr="00BD6924">
              <w:rPr>
                <w:rFonts w:ascii="Times New Roman" w:hAnsi="Times New Roman"/>
                <w:noProof/>
                <w:lang w:val="ru-RU"/>
              </w:rPr>
              <w:t xml:space="preserve"> 500</w:t>
            </w:r>
            <w:r w:rsidRPr="00BD6924">
              <w:rPr>
                <w:rFonts w:ascii="Times New Roman" w:hAnsi="Times New Roman"/>
                <w:noProof/>
              </w:rPr>
              <w:t>.00 лв. без ДДС.</w:t>
            </w:r>
          </w:p>
          <w:p w:rsidR="00675F9C" w:rsidRPr="003F622D" w:rsidRDefault="00675F9C" w:rsidP="00D270EA">
            <w:pPr>
              <w:spacing w:before="0"/>
              <w:ind w:firstLine="0"/>
              <w:rPr>
                <w:rFonts w:ascii="Times New Roman" w:hAnsi="Times New Roman"/>
                <w:noProof/>
              </w:rPr>
            </w:pPr>
          </w:p>
        </w:tc>
        <w:tc>
          <w:tcPr>
            <w:tcW w:w="5246" w:type="dxa"/>
            <w:shd w:val="clear" w:color="auto" w:fill="auto"/>
          </w:tcPr>
          <w:p w:rsidR="00717540" w:rsidRDefault="00717540" w:rsidP="00D270EA">
            <w:pPr>
              <w:spacing w:before="0"/>
              <w:ind w:firstLine="0"/>
              <w:rPr>
                <w:rFonts w:ascii="Times New Roman" w:hAnsi="Times New Roman"/>
                <w:noProof/>
                <w:lang w:val="en-GB"/>
              </w:rPr>
            </w:pPr>
          </w:p>
          <w:p w:rsidR="00717540" w:rsidRDefault="00675F9C" w:rsidP="00D270EA">
            <w:pPr>
              <w:spacing w:before="0"/>
              <w:ind w:firstLine="0"/>
              <w:rPr>
                <w:rFonts w:ascii="Times New Roman" w:hAnsi="Times New Roman"/>
                <w:noProof/>
                <w:lang w:val="en-GB"/>
              </w:rPr>
            </w:pPr>
            <w:r w:rsidRPr="00675F9C">
              <w:rPr>
                <w:rFonts w:ascii="Times New Roman" w:hAnsi="Times New Roman"/>
                <w:noProof/>
                <w:lang w:val="en-GB"/>
              </w:rPr>
              <w:t>This procurement is assigned tofor valid individual value, according to Art. 21, para. 6 of the Act on Public Procurement</w:t>
            </w:r>
            <w:r>
              <w:rPr>
                <w:rFonts w:ascii="Times New Roman" w:hAnsi="Times New Roman"/>
                <w:noProof/>
                <w:lang w:val="en-GB"/>
              </w:rPr>
              <w:t xml:space="preserve"> Law</w:t>
            </w:r>
            <w:r w:rsidRPr="00675F9C">
              <w:rPr>
                <w:rFonts w:ascii="Times New Roman" w:hAnsi="Times New Roman"/>
                <w:noProof/>
                <w:lang w:val="en-GB"/>
              </w:rPr>
              <w:t>.</w:t>
            </w:r>
          </w:p>
          <w:p w:rsidR="00BD6924" w:rsidRPr="00BD6924" w:rsidRDefault="00BD6924" w:rsidP="00BD6924">
            <w:pPr>
              <w:spacing w:before="0"/>
              <w:ind w:firstLine="0"/>
              <w:rPr>
                <w:rFonts w:ascii="Times New Roman" w:hAnsi="Times New Roman"/>
                <w:noProof/>
                <w:lang w:val="en-GB"/>
              </w:rPr>
            </w:pPr>
            <w:r w:rsidRPr="00BD6924">
              <w:rPr>
                <w:rFonts w:ascii="Times New Roman" w:hAnsi="Times New Roman"/>
                <w:noProof/>
                <w:lang w:val="en-GB"/>
              </w:rPr>
              <w:t>The contract represents a part of lot of contracts for procurement of audit with estimated value: 219 583.33 lev VAT, by the following Lots:</w:t>
            </w:r>
          </w:p>
          <w:p w:rsidR="00BD6924" w:rsidRPr="00BD6924" w:rsidRDefault="00BD6924" w:rsidP="00BD6924">
            <w:pPr>
              <w:spacing w:before="0"/>
              <w:ind w:firstLine="0"/>
              <w:rPr>
                <w:rFonts w:ascii="Times New Roman" w:hAnsi="Times New Roman"/>
                <w:noProof/>
                <w:lang w:val="en-GB"/>
              </w:rPr>
            </w:pPr>
            <w:r w:rsidRPr="00BD6924">
              <w:rPr>
                <w:rFonts w:ascii="Times New Roman" w:hAnsi="Times New Roman"/>
                <w:noProof/>
                <w:lang w:val="en-GB"/>
              </w:rPr>
              <w:t>Lot 1: "Conduct of an external audit from certified audit organization for project "Environmentally sound disposal of obsolete pesticides and other plant protection products with expired" - with an estimated value 177 083.33 lev, VAT excluded;</w:t>
            </w:r>
          </w:p>
          <w:p w:rsidR="00BD6924" w:rsidRPr="00BD6924" w:rsidRDefault="00BD6924" w:rsidP="00BD6924">
            <w:pPr>
              <w:spacing w:before="0"/>
              <w:ind w:firstLine="0"/>
              <w:rPr>
                <w:rFonts w:ascii="Times New Roman" w:hAnsi="Times New Roman"/>
                <w:noProof/>
                <w:lang w:val="en-GB"/>
              </w:rPr>
            </w:pPr>
            <w:r w:rsidRPr="00BD6924">
              <w:rPr>
                <w:rFonts w:ascii="Times New Roman" w:hAnsi="Times New Roman"/>
                <w:noProof/>
                <w:lang w:val="en-GB"/>
              </w:rPr>
              <w:t>Lot 2: "Conduct of an external audit from certified audit organization for project "Research and Development of Pilot models for environmentally friendly collection and temporary storage of hazardous household waste”- with an estimated value: 42 500.00 lev, VAT excluded.</w:t>
            </w:r>
          </w:p>
          <w:p w:rsidR="00BD6924" w:rsidRPr="00D1656E" w:rsidRDefault="00BD6924"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352901" w:rsidRDefault="00232238" w:rsidP="00717540">
            <w:pPr>
              <w:tabs>
                <w:tab w:val="left" w:pos="900"/>
              </w:tabs>
              <w:spacing w:before="0"/>
              <w:ind w:hanging="4"/>
              <w:rPr>
                <w:rFonts w:ascii="Times New Roman" w:hAnsi="Times New Roman"/>
                <w:b/>
                <w:u w:val="single"/>
                <w:lang w:val="en-US"/>
              </w:rPr>
            </w:pPr>
            <w:r w:rsidRPr="00B11198">
              <w:rPr>
                <w:rFonts w:ascii="Times New Roman" w:hAnsi="Times New Roman"/>
                <w:b/>
              </w:rPr>
              <w:tab/>
            </w:r>
            <w:r w:rsidRPr="00B11198">
              <w:rPr>
                <w:rFonts w:ascii="Times New Roman" w:hAnsi="Times New Roman"/>
                <w:b/>
                <w:u w:val="single"/>
              </w:rPr>
              <w:t>І. ПРЕДМЕТ НА ПОРЪЧКАТА:</w:t>
            </w:r>
          </w:p>
          <w:p w:rsidR="00232238" w:rsidRPr="00B11198" w:rsidRDefault="00232238" w:rsidP="00717540">
            <w:pPr>
              <w:tabs>
                <w:tab w:val="left" w:pos="900"/>
              </w:tabs>
              <w:spacing w:before="0"/>
              <w:ind w:hanging="4"/>
              <w:rPr>
                <w:rFonts w:ascii="Times New Roman" w:hAnsi="Times New Roman"/>
                <w:b/>
                <w:bCs/>
                <w:lang w:val="ru-RU"/>
              </w:rPr>
            </w:pPr>
            <w:r w:rsidRPr="00B11198">
              <w:rPr>
                <w:rFonts w:ascii="Times New Roman" w:eastAsia="Calibri" w:hAnsi="Times New Roman"/>
                <w:b/>
              </w:rPr>
              <w:t xml:space="preserve">„Извършване на външен одит от сертифицирана одитираща организация по проект: </w:t>
            </w:r>
            <w:r w:rsidRPr="00B11198">
              <w:rPr>
                <w:rFonts w:ascii="Times New Roman" w:hAnsi="Times New Roman"/>
                <w:b/>
                <w:noProof/>
                <w:lang w:val="en-GB"/>
              </w:rPr>
              <w:t>„Проучване и разработване на пилотни модели за екологосъобразно събиране и временно съхранение на опасни битови отпадъци“</w:t>
            </w:r>
            <w:r w:rsidRPr="00B11198">
              <w:rPr>
                <w:rFonts w:ascii="Times New Roman" w:hAnsi="Times New Roman"/>
                <w:b/>
                <w:bCs/>
                <w:lang w:val="ru-RU"/>
              </w:rPr>
              <w:t>.</w:t>
            </w:r>
          </w:p>
          <w:p w:rsidR="00232238" w:rsidRDefault="00232238" w:rsidP="00B11198">
            <w:pPr>
              <w:spacing w:before="0"/>
              <w:ind w:hanging="4"/>
              <w:rPr>
                <w:rFonts w:ascii="Times New Roman" w:hAnsi="Times New Roman"/>
              </w:rPr>
            </w:pPr>
          </w:p>
          <w:p w:rsidR="00D21839" w:rsidRPr="00B11198" w:rsidRDefault="00D21839" w:rsidP="00B11198">
            <w:pPr>
              <w:spacing w:before="0"/>
              <w:ind w:hanging="4"/>
              <w:rPr>
                <w:rFonts w:ascii="Times New Roman" w:hAnsi="Times New Roman"/>
              </w:rPr>
            </w:pPr>
          </w:p>
          <w:p w:rsidR="00232238" w:rsidRPr="00B11198" w:rsidRDefault="00232238" w:rsidP="00B11198">
            <w:pPr>
              <w:autoSpaceDE w:val="0"/>
              <w:autoSpaceDN w:val="0"/>
              <w:adjustRightInd w:val="0"/>
              <w:spacing w:before="0"/>
              <w:ind w:hanging="4"/>
              <w:outlineLvl w:val="0"/>
              <w:rPr>
                <w:rFonts w:ascii="Times New Roman" w:hAnsi="Times New Roman"/>
              </w:rPr>
            </w:pPr>
            <w:r w:rsidRPr="00B11198">
              <w:rPr>
                <w:rFonts w:ascii="Times New Roman" w:hAnsi="Times New Roman"/>
                <w:b/>
                <w:u w:val="single"/>
                <w:lang w:val="ru-RU"/>
              </w:rPr>
              <w:t>2.</w:t>
            </w:r>
            <w:r w:rsidRPr="00B11198">
              <w:rPr>
                <w:rFonts w:ascii="Times New Roman" w:hAnsi="Times New Roman"/>
                <w:b/>
                <w:u w:val="single"/>
              </w:rPr>
              <w:t>Критерий за оценка на офертата:</w:t>
            </w:r>
          </w:p>
          <w:p w:rsidR="00232238" w:rsidRPr="00B11198" w:rsidRDefault="00232238" w:rsidP="00B11198">
            <w:pPr>
              <w:tabs>
                <w:tab w:val="left" w:pos="0"/>
              </w:tabs>
              <w:autoSpaceDE w:val="0"/>
              <w:autoSpaceDN w:val="0"/>
              <w:adjustRightInd w:val="0"/>
              <w:spacing w:before="0"/>
              <w:ind w:left="-90" w:hanging="4"/>
              <w:rPr>
                <w:rFonts w:ascii="Times New Roman" w:hAnsi="Times New Roman"/>
                <w:lang w:val="ru-RU"/>
              </w:rPr>
            </w:pPr>
            <w:r w:rsidRPr="00B11198">
              <w:rPr>
                <w:rFonts w:ascii="Times New Roman" w:hAnsi="Times New Roman"/>
              </w:rPr>
              <w:t xml:space="preserve">Класирането на </w:t>
            </w:r>
            <w:proofErr w:type="gramStart"/>
            <w:r w:rsidRPr="00B11198">
              <w:rPr>
                <w:rFonts w:ascii="Times New Roman" w:hAnsi="Times New Roman"/>
              </w:rPr>
              <w:t>офертите се извършва на база комплексна оценка на офертите</w:t>
            </w:r>
            <w:proofErr w:type="gramEnd"/>
            <w:r w:rsidRPr="00B11198">
              <w:rPr>
                <w:rFonts w:ascii="Times New Roman" w:hAnsi="Times New Roman"/>
              </w:rPr>
              <w:t xml:space="preserve">, съобразно приложената в настоящата документация методика, като избраният критерий е </w:t>
            </w:r>
            <w:r w:rsidRPr="00B11198">
              <w:rPr>
                <w:rFonts w:ascii="Times New Roman" w:hAnsi="Times New Roman"/>
                <w:b/>
              </w:rPr>
              <w:t>Икономически най-изгодна оферта</w:t>
            </w:r>
            <w:r w:rsidRPr="00B11198">
              <w:rPr>
                <w:rFonts w:ascii="Times New Roman" w:hAnsi="Times New Roman"/>
                <w:lang w:val="ru-RU"/>
              </w:rPr>
              <w:t>.</w:t>
            </w:r>
          </w:p>
          <w:p w:rsidR="00232238" w:rsidRPr="00770969" w:rsidRDefault="00232238" w:rsidP="004414CF">
            <w:pPr>
              <w:tabs>
                <w:tab w:val="left" w:pos="720"/>
              </w:tabs>
              <w:autoSpaceDE w:val="0"/>
              <w:autoSpaceDN w:val="0"/>
              <w:adjustRightInd w:val="0"/>
              <w:ind w:hanging="4"/>
              <w:outlineLvl w:val="0"/>
              <w:rPr>
                <w:rFonts w:ascii="Times New Roman" w:hAnsi="Times New Roman"/>
                <w:b/>
                <w:u w:val="single"/>
              </w:rPr>
            </w:pPr>
            <w:r w:rsidRPr="00B11198">
              <w:rPr>
                <w:rFonts w:ascii="Times New Roman" w:hAnsi="Times New Roman"/>
                <w:b/>
                <w:u w:val="single"/>
              </w:rPr>
              <w:t>3</w:t>
            </w:r>
            <w:r w:rsidRPr="00770969">
              <w:rPr>
                <w:rFonts w:ascii="Times New Roman" w:hAnsi="Times New Roman"/>
                <w:b/>
                <w:u w:val="single"/>
              </w:rPr>
              <w:t>. Място и срок за изпълнение на поръчката:</w:t>
            </w:r>
          </w:p>
          <w:p w:rsidR="00D21839" w:rsidRPr="00770969" w:rsidRDefault="00232238" w:rsidP="00B11198">
            <w:pPr>
              <w:tabs>
                <w:tab w:val="left" w:pos="1080"/>
              </w:tabs>
              <w:autoSpaceDE w:val="0"/>
              <w:autoSpaceDN w:val="0"/>
              <w:adjustRightInd w:val="0"/>
              <w:spacing w:before="0"/>
              <w:ind w:hanging="4"/>
              <w:rPr>
                <w:rFonts w:ascii="Times New Roman" w:hAnsi="Times New Roman"/>
              </w:rPr>
            </w:pPr>
            <w:r w:rsidRPr="00770969">
              <w:rPr>
                <w:rFonts w:ascii="Times New Roman" w:hAnsi="Times New Roman"/>
              </w:rPr>
              <w:t>3.1.</w:t>
            </w:r>
            <w:r w:rsidR="003421C7">
              <w:rPr>
                <w:rFonts w:ascii="Times New Roman" w:hAnsi="Times New Roman"/>
              </w:rPr>
              <w:t xml:space="preserve"> </w:t>
            </w:r>
            <w:r w:rsidRPr="00770969">
              <w:rPr>
                <w:rFonts w:ascii="Times New Roman" w:hAnsi="Times New Roman"/>
              </w:rPr>
              <w:t xml:space="preserve">Мястото за изпълнение на обществената </w:t>
            </w:r>
            <w:proofErr w:type="gramStart"/>
            <w:r w:rsidRPr="00770969">
              <w:rPr>
                <w:rFonts w:ascii="Times New Roman" w:hAnsi="Times New Roman"/>
              </w:rPr>
              <w:t xml:space="preserve">поръчка: </w:t>
            </w:r>
            <w:proofErr w:type="gramEnd"/>
          </w:p>
          <w:p w:rsidR="00232238" w:rsidRPr="00B11198" w:rsidRDefault="00D21839" w:rsidP="004414CF">
            <w:pPr>
              <w:tabs>
                <w:tab w:val="left" w:pos="1080"/>
              </w:tabs>
              <w:autoSpaceDE w:val="0"/>
              <w:autoSpaceDN w:val="0"/>
              <w:adjustRightInd w:val="0"/>
              <w:ind w:hanging="4"/>
              <w:rPr>
                <w:rFonts w:ascii="Times New Roman" w:hAnsi="Times New Roman"/>
                <w:color w:val="000000"/>
              </w:rPr>
            </w:pPr>
            <w:r w:rsidRPr="00770969">
              <w:rPr>
                <w:rFonts w:ascii="Times New Roman" w:hAnsi="Times New Roman"/>
              </w:rPr>
              <w:t xml:space="preserve">ПУДООС, община Шумен, община Разград, община Левски, община Съединение и община Созопол във връзка с реализиране на проект: </w:t>
            </w:r>
            <w:r w:rsidRPr="00770969">
              <w:rPr>
                <w:rFonts w:ascii="Times New Roman" w:hAnsi="Times New Roman"/>
                <w:noProof/>
                <w:lang w:val="en-GB"/>
              </w:rPr>
              <w:t>“Проучване и разработване на пилотни модели за екологосъобразно събиране и временно съхранение на опасни отпадъци от домакинства”</w:t>
            </w:r>
            <w:r w:rsidR="00232238" w:rsidRPr="00770969">
              <w:rPr>
                <w:rFonts w:ascii="Times New Roman" w:hAnsi="Times New Roman"/>
                <w:color w:val="000000"/>
              </w:rPr>
              <w:t>.</w:t>
            </w:r>
          </w:p>
          <w:p w:rsidR="00232238" w:rsidRDefault="00232238" w:rsidP="00B11198">
            <w:pPr>
              <w:tabs>
                <w:tab w:val="left" w:pos="1080"/>
              </w:tabs>
              <w:autoSpaceDE w:val="0"/>
              <w:autoSpaceDN w:val="0"/>
              <w:adjustRightInd w:val="0"/>
              <w:spacing w:before="0"/>
              <w:ind w:hanging="4"/>
              <w:rPr>
                <w:rFonts w:ascii="Times New Roman" w:hAnsi="Times New Roman"/>
              </w:rPr>
            </w:pPr>
          </w:p>
          <w:p w:rsidR="00232238" w:rsidRPr="00770969" w:rsidRDefault="00232238" w:rsidP="00B11198">
            <w:pPr>
              <w:spacing w:before="0"/>
              <w:ind w:hanging="4"/>
              <w:rPr>
                <w:rFonts w:ascii="Times New Roman" w:hAnsi="Times New Roman"/>
              </w:rPr>
            </w:pPr>
            <w:r w:rsidRPr="00B11198">
              <w:rPr>
                <w:rFonts w:ascii="Times New Roman" w:hAnsi="Times New Roman"/>
              </w:rPr>
              <w:lastRenderedPageBreak/>
              <w:t xml:space="preserve">3.2. </w:t>
            </w:r>
            <w:r w:rsidRPr="00770969">
              <w:rPr>
                <w:rFonts w:ascii="Times New Roman" w:hAnsi="Times New Roman"/>
              </w:rPr>
              <w:t>Срок за изпълнение:</w:t>
            </w:r>
          </w:p>
          <w:p w:rsidR="00947F23" w:rsidRPr="00770969" w:rsidRDefault="00947F23" w:rsidP="005D1595">
            <w:pPr>
              <w:ind w:hanging="4"/>
              <w:rPr>
                <w:rFonts w:ascii="Times New Roman" w:hAnsi="Times New Roman"/>
              </w:rPr>
            </w:pPr>
            <w:r w:rsidRPr="00770969">
              <w:rPr>
                <w:rFonts w:ascii="Times New Roman" w:hAnsi="Times New Roman"/>
              </w:rPr>
              <w:t>Срокът за изпълнение на Дейност 1 е до 30.06.2017</w:t>
            </w:r>
            <w:r w:rsidR="003421C7">
              <w:rPr>
                <w:rFonts w:ascii="Times New Roman" w:hAnsi="Times New Roman"/>
              </w:rPr>
              <w:t xml:space="preserve"> </w:t>
            </w:r>
            <w:r w:rsidRPr="00770969">
              <w:rPr>
                <w:rFonts w:ascii="Times New Roman" w:hAnsi="Times New Roman"/>
              </w:rPr>
              <w:t>г.</w:t>
            </w:r>
          </w:p>
          <w:p w:rsidR="00947F23" w:rsidRPr="00AF078D" w:rsidRDefault="00947F23" w:rsidP="00947F23">
            <w:pPr>
              <w:tabs>
                <w:tab w:val="left" w:pos="9922"/>
              </w:tabs>
              <w:suppressAutoHyphens/>
              <w:spacing w:before="0"/>
              <w:ind w:hanging="4"/>
              <w:rPr>
                <w:rFonts w:ascii="Times New Roman" w:hAnsi="Times New Roman"/>
                <w:lang w:val="en-US"/>
              </w:rPr>
            </w:pPr>
            <w:r w:rsidRPr="00770969">
              <w:rPr>
                <w:rFonts w:ascii="Times New Roman" w:hAnsi="Times New Roman"/>
              </w:rPr>
              <w:t xml:space="preserve">Срокът за изпълнение на Дейност 2 </w:t>
            </w:r>
            <w:proofErr w:type="gramStart"/>
            <w:r w:rsidRPr="00770969">
              <w:rPr>
                <w:rFonts w:ascii="Times New Roman" w:hAnsi="Times New Roman"/>
              </w:rPr>
              <w:t>и  настоящата</w:t>
            </w:r>
            <w:proofErr w:type="gramEnd"/>
            <w:r w:rsidRPr="00770969">
              <w:rPr>
                <w:rFonts w:ascii="Times New Roman" w:hAnsi="Times New Roman"/>
              </w:rPr>
              <w:t xml:space="preserve"> обществена поръчка, като цяло е до</w:t>
            </w:r>
            <w:r w:rsidR="00AF4B9E">
              <w:rPr>
                <w:rFonts w:ascii="Times New Roman" w:hAnsi="Times New Roman"/>
              </w:rPr>
              <w:t xml:space="preserve"> </w:t>
            </w:r>
            <w:r w:rsidRPr="00770969">
              <w:rPr>
                <w:rFonts w:ascii="Times New Roman" w:hAnsi="Times New Roman"/>
              </w:rPr>
              <w:t>15.07.2019</w:t>
            </w:r>
            <w:r w:rsidR="003421C7">
              <w:rPr>
                <w:rFonts w:ascii="Times New Roman" w:hAnsi="Times New Roman"/>
              </w:rPr>
              <w:t xml:space="preserve"> </w:t>
            </w:r>
            <w:r w:rsidRPr="00770969">
              <w:rPr>
                <w:rFonts w:ascii="Times New Roman" w:hAnsi="Times New Roman"/>
              </w:rPr>
              <w:t>г.</w:t>
            </w:r>
          </w:p>
          <w:p w:rsidR="00D21839" w:rsidRDefault="00D21839" w:rsidP="00B11198">
            <w:pPr>
              <w:spacing w:before="0"/>
              <w:ind w:hanging="4"/>
              <w:rPr>
                <w:rFonts w:ascii="Times New Roman" w:hAnsi="Times New Roman"/>
                <w:b/>
                <w:u w:val="single"/>
              </w:rPr>
            </w:pPr>
          </w:p>
          <w:p w:rsidR="00232238" w:rsidRPr="00B11198" w:rsidRDefault="00232238" w:rsidP="00B11198">
            <w:pPr>
              <w:spacing w:before="0"/>
              <w:ind w:hanging="4"/>
              <w:rPr>
                <w:rFonts w:ascii="Times New Roman" w:hAnsi="Times New Roman"/>
                <w:b/>
                <w:u w:val="single"/>
              </w:rPr>
            </w:pPr>
            <w:r w:rsidRPr="00B11198">
              <w:rPr>
                <w:rFonts w:ascii="Times New Roman" w:hAnsi="Times New Roman"/>
                <w:b/>
                <w:u w:val="single"/>
              </w:rPr>
              <w:t>4. Срок на валидност на офертите:</w:t>
            </w:r>
          </w:p>
          <w:p w:rsidR="00232238" w:rsidRPr="00AF078D" w:rsidRDefault="00232238" w:rsidP="00B11198">
            <w:pPr>
              <w:tabs>
                <w:tab w:val="left" w:pos="1080"/>
              </w:tabs>
              <w:autoSpaceDE w:val="0"/>
              <w:autoSpaceDN w:val="0"/>
              <w:adjustRightInd w:val="0"/>
              <w:spacing w:before="0"/>
              <w:ind w:hanging="4"/>
              <w:rPr>
                <w:rFonts w:ascii="Times New Roman" w:hAnsi="Times New Roman"/>
                <w:lang w:val="en-US"/>
              </w:rPr>
            </w:pPr>
            <w:r w:rsidRPr="0035094C">
              <w:rPr>
                <w:rFonts w:ascii="Times New Roman" w:hAnsi="Times New Roman"/>
              </w:rPr>
              <w:t>Срокът на валидност на офертите трябва да бъде не по-</w:t>
            </w:r>
            <w:r w:rsidR="00AF078D">
              <w:rPr>
                <w:rFonts w:ascii="Times New Roman" w:hAnsi="Times New Roman"/>
              </w:rPr>
              <w:t xml:space="preserve">рано от </w:t>
            </w:r>
            <w:r w:rsidR="00D01B83">
              <w:rPr>
                <w:rFonts w:ascii="Times New Roman" w:hAnsi="Times New Roman"/>
                <w:highlight w:val="yellow"/>
              </w:rPr>
              <w:t>21</w:t>
            </w:r>
            <w:r w:rsidR="00AF078D" w:rsidRPr="00D01B83">
              <w:rPr>
                <w:rFonts w:ascii="Times New Roman" w:hAnsi="Times New Roman"/>
                <w:highlight w:val="yellow"/>
              </w:rPr>
              <w:t>.</w:t>
            </w:r>
            <w:r w:rsidR="00D01B83">
              <w:rPr>
                <w:rFonts w:ascii="Times New Roman" w:hAnsi="Times New Roman"/>
                <w:highlight w:val="yellow"/>
              </w:rPr>
              <w:t>03</w:t>
            </w:r>
            <w:r w:rsidR="00AF078D" w:rsidRPr="00D01B83">
              <w:rPr>
                <w:rFonts w:ascii="Times New Roman" w:hAnsi="Times New Roman"/>
                <w:highlight w:val="yellow"/>
              </w:rPr>
              <w:t>.2017</w:t>
            </w:r>
            <w:r w:rsidR="002B12F8" w:rsidRPr="00D01B83">
              <w:rPr>
                <w:rFonts w:ascii="Times New Roman" w:hAnsi="Times New Roman"/>
                <w:highlight w:val="yellow"/>
              </w:rPr>
              <w:t xml:space="preserve"> </w:t>
            </w:r>
            <w:r w:rsidR="00AF078D" w:rsidRPr="00D01B83">
              <w:rPr>
                <w:rFonts w:ascii="Times New Roman" w:hAnsi="Times New Roman"/>
                <w:highlight w:val="yellow"/>
              </w:rPr>
              <w:t>г</w:t>
            </w:r>
            <w:r w:rsidR="00AF078D">
              <w:rPr>
                <w:rFonts w:ascii="Times New Roman" w:hAnsi="Times New Roman"/>
              </w:rPr>
              <w:t>.</w:t>
            </w:r>
          </w:p>
          <w:p w:rsidR="00232238" w:rsidRPr="00B11198" w:rsidRDefault="00715375" w:rsidP="005D1595">
            <w:pPr>
              <w:tabs>
                <w:tab w:val="left" w:pos="1080"/>
              </w:tabs>
              <w:autoSpaceDE w:val="0"/>
              <w:autoSpaceDN w:val="0"/>
              <w:adjustRightInd w:val="0"/>
              <w:ind w:hanging="4"/>
              <w:rPr>
                <w:rFonts w:ascii="Times New Roman" w:hAnsi="Times New Roman"/>
              </w:rPr>
            </w:pPr>
            <w:r>
              <w:rPr>
                <w:rFonts w:ascii="Times New Roman" w:hAnsi="Times New Roman"/>
              </w:rPr>
              <w:t>В случай</w:t>
            </w:r>
            <w:r w:rsidR="0035094C" w:rsidRPr="0035094C">
              <w:rPr>
                <w:rFonts w:ascii="Times New Roman" w:hAnsi="Times New Roman"/>
              </w:rPr>
              <w:t xml:space="preserve"> че по време на провеждане на избор</w:t>
            </w:r>
            <w:r w:rsidR="0035094C">
              <w:rPr>
                <w:rFonts w:ascii="Times New Roman" w:hAnsi="Times New Roman"/>
              </w:rPr>
              <w:t>а</w:t>
            </w:r>
            <w:r w:rsidR="0035094C" w:rsidRPr="0035094C">
              <w:rPr>
                <w:rFonts w:ascii="Times New Roman" w:hAnsi="Times New Roman"/>
              </w:rPr>
              <w:t xml:space="preserve"> на изпълнител е изтекла валидността на оферт</w:t>
            </w:r>
            <w:r w:rsidR="0035094C">
              <w:rPr>
                <w:rFonts w:ascii="Times New Roman" w:hAnsi="Times New Roman"/>
              </w:rPr>
              <w:t>ите</w:t>
            </w:r>
            <w:r w:rsidR="0035094C" w:rsidRPr="0035094C">
              <w:rPr>
                <w:rFonts w:ascii="Times New Roman" w:hAnsi="Times New Roman"/>
              </w:rPr>
              <w:t>, Възложителят ще покани участниците да удължат срока на валидно</w:t>
            </w:r>
            <w:bookmarkStart w:id="3" w:name="_GoBack"/>
            <w:r w:rsidR="0035094C" w:rsidRPr="0035094C">
              <w:rPr>
                <w:rFonts w:ascii="Times New Roman" w:hAnsi="Times New Roman"/>
              </w:rPr>
              <w:t>с</w:t>
            </w:r>
            <w:bookmarkEnd w:id="3"/>
            <w:r w:rsidR="0035094C" w:rsidRPr="0035094C">
              <w:rPr>
                <w:rFonts w:ascii="Times New Roman" w:hAnsi="Times New Roman"/>
              </w:rPr>
              <w:t>т до момента на сключване на договора с избрания изпълнител</w:t>
            </w:r>
            <w:r w:rsidR="0035094C">
              <w:rPr>
                <w:rFonts w:ascii="Times New Roman" w:hAnsi="Times New Roman"/>
              </w:rPr>
              <w:t>.</w:t>
            </w:r>
          </w:p>
          <w:p w:rsidR="00BA7F22" w:rsidRDefault="00BA7F22" w:rsidP="00B11198">
            <w:pPr>
              <w:tabs>
                <w:tab w:val="left" w:pos="1080"/>
              </w:tabs>
              <w:spacing w:before="0"/>
              <w:ind w:hanging="4"/>
              <w:rPr>
                <w:rFonts w:ascii="Times New Roman" w:hAnsi="Times New Roman"/>
                <w:lang w:val="en-US"/>
              </w:rPr>
            </w:pPr>
          </w:p>
          <w:p w:rsidR="00232238" w:rsidRPr="00B11198" w:rsidRDefault="00232238" w:rsidP="00B11198">
            <w:pPr>
              <w:tabs>
                <w:tab w:val="left" w:pos="1080"/>
              </w:tabs>
              <w:spacing w:before="0"/>
              <w:ind w:hanging="4"/>
              <w:rPr>
                <w:rFonts w:ascii="Times New Roman" w:hAnsi="Times New Roman"/>
              </w:rPr>
            </w:pPr>
            <w:r w:rsidRPr="00B11198">
              <w:rPr>
                <w:rFonts w:ascii="Times New Roman" w:hAnsi="Times New Roman"/>
              </w:rPr>
              <w:t xml:space="preserve">Участникът ще бъде отстранен от участие за възлагане на настоящата обществена поръчка, ако след поканата и в определения в нея срок откаже да удължи срока на валидност на </w:t>
            </w:r>
            <w:proofErr w:type="gramStart"/>
            <w:r w:rsidRPr="00B11198">
              <w:rPr>
                <w:rFonts w:ascii="Times New Roman" w:hAnsi="Times New Roman"/>
              </w:rPr>
              <w:t>офертата или ако представи оферта</w:t>
            </w:r>
            <w:proofErr w:type="gramEnd"/>
            <w:r w:rsidRPr="00B11198">
              <w:rPr>
                <w:rFonts w:ascii="Times New Roman" w:hAnsi="Times New Roman"/>
              </w:rPr>
              <w:t xml:space="preserve"> с по-кратък срок за валидност.</w:t>
            </w:r>
          </w:p>
          <w:p w:rsidR="00232238" w:rsidRPr="00B11198" w:rsidRDefault="00232238" w:rsidP="00090F4D">
            <w:pPr>
              <w:tabs>
                <w:tab w:val="left" w:pos="1080"/>
              </w:tabs>
              <w:ind w:hanging="4"/>
              <w:rPr>
                <w:rFonts w:ascii="Times New Roman" w:hAnsi="Times New Roman"/>
              </w:rPr>
            </w:pPr>
            <w:r w:rsidRPr="00B11198">
              <w:rPr>
                <w:rFonts w:ascii="Times New Roman" w:hAnsi="Times New Roman"/>
              </w:rPr>
              <w:t xml:space="preserve">Възложителят удължава срока за представяне на </w:t>
            </w:r>
            <w:proofErr w:type="gramStart"/>
            <w:r w:rsidRPr="00B11198">
              <w:rPr>
                <w:rFonts w:ascii="Times New Roman" w:hAnsi="Times New Roman"/>
              </w:rPr>
              <w:t>оферти от участниците с най-малко три дни, когато в първоначално определения срок са получени по-малко от три оферти</w:t>
            </w:r>
            <w:proofErr w:type="gramEnd"/>
            <w:r w:rsidRPr="00B11198">
              <w:rPr>
                <w:rFonts w:ascii="Times New Roman" w:hAnsi="Times New Roman"/>
              </w:rPr>
              <w:t>.</w:t>
            </w:r>
          </w:p>
          <w:p w:rsidR="00232238" w:rsidRPr="00B11198" w:rsidRDefault="00232238" w:rsidP="00090F4D">
            <w:pPr>
              <w:tabs>
                <w:tab w:val="left" w:pos="1080"/>
              </w:tabs>
              <w:ind w:hanging="4"/>
              <w:rPr>
                <w:rFonts w:ascii="Times New Roman" w:hAnsi="Times New Roman"/>
              </w:rPr>
            </w:pPr>
            <w:r w:rsidRPr="00B11198">
              <w:rPr>
                <w:rFonts w:ascii="Times New Roman" w:hAnsi="Times New Roman"/>
              </w:rPr>
              <w:t>След изтичане на повторно удължения срок, възложителят разглежда и оценява получените оферти независимо от техния брой.</w:t>
            </w:r>
          </w:p>
          <w:p w:rsidR="00232238" w:rsidRPr="00B11198" w:rsidRDefault="00232238" w:rsidP="00090F4D">
            <w:pPr>
              <w:ind w:hanging="4"/>
              <w:rPr>
                <w:rFonts w:ascii="Times New Roman" w:hAnsi="Times New Roman"/>
              </w:rPr>
            </w:pPr>
            <w:r w:rsidRPr="00B11198">
              <w:rPr>
                <w:rFonts w:ascii="Times New Roman" w:hAnsi="Times New Roman"/>
              </w:rPr>
              <w:t>Възложителят ще приложи реда по чл. 191 от ЗОП, в случаите когато не е получена нито една оферта, включително след удължаване на срока по чл. 188, ал. 2 от ЗОП</w:t>
            </w:r>
            <w:proofErr w:type="gramStart"/>
            <w:r w:rsidRPr="00B11198">
              <w:rPr>
                <w:rFonts w:ascii="Times New Roman" w:hAnsi="Times New Roman"/>
              </w:rPr>
              <w:t>, като първоначалните</w:t>
            </w:r>
            <w:proofErr w:type="gramEnd"/>
            <w:r w:rsidRPr="00B11198">
              <w:rPr>
                <w:rFonts w:ascii="Times New Roman" w:hAnsi="Times New Roman"/>
              </w:rPr>
              <w:t xml:space="preserve"> условия на поръчката остават непроменени.</w:t>
            </w:r>
          </w:p>
          <w:p w:rsidR="00232238" w:rsidRPr="00B11198" w:rsidRDefault="00232238" w:rsidP="00B11198">
            <w:pPr>
              <w:tabs>
                <w:tab w:val="left" w:pos="1080"/>
              </w:tabs>
              <w:spacing w:before="0"/>
              <w:ind w:hanging="4"/>
              <w:outlineLvl w:val="0"/>
              <w:rPr>
                <w:rFonts w:ascii="Times New Roman" w:hAnsi="Times New Roman"/>
                <w:b/>
                <w:u w:val="single"/>
              </w:rPr>
            </w:pPr>
          </w:p>
          <w:p w:rsidR="0035094C" w:rsidRDefault="0035094C" w:rsidP="00B11198">
            <w:pPr>
              <w:tabs>
                <w:tab w:val="left" w:pos="1080"/>
              </w:tabs>
              <w:spacing w:before="0"/>
              <w:ind w:hanging="4"/>
              <w:outlineLvl w:val="0"/>
              <w:rPr>
                <w:rFonts w:ascii="Times New Roman" w:hAnsi="Times New Roman"/>
                <w:b/>
                <w:u w:val="single"/>
              </w:rPr>
            </w:pPr>
          </w:p>
          <w:p w:rsidR="00DB5A64" w:rsidRDefault="00DB5A64" w:rsidP="00B11198">
            <w:pPr>
              <w:tabs>
                <w:tab w:val="left" w:pos="1080"/>
              </w:tabs>
              <w:spacing w:before="0"/>
              <w:ind w:hanging="4"/>
              <w:outlineLvl w:val="0"/>
              <w:rPr>
                <w:rFonts w:ascii="Times New Roman" w:hAnsi="Times New Roman"/>
                <w:b/>
                <w:u w:val="single"/>
              </w:rPr>
            </w:pPr>
          </w:p>
          <w:p w:rsidR="00232238" w:rsidRPr="00B11198" w:rsidRDefault="00232238" w:rsidP="00B11198">
            <w:pPr>
              <w:tabs>
                <w:tab w:val="left" w:pos="1080"/>
              </w:tabs>
              <w:spacing w:before="0"/>
              <w:ind w:hanging="4"/>
              <w:outlineLvl w:val="0"/>
              <w:rPr>
                <w:rFonts w:ascii="Times New Roman" w:hAnsi="Times New Roman"/>
                <w:b/>
                <w:u w:val="single"/>
              </w:rPr>
            </w:pPr>
            <w:r w:rsidRPr="00B11198">
              <w:rPr>
                <w:rFonts w:ascii="Times New Roman" w:hAnsi="Times New Roman"/>
                <w:b/>
                <w:u w:val="single"/>
              </w:rPr>
              <w:t>5. Прогнозна стойност:</w:t>
            </w:r>
          </w:p>
          <w:p w:rsidR="00232238" w:rsidRPr="00B11198" w:rsidRDefault="00232238" w:rsidP="00B11198">
            <w:pPr>
              <w:spacing w:before="0"/>
              <w:ind w:hanging="4"/>
              <w:rPr>
                <w:rFonts w:ascii="Times New Roman" w:hAnsi="Times New Roman"/>
                <w:lang w:val="ru-RU"/>
              </w:rPr>
            </w:pPr>
            <w:r w:rsidRPr="00B11198">
              <w:rPr>
                <w:rFonts w:ascii="Times New Roman" w:hAnsi="Times New Roman"/>
                <w:b/>
              </w:rPr>
              <w:t>Прогнозната стойност на настоящата поръчка е в размер на 42</w:t>
            </w:r>
            <w:r w:rsidRPr="00B11198">
              <w:rPr>
                <w:rFonts w:ascii="Times New Roman" w:hAnsi="Times New Roman"/>
                <w:b/>
                <w:lang w:val="ru-RU"/>
              </w:rPr>
              <w:t xml:space="preserve"> 500</w:t>
            </w:r>
            <w:r w:rsidRPr="00B11198">
              <w:rPr>
                <w:rFonts w:ascii="Times New Roman" w:hAnsi="Times New Roman"/>
                <w:b/>
              </w:rPr>
              <w:t>.00 лв. (четиридесет и две х</w:t>
            </w:r>
            <w:r w:rsidR="002B22AB">
              <w:rPr>
                <w:rFonts w:ascii="Times New Roman" w:hAnsi="Times New Roman"/>
                <w:b/>
              </w:rPr>
              <w:t>иляди и петстотин лева) без ДДС</w:t>
            </w:r>
            <w:r w:rsidRPr="00B11198">
              <w:rPr>
                <w:rFonts w:ascii="Times New Roman" w:hAnsi="Times New Roman"/>
                <w:b/>
              </w:rPr>
              <w:t>.</w:t>
            </w:r>
          </w:p>
          <w:p w:rsidR="00232238" w:rsidRPr="00B11198" w:rsidRDefault="00232238" w:rsidP="00B11198">
            <w:pPr>
              <w:spacing w:before="0"/>
              <w:ind w:hanging="4"/>
              <w:rPr>
                <w:rFonts w:ascii="Times New Roman" w:hAnsi="Times New Roman"/>
                <w:lang w:val="ru-RU"/>
              </w:rPr>
            </w:pPr>
          </w:p>
          <w:p w:rsidR="00232238" w:rsidRPr="00B11198" w:rsidRDefault="00232238" w:rsidP="00B11198">
            <w:pPr>
              <w:spacing w:before="0"/>
              <w:ind w:hanging="4"/>
              <w:rPr>
                <w:rFonts w:ascii="Times New Roman" w:hAnsi="Times New Roman"/>
              </w:rPr>
            </w:pPr>
            <w:r w:rsidRPr="00B11198">
              <w:rPr>
                <w:rFonts w:ascii="Times New Roman" w:hAnsi="Times New Roman"/>
              </w:rPr>
              <w:t xml:space="preserve">Офертите на участниците не трябва да надхвърлят прогнозната стойност на настоящата поръчка. В цената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стойност, ще бъде отстранен от участие. </w:t>
            </w:r>
          </w:p>
          <w:p w:rsidR="00232238" w:rsidRDefault="00232238" w:rsidP="00B11198">
            <w:pPr>
              <w:spacing w:before="0"/>
              <w:ind w:hanging="4"/>
              <w:outlineLvl w:val="0"/>
              <w:rPr>
                <w:rFonts w:ascii="Times New Roman" w:hAnsi="Times New Roman"/>
                <w:b/>
                <w:u w:val="single"/>
              </w:rPr>
            </w:pPr>
          </w:p>
          <w:p w:rsidR="00DB5A64" w:rsidRPr="00B11198" w:rsidRDefault="00DB5A64" w:rsidP="00B11198">
            <w:pPr>
              <w:spacing w:before="0"/>
              <w:ind w:hanging="4"/>
              <w:outlineLvl w:val="0"/>
              <w:rPr>
                <w:rFonts w:ascii="Times New Roman" w:hAnsi="Times New Roman"/>
                <w:b/>
                <w:u w:val="single"/>
              </w:rPr>
            </w:pPr>
          </w:p>
          <w:p w:rsidR="00232238" w:rsidRPr="00B11198" w:rsidRDefault="00232238" w:rsidP="00B11198">
            <w:pPr>
              <w:spacing w:before="0"/>
              <w:ind w:hanging="4"/>
              <w:outlineLvl w:val="0"/>
              <w:rPr>
                <w:rFonts w:ascii="Times New Roman" w:hAnsi="Times New Roman"/>
                <w:b/>
                <w:u w:val="single"/>
              </w:rPr>
            </w:pPr>
            <w:r w:rsidRPr="00B11198">
              <w:rPr>
                <w:rFonts w:ascii="Times New Roman" w:hAnsi="Times New Roman"/>
                <w:b/>
                <w:u w:val="single"/>
              </w:rPr>
              <w:t>6. Разходи за изработване на офертите</w:t>
            </w:r>
          </w:p>
          <w:p w:rsidR="00232238" w:rsidRPr="00B11198" w:rsidRDefault="00232238" w:rsidP="00B11198">
            <w:pPr>
              <w:tabs>
                <w:tab w:val="left" w:pos="1080"/>
              </w:tabs>
              <w:spacing w:before="0"/>
              <w:ind w:hanging="4"/>
              <w:rPr>
                <w:rFonts w:ascii="Times New Roman" w:hAnsi="Times New Roman"/>
                <w:lang w:val="ru-RU"/>
              </w:rPr>
            </w:pPr>
            <w:r w:rsidRPr="00B11198">
              <w:rPr>
                <w:rFonts w:ascii="Times New Roman" w:hAnsi="Times New Roman"/>
              </w:rPr>
              <w:t>Разходите за изработването и подаването на офертите са за сметка на участниците. Участниците не могат да имат претенции по направените от самите тях разходи по подготовката и подаването на офертите им, включително и при отстраняване от участие.</w:t>
            </w:r>
          </w:p>
          <w:p w:rsidR="002B22AB" w:rsidRPr="00B11198" w:rsidRDefault="002B22AB" w:rsidP="00B11198">
            <w:pPr>
              <w:tabs>
                <w:tab w:val="left" w:pos="1080"/>
              </w:tabs>
              <w:spacing w:before="0"/>
              <w:ind w:hanging="4"/>
              <w:rPr>
                <w:rFonts w:ascii="Times New Roman" w:hAnsi="Times New Roman"/>
                <w:lang w:val="ru-RU"/>
              </w:rPr>
            </w:pPr>
          </w:p>
          <w:p w:rsidR="00232238" w:rsidRPr="00B11198" w:rsidRDefault="00232238" w:rsidP="00B11198">
            <w:pPr>
              <w:spacing w:before="0"/>
              <w:ind w:hanging="4"/>
              <w:outlineLvl w:val="0"/>
              <w:rPr>
                <w:rFonts w:ascii="Times New Roman" w:hAnsi="Times New Roman"/>
                <w:b/>
                <w:u w:val="single"/>
              </w:rPr>
            </w:pPr>
            <w:r w:rsidRPr="00B11198">
              <w:rPr>
                <w:rFonts w:ascii="Times New Roman" w:hAnsi="Times New Roman"/>
                <w:b/>
                <w:u w:val="single"/>
              </w:rPr>
              <w:t xml:space="preserve">ІІ. УЧАСТИЕ </w:t>
            </w:r>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i w:val="0"/>
                <w:sz w:val="24"/>
                <w:szCs w:val="24"/>
              </w:rPr>
              <w:t>1.</w:t>
            </w:r>
            <w:r w:rsidRPr="00B11198">
              <w:rPr>
                <w:rFonts w:ascii="Times New Roman" w:hAnsi="Times New Roman"/>
                <w:b w:val="0"/>
                <w:i w:val="0"/>
                <w:sz w:val="24"/>
                <w:szCs w:val="24"/>
              </w:rPr>
              <w:t xml:space="preserve"> В съответствие със ЗОП, участник в настоящия избор за възлагане на </w:t>
            </w:r>
            <w:proofErr w:type="gramStart"/>
            <w:r w:rsidRPr="00B11198">
              <w:rPr>
                <w:rFonts w:ascii="Times New Roman" w:hAnsi="Times New Roman"/>
                <w:b w:val="0"/>
                <w:i w:val="0"/>
                <w:sz w:val="24"/>
                <w:szCs w:val="24"/>
              </w:rPr>
              <w:t>поръчка може да бъде всяко българско или чуждестранно физическо или юридическо лице, както и техни обединения, както и всяко друго образувание, което има право да извършва услугите предмет на поръчката</w:t>
            </w:r>
            <w:proofErr w:type="gramEnd"/>
            <w:r w:rsidRPr="00B11198">
              <w:rPr>
                <w:rFonts w:ascii="Times New Roman" w:hAnsi="Times New Roman"/>
                <w:b w:val="0"/>
                <w:i w:val="0"/>
                <w:sz w:val="24"/>
                <w:szCs w:val="24"/>
              </w:rPr>
              <w:t>, съгласно законодателството на държавата, в която то е установено.</w:t>
            </w:r>
            <w:bookmarkStart w:id="4" w:name="_Ref342884756"/>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Съгласно чл. 101, ал. 11 от ЗОП свързани лица не могат да бъдат самостоятелни участници в настоящия избор за възлагане на поръчка, в това число и като участници в обединения.</w:t>
            </w:r>
          </w:p>
          <w:p w:rsidR="00DB5A64" w:rsidRDefault="00DB5A64" w:rsidP="00B11198">
            <w:pPr>
              <w:pStyle w:val="Heading5"/>
              <w:spacing w:before="0" w:after="0"/>
              <w:ind w:hanging="4"/>
              <w:rPr>
                <w:rFonts w:ascii="Times New Roman" w:hAnsi="Times New Roman"/>
                <w:b w:val="0"/>
                <w:i w:val="0"/>
                <w:sz w:val="24"/>
                <w:szCs w:val="24"/>
              </w:rPr>
            </w:pPr>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 xml:space="preserve">Съгласно чл. 36, ал. 1 от Правилника за прилагане на Закона за обществените поръчки (ППЗОП) клон на чуждестранно лице може да е </w:t>
            </w:r>
            <w:proofErr w:type="gramStart"/>
            <w:r w:rsidRPr="00B11198">
              <w:rPr>
                <w:rFonts w:ascii="Times New Roman" w:hAnsi="Times New Roman"/>
                <w:b w:val="0"/>
                <w:i w:val="0"/>
                <w:sz w:val="24"/>
                <w:szCs w:val="24"/>
              </w:rPr>
              <w:t>самостоятелен участник, ако може самостоятелно</w:t>
            </w:r>
            <w:proofErr w:type="gramEnd"/>
            <w:r w:rsidRPr="00B11198">
              <w:rPr>
                <w:rFonts w:ascii="Times New Roman" w:hAnsi="Times New Roman"/>
                <w:b w:val="0"/>
                <w:i w:val="0"/>
                <w:sz w:val="24"/>
                <w:szCs w:val="24"/>
              </w:rPr>
              <w:t xml:space="preserve"> да подава оферти и да сключва договори съгласно законодателството на държавата, в която е установен. В такъв случай, ако за доказване на съответствие с изискванията за икономическо и финансово състояние, технически и професионални способности </w:t>
            </w:r>
            <w:proofErr w:type="gramStart"/>
            <w:r w:rsidRPr="00B11198">
              <w:rPr>
                <w:rFonts w:ascii="Times New Roman" w:hAnsi="Times New Roman"/>
                <w:b w:val="0"/>
                <w:i w:val="0"/>
                <w:sz w:val="24"/>
                <w:szCs w:val="24"/>
              </w:rPr>
              <w:t>клонът се позовава на ресурсите на търговеца, клонът</w:t>
            </w:r>
            <w:proofErr w:type="gramEnd"/>
            <w:r w:rsidRPr="00B11198">
              <w:rPr>
                <w:rFonts w:ascii="Times New Roman" w:hAnsi="Times New Roman"/>
                <w:b w:val="0"/>
                <w:i w:val="0"/>
                <w:sz w:val="24"/>
                <w:szCs w:val="24"/>
              </w:rPr>
              <w:t xml:space="preserve"> представя доказателства, че при изпълнение на поръчката ще има на разположение тези ресурси.</w:t>
            </w:r>
          </w:p>
          <w:p w:rsidR="00232238" w:rsidRDefault="00232238" w:rsidP="00B11198">
            <w:pPr>
              <w:pStyle w:val="Heading5"/>
              <w:spacing w:before="0" w:after="0"/>
              <w:ind w:hanging="4"/>
              <w:rPr>
                <w:rFonts w:ascii="Times New Roman" w:hAnsi="Times New Roman"/>
                <w:i w:val="0"/>
                <w:sz w:val="24"/>
                <w:szCs w:val="24"/>
              </w:rPr>
            </w:pPr>
            <w:bookmarkStart w:id="5" w:name="_Ref342884775"/>
            <w:bookmarkEnd w:id="4"/>
          </w:p>
          <w:p w:rsidR="004E0A3D" w:rsidRPr="004E0A3D" w:rsidRDefault="004E0A3D" w:rsidP="004E0A3D">
            <w:pPr>
              <w:spacing w:before="0"/>
            </w:pPr>
          </w:p>
          <w:p w:rsidR="00232238" w:rsidRPr="00B11198" w:rsidRDefault="00232238" w:rsidP="00B11198">
            <w:pPr>
              <w:pStyle w:val="Heading5"/>
              <w:spacing w:before="0" w:after="0"/>
              <w:ind w:hanging="4"/>
              <w:rPr>
                <w:rFonts w:ascii="Times New Roman" w:hAnsi="Times New Roman"/>
                <w:i w:val="0"/>
                <w:sz w:val="24"/>
                <w:szCs w:val="24"/>
              </w:rPr>
            </w:pPr>
            <w:r w:rsidRPr="00B11198">
              <w:rPr>
                <w:rFonts w:ascii="Times New Roman" w:hAnsi="Times New Roman"/>
                <w:i w:val="0"/>
                <w:sz w:val="24"/>
                <w:szCs w:val="24"/>
              </w:rPr>
              <w:t>2. Изисквания към обединеният</w:t>
            </w:r>
            <w:bookmarkEnd w:id="5"/>
            <w:r w:rsidRPr="00B11198">
              <w:rPr>
                <w:rFonts w:ascii="Times New Roman" w:hAnsi="Times New Roman"/>
                <w:i w:val="0"/>
                <w:sz w:val="24"/>
                <w:szCs w:val="24"/>
              </w:rPr>
              <w:t>а:</w:t>
            </w:r>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 xml:space="preserve">В настоящия избор за възлагане на поръчка могат да участват обединения на физически и/или юридически лица без оглед на правната им форма или статут. </w:t>
            </w:r>
            <w:r w:rsidR="002B22AB">
              <w:rPr>
                <w:rFonts w:ascii="Times New Roman" w:hAnsi="Times New Roman"/>
                <w:b w:val="0"/>
                <w:i w:val="0"/>
                <w:sz w:val="24"/>
                <w:szCs w:val="24"/>
              </w:rPr>
              <w:t>У</w:t>
            </w:r>
            <w:r w:rsidRPr="00B11198">
              <w:rPr>
                <w:rFonts w:ascii="Times New Roman" w:hAnsi="Times New Roman"/>
                <w:b w:val="0"/>
                <w:i w:val="0"/>
                <w:sz w:val="24"/>
                <w:szCs w:val="24"/>
              </w:rPr>
              <w:t>частник не може да бъде отстранен на основание на неговия статут или на правната му форма, когато той или участниците в обединението имат право да извършват съответната работа.</w:t>
            </w:r>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 xml:space="preserve">Възложителят не поставя и няма изискване за създаване на </w:t>
            </w:r>
            <w:proofErr w:type="gramStart"/>
            <w:r w:rsidRPr="00B11198">
              <w:rPr>
                <w:rFonts w:ascii="Times New Roman" w:hAnsi="Times New Roman"/>
                <w:b w:val="0"/>
                <w:i w:val="0"/>
                <w:sz w:val="24"/>
                <w:szCs w:val="24"/>
              </w:rPr>
              <w:t xml:space="preserve">юридическо лице, в случай че избраният за Изпълнител участник е обединение </w:t>
            </w:r>
            <w:r w:rsidRPr="00B11198">
              <w:rPr>
                <w:rFonts w:ascii="Times New Roman" w:hAnsi="Times New Roman"/>
                <w:b w:val="0"/>
                <w:i w:val="0"/>
                <w:sz w:val="24"/>
                <w:szCs w:val="24"/>
              </w:rPr>
              <w:lastRenderedPageBreak/>
              <w:t>от физически и/или юридически</w:t>
            </w:r>
            <w:proofErr w:type="gramEnd"/>
            <w:r w:rsidRPr="00B11198">
              <w:rPr>
                <w:rFonts w:ascii="Times New Roman" w:hAnsi="Times New Roman"/>
                <w:b w:val="0"/>
                <w:i w:val="0"/>
                <w:sz w:val="24"/>
                <w:szCs w:val="24"/>
              </w:rPr>
              <w:t xml:space="preserve"> лица.</w:t>
            </w:r>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 xml:space="preserve">В случай че участникът е обединение, същият трябва да представи договор или друг еквивалентен документ (в оригинал или в заверен препис), от който да е видно правното основание за създаване на обединението, както и изпълнението на следните </w:t>
            </w:r>
            <w:proofErr w:type="gramStart"/>
            <w:r w:rsidRPr="00B11198">
              <w:rPr>
                <w:rFonts w:ascii="Times New Roman" w:hAnsi="Times New Roman"/>
                <w:b w:val="0"/>
                <w:i w:val="0"/>
                <w:sz w:val="24"/>
                <w:szCs w:val="24"/>
              </w:rPr>
              <w:t xml:space="preserve">изисквания: </w:t>
            </w:r>
            <w:proofErr w:type="gramEnd"/>
          </w:p>
          <w:p w:rsidR="00232238" w:rsidRPr="00B11198" w:rsidRDefault="00232238" w:rsidP="00F42978">
            <w:pPr>
              <w:pStyle w:val="Heading6"/>
              <w:numPr>
                <w:ilvl w:val="0"/>
                <w:numId w:val="11"/>
              </w:numPr>
              <w:spacing w:before="0" w:after="0"/>
              <w:ind w:hanging="4"/>
              <w:jc w:val="both"/>
              <w:rPr>
                <w:rFonts w:ascii="Times New Roman" w:hAnsi="Times New Roman"/>
                <w:b w:val="0"/>
                <w:sz w:val="24"/>
                <w:szCs w:val="24"/>
                <w:lang w:val="bg-BG"/>
              </w:rPr>
            </w:pPr>
            <w:proofErr w:type="spellStart"/>
            <w:proofErr w:type="gramStart"/>
            <w:r w:rsidRPr="00B11198">
              <w:rPr>
                <w:rFonts w:ascii="Times New Roman" w:hAnsi="Times New Roman"/>
                <w:b w:val="0"/>
                <w:sz w:val="24"/>
                <w:szCs w:val="24"/>
              </w:rPr>
              <w:t>да</w:t>
            </w:r>
            <w:proofErr w:type="spellEnd"/>
            <w:proofErr w:type="gramEnd"/>
            <w:r w:rsidRPr="00B11198">
              <w:rPr>
                <w:rFonts w:ascii="Times New Roman" w:hAnsi="Times New Roman"/>
                <w:b w:val="0"/>
                <w:sz w:val="24"/>
                <w:szCs w:val="24"/>
              </w:rPr>
              <w:t xml:space="preserve"> е </w:t>
            </w:r>
            <w:proofErr w:type="spellStart"/>
            <w:r w:rsidRPr="00B11198">
              <w:rPr>
                <w:rFonts w:ascii="Times New Roman" w:hAnsi="Times New Roman"/>
                <w:b w:val="0"/>
                <w:sz w:val="24"/>
                <w:szCs w:val="24"/>
              </w:rPr>
              <w:t>определен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едни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партньорите</w:t>
            </w:r>
            <w:proofErr w:type="spellEnd"/>
            <w:r w:rsidRPr="00B11198">
              <w:rPr>
                <w:rFonts w:ascii="Times New Roman" w:hAnsi="Times New Roman"/>
                <w:b w:val="0"/>
                <w:sz w:val="24"/>
                <w:szCs w:val="24"/>
                <w:lang w:val="bg-BG"/>
              </w:rPr>
              <w:t xml:space="preserve"> (съдружниците)</w:t>
            </w:r>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който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представлява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обединението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целите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обществената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поръчка</w:t>
            </w:r>
            <w:proofErr w:type="spellEnd"/>
            <w:r w:rsidRPr="00B11198">
              <w:rPr>
                <w:rFonts w:ascii="Times New Roman" w:hAnsi="Times New Roman"/>
                <w:b w:val="0"/>
                <w:sz w:val="24"/>
                <w:szCs w:val="24"/>
              </w:rPr>
              <w:t xml:space="preserve"> и </w:t>
            </w:r>
            <w:proofErr w:type="spellStart"/>
            <w:r w:rsidRPr="00B11198">
              <w:rPr>
                <w:rFonts w:ascii="Times New Roman" w:hAnsi="Times New Roman"/>
                <w:b w:val="0"/>
                <w:sz w:val="24"/>
                <w:szCs w:val="24"/>
              </w:rPr>
              <w:t>който</w:t>
            </w:r>
            <w:proofErr w:type="spellEnd"/>
            <w:r w:rsidRPr="00B11198">
              <w:rPr>
                <w:rFonts w:ascii="Times New Roman" w:hAnsi="Times New Roman"/>
                <w:b w:val="0"/>
                <w:sz w:val="24"/>
                <w:szCs w:val="24"/>
              </w:rPr>
              <w:t xml:space="preserve"> е </w:t>
            </w:r>
            <w:proofErr w:type="spellStart"/>
            <w:r w:rsidRPr="00B11198">
              <w:rPr>
                <w:rFonts w:ascii="Times New Roman" w:hAnsi="Times New Roman"/>
                <w:b w:val="0"/>
                <w:sz w:val="24"/>
                <w:szCs w:val="24"/>
              </w:rPr>
              <w:t>упълномощен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задължава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получава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плащания</w:t>
            </w:r>
            <w:proofErr w:type="spellEnd"/>
            <w:r w:rsidRPr="00B11198">
              <w:rPr>
                <w:rFonts w:ascii="Times New Roman" w:hAnsi="Times New Roman"/>
                <w:b w:val="0"/>
                <w:sz w:val="24"/>
                <w:szCs w:val="24"/>
              </w:rPr>
              <w:t xml:space="preserve"> и </w:t>
            </w:r>
            <w:proofErr w:type="spellStart"/>
            <w:r w:rsidRPr="00B11198">
              <w:rPr>
                <w:rFonts w:ascii="Times New Roman" w:hAnsi="Times New Roman"/>
                <w:b w:val="0"/>
                <w:sz w:val="24"/>
                <w:szCs w:val="24"/>
              </w:rPr>
              <w:t>указания</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w:t>
            </w:r>
            <w:proofErr w:type="spellEnd"/>
            <w:r w:rsidRPr="00B11198">
              <w:rPr>
                <w:rFonts w:ascii="Times New Roman" w:hAnsi="Times New Roman"/>
                <w:b w:val="0"/>
                <w:sz w:val="24"/>
                <w:szCs w:val="24"/>
              </w:rPr>
              <w:t xml:space="preserve"> и </w:t>
            </w:r>
            <w:proofErr w:type="spellStart"/>
            <w:r w:rsidRPr="00B11198">
              <w:rPr>
                <w:rFonts w:ascii="Times New Roman" w:hAnsi="Times New Roman"/>
                <w:b w:val="0"/>
                <w:sz w:val="24"/>
                <w:szCs w:val="24"/>
              </w:rPr>
              <w:t>от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името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всеки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член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обединението</w:t>
            </w:r>
            <w:proofErr w:type="spellEnd"/>
            <w:r w:rsidRPr="00B11198">
              <w:rPr>
                <w:rFonts w:ascii="Times New Roman" w:hAnsi="Times New Roman"/>
                <w:b w:val="0"/>
                <w:sz w:val="24"/>
                <w:szCs w:val="24"/>
              </w:rPr>
              <w:t>;</w:t>
            </w:r>
          </w:p>
          <w:p w:rsidR="00232238" w:rsidRPr="00B11198" w:rsidRDefault="00232238" w:rsidP="00F42978">
            <w:pPr>
              <w:numPr>
                <w:ilvl w:val="0"/>
                <w:numId w:val="11"/>
              </w:numPr>
              <w:spacing w:before="0"/>
              <w:ind w:hanging="4"/>
              <w:rPr>
                <w:rFonts w:ascii="Times New Roman" w:hAnsi="Times New Roman"/>
              </w:rPr>
            </w:pPr>
            <w:proofErr w:type="gramStart"/>
            <w:r w:rsidRPr="00B11198">
              <w:rPr>
                <w:rFonts w:ascii="Times New Roman" w:hAnsi="Times New Roman"/>
              </w:rPr>
              <w:t>да</w:t>
            </w:r>
            <w:proofErr w:type="gramEnd"/>
            <w:r w:rsidRPr="00B11198">
              <w:rPr>
                <w:rFonts w:ascii="Times New Roman" w:hAnsi="Times New Roman"/>
              </w:rPr>
              <w:t xml:space="preserve"> е уговорена солидарна отговорност между партньорите в обединението за изпълнението на обществената поръчка;</w:t>
            </w:r>
          </w:p>
          <w:p w:rsidR="00232238" w:rsidRPr="00B11198" w:rsidRDefault="00232238" w:rsidP="00F42978">
            <w:pPr>
              <w:numPr>
                <w:ilvl w:val="0"/>
                <w:numId w:val="11"/>
              </w:numPr>
              <w:spacing w:before="0"/>
              <w:ind w:hanging="4"/>
              <w:rPr>
                <w:rFonts w:ascii="Times New Roman" w:hAnsi="Times New Roman"/>
              </w:rPr>
            </w:pPr>
            <w:proofErr w:type="gramStart"/>
            <w:r w:rsidRPr="00B11198">
              <w:rPr>
                <w:rFonts w:ascii="Times New Roman" w:hAnsi="Times New Roman"/>
              </w:rPr>
              <w:t>да</w:t>
            </w:r>
            <w:proofErr w:type="gramEnd"/>
            <w:r w:rsidRPr="00B11198">
              <w:rPr>
                <w:rFonts w:ascii="Times New Roman" w:hAnsi="Times New Roman"/>
              </w:rPr>
              <w:t xml:space="preserve"> са описани правата и задълженията на участниците (съдружниците) в обединението;</w:t>
            </w:r>
          </w:p>
          <w:p w:rsidR="00232238" w:rsidRPr="00B11198" w:rsidRDefault="00232238" w:rsidP="00F42978">
            <w:pPr>
              <w:numPr>
                <w:ilvl w:val="0"/>
                <w:numId w:val="11"/>
              </w:numPr>
              <w:spacing w:before="0"/>
              <w:ind w:hanging="4"/>
              <w:rPr>
                <w:rFonts w:ascii="Times New Roman" w:hAnsi="Times New Roman"/>
              </w:rPr>
            </w:pPr>
            <w:proofErr w:type="gramStart"/>
            <w:r w:rsidRPr="00B11198">
              <w:rPr>
                <w:rFonts w:ascii="Times New Roman" w:hAnsi="Times New Roman"/>
              </w:rPr>
              <w:t>да</w:t>
            </w:r>
            <w:proofErr w:type="gramEnd"/>
            <w:r w:rsidRPr="00B11198">
              <w:rPr>
                <w:rFonts w:ascii="Times New Roman" w:hAnsi="Times New Roman"/>
              </w:rPr>
              <w:t xml:space="preserve"> са разпределени отговорностите по изпълнение на поръчката между членовете (съдружниците) на обединението;</w:t>
            </w:r>
          </w:p>
          <w:p w:rsidR="00232238" w:rsidRPr="00B11198" w:rsidRDefault="00232238" w:rsidP="00F42978">
            <w:pPr>
              <w:numPr>
                <w:ilvl w:val="0"/>
                <w:numId w:val="11"/>
              </w:numPr>
              <w:spacing w:before="0"/>
              <w:ind w:hanging="4"/>
              <w:rPr>
                <w:rFonts w:ascii="Times New Roman" w:hAnsi="Times New Roman"/>
              </w:rPr>
            </w:pPr>
            <w:proofErr w:type="gramStart"/>
            <w:r w:rsidRPr="00B11198">
              <w:rPr>
                <w:rFonts w:ascii="Times New Roman" w:hAnsi="Times New Roman"/>
              </w:rPr>
              <w:t>да</w:t>
            </w:r>
            <w:proofErr w:type="gramEnd"/>
            <w:r w:rsidRPr="00B11198">
              <w:rPr>
                <w:rFonts w:ascii="Times New Roman" w:hAnsi="Times New Roman"/>
              </w:rPr>
              <w:t xml:space="preserve"> бъдат описани дейностите, които ще изпълнява всеки член на обединението;</w:t>
            </w:r>
          </w:p>
          <w:p w:rsidR="00232238" w:rsidRPr="00B11198" w:rsidRDefault="00232238" w:rsidP="00F42978">
            <w:pPr>
              <w:numPr>
                <w:ilvl w:val="0"/>
                <w:numId w:val="11"/>
              </w:numPr>
              <w:spacing w:before="0"/>
              <w:ind w:hanging="4"/>
              <w:rPr>
                <w:rFonts w:ascii="Times New Roman" w:hAnsi="Times New Roman"/>
              </w:rPr>
            </w:pPr>
            <w:proofErr w:type="gramStart"/>
            <w:r w:rsidRPr="00B11198">
              <w:rPr>
                <w:rFonts w:ascii="Times New Roman" w:hAnsi="Times New Roman"/>
              </w:rPr>
              <w:t>да</w:t>
            </w:r>
            <w:proofErr w:type="gramEnd"/>
            <w:r w:rsidRPr="00B11198">
              <w:rPr>
                <w:rFonts w:ascii="Times New Roman" w:hAnsi="Times New Roman"/>
              </w:rPr>
              <w:t xml:space="preserve"> се съдържа клауза, че всички членове на обединението са задължени да останат в него за целия период на изпълнение на договора;</w:t>
            </w:r>
          </w:p>
          <w:p w:rsidR="00232238" w:rsidRPr="00B11198" w:rsidRDefault="00232238" w:rsidP="00F42978">
            <w:pPr>
              <w:numPr>
                <w:ilvl w:val="0"/>
                <w:numId w:val="11"/>
              </w:numPr>
              <w:spacing w:before="0"/>
              <w:ind w:hanging="4"/>
              <w:rPr>
                <w:rFonts w:ascii="Times New Roman" w:hAnsi="Times New Roman"/>
              </w:rPr>
            </w:pPr>
            <w:proofErr w:type="gramStart"/>
            <w:r w:rsidRPr="00B11198">
              <w:rPr>
                <w:rFonts w:ascii="Times New Roman" w:hAnsi="Times New Roman"/>
              </w:rPr>
              <w:t>да</w:t>
            </w:r>
            <w:proofErr w:type="gramEnd"/>
            <w:r w:rsidRPr="00B11198">
              <w:rPr>
                <w:rFonts w:ascii="Times New Roman" w:hAnsi="Times New Roman"/>
              </w:rPr>
              <w:t xml:space="preserve"> е отразено, че не може да бъдат приемани други партньори в обединението по време на изпълнението на договора;</w:t>
            </w:r>
          </w:p>
          <w:p w:rsidR="00232238" w:rsidRPr="00B11198" w:rsidRDefault="00232238" w:rsidP="00F42978">
            <w:pPr>
              <w:numPr>
                <w:ilvl w:val="0"/>
                <w:numId w:val="11"/>
              </w:numPr>
              <w:spacing w:before="0"/>
              <w:ind w:hanging="4"/>
              <w:rPr>
                <w:rFonts w:ascii="Times New Roman" w:hAnsi="Times New Roman"/>
              </w:rPr>
            </w:pPr>
            <w:proofErr w:type="gramStart"/>
            <w:r w:rsidRPr="00B11198">
              <w:rPr>
                <w:rFonts w:ascii="Times New Roman" w:hAnsi="Times New Roman"/>
              </w:rPr>
              <w:t>да</w:t>
            </w:r>
            <w:proofErr w:type="gramEnd"/>
            <w:r w:rsidRPr="00B11198">
              <w:rPr>
                <w:rFonts w:ascii="Times New Roman" w:hAnsi="Times New Roman"/>
              </w:rPr>
              <w:t xml:space="preserve"> е определено наименование на обединението;</w:t>
            </w:r>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 xml:space="preserve">Ако </w:t>
            </w:r>
            <w:proofErr w:type="gramStart"/>
            <w:r w:rsidRPr="00B11198">
              <w:rPr>
                <w:rFonts w:ascii="Times New Roman" w:hAnsi="Times New Roman"/>
                <w:b w:val="0"/>
                <w:i w:val="0"/>
                <w:sz w:val="24"/>
                <w:szCs w:val="24"/>
              </w:rPr>
              <w:t>Обединението бъде избрано за изпълнител и същото не е юридическо лице, то след сключване на Договора за изпълнение на поръчката, трябва да открие банкова сметка на Обединението</w:t>
            </w:r>
            <w:proofErr w:type="gramEnd"/>
            <w:r w:rsidRPr="00B11198">
              <w:rPr>
                <w:rFonts w:ascii="Times New Roman" w:hAnsi="Times New Roman"/>
                <w:b w:val="0"/>
                <w:i w:val="0"/>
                <w:sz w:val="24"/>
                <w:szCs w:val="24"/>
              </w:rPr>
              <w:t xml:space="preserve"> и да води самостоятелно счетоводство. Плащанията по Договора за обществена поръчка ще се извършват по банкова сметка на Обединението.</w:t>
            </w:r>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 xml:space="preserve">Съгласно чл. 101, ал. 10 от ЗОП в настоящия избор за възлагане на поръчката едно физическо или юридическо лице може да участва само в едно </w:t>
            </w:r>
            <w:proofErr w:type="gramStart"/>
            <w:r w:rsidRPr="00B11198">
              <w:rPr>
                <w:rFonts w:ascii="Times New Roman" w:hAnsi="Times New Roman"/>
                <w:b w:val="0"/>
                <w:i w:val="0"/>
                <w:sz w:val="24"/>
                <w:szCs w:val="24"/>
              </w:rPr>
              <w:t xml:space="preserve">обединение.  </w:t>
            </w:r>
            <w:proofErr w:type="gramEnd"/>
          </w:p>
          <w:p w:rsidR="00232238" w:rsidRPr="00B11198" w:rsidRDefault="00232238" w:rsidP="00B11198">
            <w:pPr>
              <w:pStyle w:val="Heading5"/>
              <w:spacing w:before="0" w:after="0"/>
              <w:ind w:hanging="4"/>
              <w:rPr>
                <w:rFonts w:ascii="Times New Roman" w:hAnsi="Times New Roman"/>
                <w:i w:val="0"/>
                <w:sz w:val="24"/>
                <w:szCs w:val="24"/>
              </w:rPr>
            </w:pPr>
          </w:p>
          <w:p w:rsidR="00232238" w:rsidRPr="00B11198" w:rsidRDefault="00232238" w:rsidP="00B11198">
            <w:pPr>
              <w:pStyle w:val="Heading5"/>
              <w:spacing w:before="0" w:after="0"/>
              <w:ind w:hanging="4"/>
              <w:rPr>
                <w:rFonts w:ascii="Times New Roman" w:hAnsi="Times New Roman"/>
                <w:b w:val="0"/>
                <w:i w:val="0"/>
                <w:sz w:val="24"/>
                <w:szCs w:val="24"/>
              </w:rPr>
            </w:pPr>
            <w:proofErr w:type="gramStart"/>
            <w:r w:rsidRPr="00B11198">
              <w:rPr>
                <w:rFonts w:ascii="Times New Roman" w:hAnsi="Times New Roman"/>
                <w:i w:val="0"/>
                <w:sz w:val="24"/>
                <w:szCs w:val="24"/>
              </w:rPr>
              <w:t>Физическо или юридическо лице, което участва в едно</w:t>
            </w:r>
            <w:r w:rsidRPr="00B11198">
              <w:rPr>
                <w:rFonts w:ascii="Times New Roman" w:hAnsi="Times New Roman"/>
                <w:b w:val="0"/>
                <w:i w:val="0"/>
                <w:sz w:val="24"/>
                <w:szCs w:val="24"/>
              </w:rPr>
              <w:t xml:space="preserve"> обединение или като </w:t>
            </w:r>
            <w:r w:rsidRPr="00B11198">
              <w:rPr>
                <w:rFonts w:ascii="Times New Roman" w:hAnsi="Times New Roman"/>
                <w:b w:val="0"/>
                <w:i w:val="0"/>
                <w:sz w:val="24"/>
                <w:szCs w:val="24"/>
              </w:rPr>
              <w:lastRenderedPageBreak/>
              <w:t>самостоятелен участник</w:t>
            </w:r>
            <w:r w:rsidR="00DF45DE">
              <w:rPr>
                <w:rFonts w:ascii="Times New Roman" w:hAnsi="Times New Roman"/>
                <w:b w:val="0"/>
                <w:i w:val="0"/>
                <w:sz w:val="24"/>
                <w:szCs w:val="24"/>
              </w:rPr>
              <w:t>,</w:t>
            </w:r>
            <w:r w:rsidRPr="00B11198">
              <w:rPr>
                <w:rFonts w:ascii="Times New Roman" w:hAnsi="Times New Roman"/>
                <w:b w:val="0"/>
                <w:i w:val="0"/>
                <w:sz w:val="24"/>
                <w:szCs w:val="24"/>
              </w:rPr>
              <w:t xml:space="preserve"> или като подизпълнител на конкретен участник</w:t>
            </w:r>
            <w:r w:rsidR="00DF45DE">
              <w:rPr>
                <w:rFonts w:ascii="Times New Roman" w:hAnsi="Times New Roman"/>
                <w:b w:val="0"/>
                <w:i w:val="0"/>
                <w:sz w:val="24"/>
                <w:szCs w:val="24"/>
              </w:rPr>
              <w:t>,</w:t>
            </w:r>
            <w:r w:rsidRPr="00B11198">
              <w:rPr>
                <w:rFonts w:ascii="Times New Roman" w:hAnsi="Times New Roman"/>
                <w:b w:val="0"/>
                <w:i w:val="0"/>
                <w:sz w:val="24"/>
                <w:szCs w:val="24"/>
              </w:rPr>
              <w:t xml:space="preserve"> или като трето лице по смисъла на ЗОП в офертата на конкретен участник, </w:t>
            </w:r>
            <w:r w:rsidRPr="00B11198">
              <w:rPr>
                <w:rFonts w:ascii="Times New Roman" w:hAnsi="Times New Roman"/>
                <w:i w:val="0"/>
                <w:sz w:val="24"/>
                <w:szCs w:val="24"/>
              </w:rPr>
              <w:t>няма право да участва в друго</w:t>
            </w:r>
            <w:r w:rsidRPr="00B11198">
              <w:rPr>
                <w:rFonts w:ascii="Times New Roman" w:hAnsi="Times New Roman"/>
                <w:b w:val="0"/>
                <w:i w:val="0"/>
                <w:sz w:val="24"/>
                <w:szCs w:val="24"/>
              </w:rPr>
              <w:t xml:space="preserve"> обединение</w:t>
            </w:r>
            <w:r w:rsidR="00DF45DE">
              <w:rPr>
                <w:rFonts w:ascii="Times New Roman" w:hAnsi="Times New Roman"/>
                <w:b w:val="0"/>
                <w:i w:val="0"/>
                <w:sz w:val="24"/>
                <w:szCs w:val="24"/>
              </w:rPr>
              <w:t>,</w:t>
            </w:r>
            <w:r w:rsidRPr="00B11198">
              <w:rPr>
                <w:rFonts w:ascii="Times New Roman" w:hAnsi="Times New Roman"/>
                <w:b w:val="0"/>
                <w:i w:val="0"/>
                <w:sz w:val="24"/>
                <w:szCs w:val="24"/>
              </w:rPr>
              <w:t xml:space="preserve"> или като подизпълнител на друг участник</w:t>
            </w:r>
            <w:r w:rsidR="00DF45DE">
              <w:rPr>
                <w:rFonts w:ascii="Times New Roman" w:hAnsi="Times New Roman"/>
                <w:b w:val="0"/>
                <w:i w:val="0"/>
                <w:sz w:val="24"/>
                <w:szCs w:val="24"/>
              </w:rPr>
              <w:t>,</w:t>
            </w:r>
            <w:r w:rsidRPr="00B11198">
              <w:rPr>
                <w:rFonts w:ascii="Times New Roman" w:hAnsi="Times New Roman"/>
                <w:b w:val="0"/>
                <w:i w:val="0"/>
                <w:sz w:val="24"/>
                <w:szCs w:val="24"/>
              </w:rPr>
              <w:t xml:space="preserve"> или като трето лице по смисъла на ЗОП в офертата на друг участник, в настоящия избор на изпълнител за възлагане на обществената поръчка.</w:t>
            </w:r>
            <w:proofErr w:type="gramEnd"/>
          </w:p>
          <w:p w:rsidR="00232238" w:rsidRPr="00B11198" w:rsidRDefault="002B22AB" w:rsidP="00B757CA">
            <w:pPr>
              <w:pStyle w:val="Heading5"/>
              <w:spacing w:before="120" w:after="0"/>
              <w:ind w:hanging="4"/>
              <w:rPr>
                <w:rFonts w:ascii="Times New Roman" w:hAnsi="Times New Roman"/>
                <w:b w:val="0"/>
                <w:i w:val="0"/>
                <w:sz w:val="24"/>
                <w:szCs w:val="24"/>
              </w:rPr>
            </w:pPr>
            <w:r>
              <w:rPr>
                <w:rFonts w:ascii="Times New Roman" w:hAnsi="Times New Roman"/>
                <w:b w:val="0"/>
                <w:i w:val="0"/>
                <w:sz w:val="24"/>
                <w:szCs w:val="24"/>
              </w:rPr>
              <w:t>Л</w:t>
            </w:r>
            <w:r w:rsidR="00232238" w:rsidRPr="00B11198">
              <w:rPr>
                <w:rFonts w:ascii="Times New Roman" w:hAnsi="Times New Roman"/>
                <w:b w:val="0"/>
                <w:i w:val="0"/>
                <w:sz w:val="24"/>
                <w:szCs w:val="24"/>
              </w:rPr>
              <w:t>ице, което участва в обединение или е дало съгласие и фигурира като подизпълнител на друг участник, не може да подава самостоятелно оферта.</w:t>
            </w:r>
          </w:p>
          <w:p w:rsidR="00232238" w:rsidRPr="00B11198" w:rsidRDefault="00232238" w:rsidP="00B757CA">
            <w:pPr>
              <w:pStyle w:val="Heading5"/>
              <w:spacing w:before="120" w:after="0"/>
              <w:ind w:hanging="4"/>
              <w:rPr>
                <w:rFonts w:ascii="Times New Roman" w:hAnsi="Times New Roman"/>
                <w:b w:val="0"/>
                <w:i w:val="0"/>
                <w:sz w:val="24"/>
                <w:szCs w:val="24"/>
              </w:rPr>
            </w:pPr>
            <w:r w:rsidRPr="00B11198">
              <w:rPr>
                <w:rFonts w:ascii="Times New Roman" w:hAnsi="Times New Roman"/>
                <w:b w:val="0"/>
                <w:i w:val="0"/>
                <w:sz w:val="24"/>
                <w:szCs w:val="24"/>
              </w:rPr>
              <w:t xml:space="preserve">Когато състава на обединението се е променил след подаването </w:t>
            </w:r>
            <w:r w:rsidR="005E6F78">
              <w:rPr>
                <w:rFonts w:ascii="Times New Roman" w:hAnsi="Times New Roman"/>
                <w:b w:val="0"/>
                <w:i w:val="0"/>
                <w:sz w:val="24"/>
                <w:szCs w:val="24"/>
              </w:rPr>
              <w:t xml:space="preserve">на </w:t>
            </w:r>
            <w:r w:rsidRPr="00B11198">
              <w:rPr>
                <w:rFonts w:ascii="Times New Roman" w:hAnsi="Times New Roman"/>
                <w:b w:val="0"/>
                <w:i w:val="0"/>
                <w:sz w:val="24"/>
                <w:szCs w:val="24"/>
              </w:rPr>
              <w:t>офертата – участникът ще бъде отстранен от участие в избора на изпълнител за възлагане на настоящата обществена поръчка.</w:t>
            </w:r>
          </w:p>
          <w:p w:rsidR="00232238" w:rsidRPr="00B11198" w:rsidRDefault="00232238" w:rsidP="00B757CA">
            <w:pPr>
              <w:pStyle w:val="Heading5"/>
              <w:spacing w:before="120" w:after="0"/>
              <w:ind w:hanging="4"/>
              <w:rPr>
                <w:rFonts w:ascii="Times New Roman" w:hAnsi="Times New Roman"/>
                <w:b w:val="0"/>
                <w:i w:val="0"/>
                <w:sz w:val="24"/>
                <w:szCs w:val="24"/>
              </w:rPr>
            </w:pPr>
            <w:r w:rsidRPr="00B11198">
              <w:rPr>
                <w:rFonts w:ascii="Times New Roman" w:hAnsi="Times New Roman"/>
                <w:b w:val="0"/>
                <w:i w:val="0"/>
                <w:sz w:val="24"/>
                <w:szCs w:val="24"/>
              </w:rPr>
              <w:t xml:space="preserve">В случай че определеният </w:t>
            </w:r>
            <w:proofErr w:type="gramStart"/>
            <w:r w:rsidRPr="00B11198">
              <w:rPr>
                <w:rFonts w:ascii="Times New Roman" w:hAnsi="Times New Roman"/>
                <w:b w:val="0"/>
                <w:i w:val="0"/>
                <w:sz w:val="24"/>
                <w:szCs w:val="24"/>
              </w:rPr>
              <w:t>изпълнител е неперсонифицирано обединение на физически и/или юридически лица, договорът за обществена поръчка се сключва, след като изпълнителят</w:t>
            </w:r>
            <w:proofErr w:type="gramEnd"/>
            <w:r w:rsidRPr="00B11198">
              <w:rPr>
                <w:rFonts w:ascii="Times New Roman" w:hAnsi="Times New Roman"/>
                <w:b w:val="0"/>
                <w:i w:val="0"/>
                <w:sz w:val="24"/>
                <w:szCs w:val="24"/>
              </w:rPr>
              <w:t xml:space="preserve">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32238" w:rsidRPr="00B11198" w:rsidRDefault="00232238" w:rsidP="00B757CA">
            <w:pPr>
              <w:pStyle w:val="Heading5"/>
              <w:spacing w:before="120" w:after="0"/>
              <w:ind w:hanging="4"/>
              <w:rPr>
                <w:rFonts w:ascii="Times New Roman" w:hAnsi="Times New Roman"/>
                <w:b w:val="0"/>
                <w:i w:val="0"/>
                <w:sz w:val="24"/>
                <w:szCs w:val="24"/>
              </w:rPr>
            </w:pPr>
            <w:proofErr w:type="gramStart"/>
            <w:r w:rsidRPr="00B11198">
              <w:rPr>
                <w:rFonts w:ascii="Times New Roman" w:hAnsi="Times New Roman"/>
                <w:b w:val="0"/>
                <w:i w:val="0"/>
                <w:sz w:val="24"/>
                <w:szCs w:val="24"/>
              </w:rPr>
              <w:t>Съгласно чл. 59, ал. 6 от 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roofErr w:type="gramEnd"/>
          </w:p>
          <w:p w:rsidR="00232238" w:rsidRPr="00B11198" w:rsidRDefault="00232238" w:rsidP="00B11198">
            <w:pPr>
              <w:spacing w:before="0"/>
              <w:ind w:hanging="4"/>
              <w:rPr>
                <w:rFonts w:ascii="Times New Roman" w:hAnsi="Times New Roman"/>
              </w:rPr>
            </w:pPr>
          </w:p>
          <w:p w:rsidR="00232238" w:rsidRPr="00B11198" w:rsidRDefault="00232238" w:rsidP="00B11198">
            <w:pPr>
              <w:spacing w:before="0"/>
              <w:ind w:hanging="4"/>
              <w:rPr>
                <w:rFonts w:ascii="Times New Roman" w:hAnsi="Times New Roman"/>
                <w:b/>
              </w:rPr>
            </w:pPr>
            <w:r w:rsidRPr="00B11198">
              <w:rPr>
                <w:rFonts w:ascii="Times New Roman" w:hAnsi="Times New Roman"/>
                <w:b/>
              </w:rPr>
              <w:t>3. Изисквания към Подизпълнители:</w:t>
            </w:r>
          </w:p>
          <w:p w:rsidR="0023223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С офертата си участниците могат без ограничения да предлагат ползването на подизпълнители.</w:t>
            </w:r>
          </w:p>
          <w:p w:rsidR="00232238" w:rsidRPr="00B11198" w:rsidRDefault="00CE025F" w:rsidP="00B11198">
            <w:pPr>
              <w:pStyle w:val="Heading5"/>
              <w:spacing w:before="0" w:after="0"/>
              <w:ind w:hanging="4"/>
              <w:rPr>
                <w:rFonts w:ascii="Times New Roman" w:hAnsi="Times New Roman"/>
                <w:b w:val="0"/>
                <w:i w:val="0"/>
                <w:sz w:val="24"/>
                <w:szCs w:val="24"/>
              </w:rPr>
            </w:pPr>
            <w:r>
              <w:rPr>
                <w:rFonts w:ascii="Times New Roman" w:hAnsi="Times New Roman"/>
                <w:b w:val="0"/>
                <w:i w:val="0"/>
                <w:sz w:val="24"/>
                <w:szCs w:val="24"/>
              </w:rPr>
              <w:t>К</w:t>
            </w:r>
            <w:r w:rsidR="00232238" w:rsidRPr="00B11198">
              <w:rPr>
                <w:rFonts w:ascii="Times New Roman" w:hAnsi="Times New Roman"/>
                <w:b w:val="0"/>
                <w:i w:val="0"/>
                <w:sz w:val="24"/>
                <w:szCs w:val="24"/>
              </w:rPr>
              <w:t>огато участник е определил с офертата си един или повече от подизпълнителите, с които ще сключи договор за подизпълнение, той:</w:t>
            </w:r>
          </w:p>
          <w:p w:rsidR="00232238" w:rsidRPr="00B11198" w:rsidRDefault="00232238" w:rsidP="00F42978">
            <w:pPr>
              <w:pStyle w:val="Heading6"/>
              <w:numPr>
                <w:ilvl w:val="0"/>
                <w:numId w:val="12"/>
              </w:numPr>
              <w:spacing w:before="0" w:after="0"/>
              <w:ind w:hanging="4"/>
              <w:jc w:val="both"/>
              <w:rPr>
                <w:rFonts w:ascii="Times New Roman" w:hAnsi="Times New Roman"/>
                <w:b w:val="0"/>
                <w:sz w:val="24"/>
                <w:szCs w:val="24"/>
                <w:lang w:val="bg-BG"/>
              </w:rPr>
            </w:pPr>
            <w:proofErr w:type="spellStart"/>
            <w:proofErr w:type="gramStart"/>
            <w:r w:rsidRPr="00B11198">
              <w:rPr>
                <w:rFonts w:ascii="Times New Roman" w:hAnsi="Times New Roman"/>
                <w:b w:val="0"/>
                <w:sz w:val="24"/>
                <w:szCs w:val="24"/>
              </w:rPr>
              <w:t>посочва</w:t>
            </w:r>
            <w:proofErr w:type="spellEnd"/>
            <w:proofErr w:type="gramEnd"/>
            <w:r w:rsidRPr="00B11198">
              <w:rPr>
                <w:rFonts w:ascii="Times New Roman" w:hAnsi="Times New Roman"/>
                <w:b w:val="0"/>
                <w:sz w:val="24"/>
                <w:szCs w:val="24"/>
              </w:rPr>
              <w:t xml:space="preserve"> в </w:t>
            </w:r>
            <w:proofErr w:type="spellStart"/>
            <w:r w:rsidRPr="00B11198">
              <w:rPr>
                <w:rFonts w:ascii="Times New Roman" w:hAnsi="Times New Roman"/>
                <w:b w:val="0"/>
                <w:sz w:val="24"/>
                <w:szCs w:val="24"/>
              </w:rPr>
              <w:t>офертата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предложените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подизпълнители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вида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lastRenderedPageBreak/>
              <w:t>работите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които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ще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извършват</w:t>
            </w:r>
            <w:proofErr w:type="spellEnd"/>
            <w:r w:rsidRPr="00B11198">
              <w:rPr>
                <w:rFonts w:ascii="Times New Roman" w:hAnsi="Times New Roman"/>
                <w:b w:val="0"/>
                <w:sz w:val="24"/>
                <w:szCs w:val="24"/>
              </w:rPr>
              <w:t xml:space="preserve"> и </w:t>
            </w:r>
            <w:proofErr w:type="spellStart"/>
            <w:r w:rsidRPr="00B11198">
              <w:rPr>
                <w:rFonts w:ascii="Times New Roman" w:hAnsi="Times New Roman"/>
                <w:b w:val="0"/>
                <w:sz w:val="24"/>
                <w:szCs w:val="24"/>
              </w:rPr>
              <w:t>дела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тяхното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участие</w:t>
            </w:r>
            <w:proofErr w:type="spellEnd"/>
            <w:r w:rsidRPr="00B11198">
              <w:rPr>
                <w:rFonts w:ascii="Times New Roman" w:hAnsi="Times New Roman"/>
                <w:b w:val="0"/>
                <w:sz w:val="24"/>
                <w:szCs w:val="24"/>
              </w:rPr>
              <w:t>;</w:t>
            </w:r>
          </w:p>
          <w:p w:rsidR="00232238" w:rsidRPr="00B11198" w:rsidRDefault="00232238" w:rsidP="00675F39">
            <w:pPr>
              <w:numPr>
                <w:ilvl w:val="0"/>
                <w:numId w:val="12"/>
              </w:numPr>
              <w:spacing w:before="0"/>
              <w:ind w:hanging="4"/>
              <w:rPr>
                <w:rFonts w:ascii="Times New Roman" w:hAnsi="Times New Roman"/>
              </w:rPr>
            </w:pPr>
            <w:proofErr w:type="gramStart"/>
            <w:r w:rsidRPr="00B11198">
              <w:rPr>
                <w:rFonts w:ascii="Times New Roman" w:hAnsi="Times New Roman"/>
              </w:rPr>
              <w:t>представя</w:t>
            </w:r>
            <w:proofErr w:type="gramEnd"/>
            <w:r w:rsidRPr="00B11198">
              <w:rPr>
                <w:rFonts w:ascii="Times New Roman" w:hAnsi="Times New Roman"/>
              </w:rPr>
              <w:t xml:space="preserve"> документи, с които доказва спазването на изискванията за подбор на всеки от тях съобразно вида и дела на тяхното участие;</w:t>
            </w:r>
          </w:p>
          <w:p w:rsidR="00232238" w:rsidRPr="00B11198" w:rsidRDefault="00232238" w:rsidP="00675F39">
            <w:pPr>
              <w:numPr>
                <w:ilvl w:val="0"/>
                <w:numId w:val="12"/>
              </w:numPr>
              <w:spacing w:before="0"/>
              <w:ind w:hanging="4"/>
              <w:rPr>
                <w:rFonts w:ascii="Times New Roman" w:hAnsi="Times New Roman"/>
              </w:rPr>
            </w:pPr>
            <w:proofErr w:type="gramStart"/>
            <w:r w:rsidRPr="00B11198">
              <w:rPr>
                <w:rFonts w:ascii="Times New Roman" w:hAnsi="Times New Roman"/>
              </w:rPr>
              <w:t>уведомява</w:t>
            </w:r>
            <w:proofErr w:type="gramEnd"/>
            <w:r w:rsidRPr="00B11198">
              <w:rPr>
                <w:rFonts w:ascii="Times New Roman" w:hAnsi="Times New Roman"/>
              </w:rPr>
              <w:t xml:space="preserve"> Възложителя за всяка промяна на подизпълнителите, настъпила по време на изпълнение на договора за обществена поръчка.</w:t>
            </w:r>
          </w:p>
          <w:p w:rsidR="00232238" w:rsidRDefault="00232238" w:rsidP="00B11198">
            <w:pPr>
              <w:spacing w:before="0"/>
              <w:ind w:hanging="4"/>
              <w:rPr>
                <w:rFonts w:ascii="Times New Roman" w:hAnsi="Times New Roman"/>
              </w:rPr>
            </w:pPr>
          </w:p>
          <w:p w:rsidR="00232238" w:rsidRPr="00B11198" w:rsidRDefault="00232238" w:rsidP="00B11198">
            <w:pPr>
              <w:spacing w:before="0"/>
              <w:ind w:hanging="4"/>
              <w:rPr>
                <w:rFonts w:ascii="Times New Roman" w:hAnsi="Times New Roman"/>
                <w:b/>
              </w:rPr>
            </w:pPr>
            <w:r w:rsidRPr="00B11198">
              <w:rPr>
                <w:rFonts w:ascii="Times New Roman" w:hAnsi="Times New Roman"/>
                <w:b/>
              </w:rPr>
              <w:t>4. Лично състояние на участниците:</w:t>
            </w:r>
          </w:p>
          <w:p w:rsidR="00232238" w:rsidRDefault="00232238" w:rsidP="00123B28">
            <w:pPr>
              <w:pStyle w:val="Heading5"/>
              <w:spacing w:before="120" w:after="0"/>
              <w:ind w:hanging="4"/>
              <w:rPr>
                <w:rFonts w:ascii="Times New Roman" w:hAnsi="Times New Roman"/>
                <w:b w:val="0"/>
                <w:i w:val="0"/>
                <w:sz w:val="24"/>
                <w:szCs w:val="24"/>
              </w:rPr>
            </w:pPr>
            <w:r w:rsidRPr="00B11198">
              <w:rPr>
                <w:rFonts w:ascii="Times New Roman" w:hAnsi="Times New Roman"/>
                <w:b w:val="0"/>
                <w:i w:val="0"/>
                <w:sz w:val="24"/>
                <w:szCs w:val="24"/>
              </w:rPr>
              <w:t>В съответствие с чл. 54, ал.</w:t>
            </w:r>
            <w:r w:rsidR="00FF4A7D">
              <w:rPr>
                <w:rFonts w:ascii="Times New Roman" w:hAnsi="Times New Roman"/>
                <w:b w:val="0"/>
                <w:i w:val="0"/>
                <w:sz w:val="24"/>
                <w:szCs w:val="24"/>
              </w:rPr>
              <w:t xml:space="preserve"> </w:t>
            </w:r>
            <w:r w:rsidRPr="00B11198">
              <w:rPr>
                <w:rFonts w:ascii="Times New Roman" w:hAnsi="Times New Roman"/>
                <w:b w:val="0"/>
                <w:i w:val="0"/>
                <w:sz w:val="24"/>
                <w:szCs w:val="24"/>
              </w:rPr>
              <w:t>1, т. 1 -</w:t>
            </w:r>
            <w:r w:rsidR="0039477A">
              <w:rPr>
                <w:rFonts w:ascii="Times New Roman" w:hAnsi="Times New Roman"/>
                <w:b w:val="0"/>
                <w:i w:val="0"/>
                <w:sz w:val="24"/>
                <w:szCs w:val="24"/>
              </w:rPr>
              <w:t xml:space="preserve"> </w:t>
            </w:r>
            <w:r w:rsidRPr="00B11198">
              <w:rPr>
                <w:rFonts w:ascii="Times New Roman" w:hAnsi="Times New Roman"/>
                <w:b w:val="0"/>
                <w:i w:val="0"/>
                <w:sz w:val="24"/>
                <w:szCs w:val="24"/>
              </w:rPr>
              <w:t>7 от ЗОП, Възложителят отстранява от участие всеки участник, за когото е налице някое от следните обстоятелства:</w:t>
            </w:r>
          </w:p>
          <w:p w:rsidR="00232238" w:rsidRDefault="00232238" w:rsidP="00123B28">
            <w:pPr>
              <w:pStyle w:val="Heading6"/>
              <w:spacing w:before="120" w:after="0"/>
              <w:ind w:hanging="4"/>
              <w:jc w:val="both"/>
              <w:rPr>
                <w:rFonts w:ascii="Times New Roman" w:hAnsi="Times New Roman"/>
                <w:b w:val="0"/>
                <w:sz w:val="24"/>
                <w:szCs w:val="24"/>
              </w:rPr>
            </w:pPr>
            <w:r w:rsidRPr="00B11198">
              <w:rPr>
                <w:rFonts w:ascii="Times New Roman" w:hAnsi="Times New Roman"/>
                <w:b w:val="0"/>
                <w:sz w:val="24"/>
                <w:szCs w:val="24"/>
                <w:lang w:val="bg-BG"/>
              </w:rPr>
              <w:t xml:space="preserve">4.1. </w:t>
            </w:r>
            <w:proofErr w:type="spellStart"/>
            <w:proofErr w:type="gramStart"/>
            <w:r w:rsidRPr="00B11198">
              <w:rPr>
                <w:rFonts w:ascii="Times New Roman" w:hAnsi="Times New Roman"/>
                <w:b w:val="0"/>
                <w:sz w:val="24"/>
                <w:szCs w:val="24"/>
              </w:rPr>
              <w:t>Лице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w:t>
            </w:r>
            <w:proofErr w:type="gramStart"/>
            <w:r w:rsidRPr="00B11198">
              <w:rPr>
                <w:rFonts w:ascii="Times New Roman" w:hAnsi="Times New Roman"/>
                <w:b w:val="0"/>
                <w:sz w:val="24"/>
                <w:szCs w:val="24"/>
              </w:rPr>
              <w:t xml:space="preserve">54, </w:t>
            </w:r>
            <w:proofErr w:type="spellStart"/>
            <w:r w:rsidRPr="00B11198">
              <w:rPr>
                <w:rFonts w:ascii="Times New Roman" w:hAnsi="Times New Roman"/>
                <w:b w:val="0"/>
                <w:sz w:val="24"/>
                <w:szCs w:val="24"/>
              </w:rPr>
              <w:t>ал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w:t>
            </w:r>
            <w:proofErr w:type="gramStart"/>
            <w:r w:rsidRPr="00B11198">
              <w:rPr>
                <w:rFonts w:ascii="Times New Roman" w:hAnsi="Times New Roman"/>
                <w:b w:val="0"/>
                <w:sz w:val="24"/>
                <w:szCs w:val="24"/>
              </w:rPr>
              <w:t xml:space="preserve">2 </w:t>
            </w:r>
            <w:proofErr w:type="spellStart"/>
            <w:r w:rsidRPr="00B11198">
              <w:rPr>
                <w:rFonts w:ascii="Times New Roman" w:hAnsi="Times New Roman"/>
                <w:b w:val="0"/>
                <w:sz w:val="24"/>
                <w:szCs w:val="24"/>
              </w:rPr>
              <w:t>от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ЗОП</w:t>
            </w:r>
            <w:proofErr w:type="spellEnd"/>
            <w:r w:rsidRPr="00B11198">
              <w:rPr>
                <w:rFonts w:ascii="Times New Roman" w:hAnsi="Times New Roman"/>
                <w:b w:val="0"/>
                <w:sz w:val="24"/>
                <w:szCs w:val="24"/>
              </w:rPr>
              <w:t xml:space="preserve"> е </w:t>
            </w:r>
            <w:proofErr w:type="spellStart"/>
            <w:r w:rsidRPr="00B11198">
              <w:rPr>
                <w:rFonts w:ascii="Times New Roman" w:hAnsi="Times New Roman"/>
                <w:b w:val="0"/>
                <w:sz w:val="24"/>
                <w:szCs w:val="24"/>
              </w:rPr>
              <w:t>осъдено</w:t>
            </w:r>
            <w:proofErr w:type="spellEnd"/>
            <w:r w:rsidRPr="00B11198">
              <w:rPr>
                <w:rFonts w:ascii="Times New Roman" w:hAnsi="Times New Roman"/>
                <w:b w:val="0"/>
                <w:sz w:val="24"/>
                <w:szCs w:val="24"/>
              </w:rPr>
              <w:t xml:space="preserve"> с </w:t>
            </w:r>
            <w:proofErr w:type="spellStart"/>
            <w:r w:rsidRPr="00B11198">
              <w:rPr>
                <w:rFonts w:ascii="Times New Roman" w:hAnsi="Times New Roman"/>
                <w:b w:val="0"/>
                <w:sz w:val="24"/>
                <w:szCs w:val="24"/>
              </w:rPr>
              <w:t>влязла</w:t>
            </w:r>
            <w:proofErr w:type="spellEnd"/>
            <w:r w:rsidRPr="00B11198">
              <w:rPr>
                <w:rFonts w:ascii="Times New Roman" w:hAnsi="Times New Roman"/>
                <w:b w:val="0"/>
                <w:sz w:val="24"/>
                <w:szCs w:val="24"/>
              </w:rPr>
              <w:t xml:space="preserve"> в </w:t>
            </w:r>
            <w:proofErr w:type="spellStart"/>
            <w:r w:rsidRPr="00B11198">
              <w:rPr>
                <w:rFonts w:ascii="Times New Roman" w:hAnsi="Times New Roman"/>
                <w:b w:val="0"/>
                <w:sz w:val="24"/>
                <w:szCs w:val="24"/>
              </w:rPr>
              <w:t>сила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присъда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освен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ако</w:t>
            </w:r>
            <w:proofErr w:type="spellEnd"/>
            <w:r w:rsidRPr="00B11198">
              <w:rPr>
                <w:rFonts w:ascii="Times New Roman" w:hAnsi="Times New Roman"/>
                <w:b w:val="0"/>
                <w:sz w:val="24"/>
                <w:szCs w:val="24"/>
              </w:rPr>
              <w:t xml:space="preserve"> е </w:t>
            </w:r>
            <w:proofErr w:type="spellStart"/>
            <w:r w:rsidRPr="00B11198">
              <w:rPr>
                <w:rFonts w:ascii="Times New Roman" w:hAnsi="Times New Roman"/>
                <w:b w:val="0"/>
                <w:sz w:val="24"/>
                <w:szCs w:val="24"/>
              </w:rPr>
              <w:t>реабилитирано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престъпление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w:t>
            </w:r>
            <w:proofErr w:type="gramStart"/>
            <w:r w:rsidRPr="00B11198">
              <w:rPr>
                <w:rFonts w:ascii="Times New Roman" w:hAnsi="Times New Roman"/>
                <w:b w:val="0"/>
                <w:sz w:val="24"/>
                <w:szCs w:val="24"/>
              </w:rPr>
              <w:t xml:space="preserve">108а,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w:t>
            </w:r>
            <w:proofErr w:type="gramStart"/>
            <w:r w:rsidRPr="00B11198">
              <w:rPr>
                <w:rFonts w:ascii="Times New Roman" w:hAnsi="Times New Roman"/>
                <w:b w:val="0"/>
                <w:sz w:val="24"/>
                <w:szCs w:val="24"/>
              </w:rPr>
              <w:t xml:space="preserve">159а - 159г,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w:t>
            </w:r>
            <w:proofErr w:type="gramStart"/>
            <w:r w:rsidRPr="00B11198">
              <w:rPr>
                <w:rFonts w:ascii="Times New Roman" w:hAnsi="Times New Roman"/>
                <w:b w:val="0"/>
                <w:sz w:val="24"/>
                <w:szCs w:val="24"/>
              </w:rPr>
              <w:t xml:space="preserve">172,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w:t>
            </w:r>
            <w:proofErr w:type="gramStart"/>
            <w:r w:rsidRPr="00B11198">
              <w:rPr>
                <w:rFonts w:ascii="Times New Roman" w:hAnsi="Times New Roman"/>
                <w:b w:val="0"/>
                <w:sz w:val="24"/>
                <w:szCs w:val="24"/>
              </w:rPr>
              <w:t xml:space="preserve">192а,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194 - 217,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 xml:space="preserve">. 219 - 252,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 xml:space="preserve">. 253 - 260,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 xml:space="preserve">. 301 - 307,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 xml:space="preserve">. </w:t>
            </w:r>
            <w:proofErr w:type="gramStart"/>
            <w:r w:rsidRPr="00B11198">
              <w:rPr>
                <w:rFonts w:ascii="Times New Roman" w:hAnsi="Times New Roman"/>
                <w:b w:val="0"/>
                <w:sz w:val="24"/>
                <w:szCs w:val="24"/>
              </w:rPr>
              <w:t xml:space="preserve">321, 321а и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352 - 353е </w:t>
            </w:r>
            <w:proofErr w:type="spellStart"/>
            <w:r w:rsidRPr="00B11198">
              <w:rPr>
                <w:rFonts w:ascii="Times New Roman" w:hAnsi="Times New Roman"/>
                <w:b w:val="0"/>
                <w:sz w:val="24"/>
                <w:szCs w:val="24"/>
              </w:rPr>
              <w:t>от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Наказателния</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кодекс</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или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аналогични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престъпления</w:t>
            </w:r>
            <w:proofErr w:type="spellEnd"/>
            <w:r w:rsidRPr="00B11198">
              <w:rPr>
                <w:rFonts w:ascii="Times New Roman" w:hAnsi="Times New Roman"/>
                <w:b w:val="0"/>
                <w:sz w:val="24"/>
                <w:szCs w:val="24"/>
              </w:rPr>
              <w:t xml:space="preserve"> в </w:t>
            </w:r>
            <w:proofErr w:type="spellStart"/>
            <w:r w:rsidRPr="00B11198">
              <w:rPr>
                <w:rFonts w:ascii="Times New Roman" w:hAnsi="Times New Roman"/>
                <w:b w:val="0"/>
                <w:sz w:val="24"/>
                <w:szCs w:val="24"/>
              </w:rPr>
              <w:t>друга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държава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членка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ЕС</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или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трета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страна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 xml:space="preserve">. 54, </w:t>
            </w:r>
            <w:proofErr w:type="spellStart"/>
            <w:r w:rsidRPr="00B11198">
              <w:rPr>
                <w:rFonts w:ascii="Times New Roman" w:hAnsi="Times New Roman"/>
                <w:b w:val="0"/>
                <w:sz w:val="24"/>
                <w:szCs w:val="24"/>
              </w:rPr>
              <w:t>ал</w:t>
            </w:r>
            <w:proofErr w:type="spellEnd"/>
            <w:r w:rsidRPr="00B11198">
              <w:rPr>
                <w:rFonts w:ascii="Times New Roman" w:hAnsi="Times New Roman"/>
                <w:b w:val="0"/>
                <w:sz w:val="24"/>
                <w:szCs w:val="24"/>
              </w:rPr>
              <w:t xml:space="preserve">. 1, т. 1 и т. 2 </w:t>
            </w:r>
            <w:proofErr w:type="spellStart"/>
            <w:r w:rsidRPr="00B11198">
              <w:rPr>
                <w:rFonts w:ascii="Times New Roman" w:hAnsi="Times New Roman"/>
                <w:b w:val="0"/>
                <w:sz w:val="24"/>
                <w:szCs w:val="24"/>
              </w:rPr>
              <w:t>от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ЗОП</w:t>
            </w:r>
            <w:proofErr w:type="spellEnd"/>
            <w:r w:rsidRPr="00B11198">
              <w:rPr>
                <w:rFonts w:ascii="Times New Roman" w:hAnsi="Times New Roman"/>
                <w:b w:val="0"/>
                <w:sz w:val="24"/>
                <w:szCs w:val="24"/>
              </w:rPr>
              <w:t>);</w:t>
            </w:r>
          </w:p>
          <w:p w:rsidR="00232238" w:rsidRPr="00B11198" w:rsidRDefault="00232238" w:rsidP="00123B28">
            <w:pPr>
              <w:pStyle w:val="Heading6"/>
              <w:spacing w:before="120" w:after="0"/>
              <w:ind w:hanging="4"/>
              <w:jc w:val="both"/>
              <w:rPr>
                <w:rFonts w:ascii="Times New Roman" w:hAnsi="Times New Roman"/>
                <w:b w:val="0"/>
                <w:sz w:val="24"/>
                <w:szCs w:val="24"/>
              </w:rPr>
            </w:pPr>
            <w:r w:rsidRPr="00B11198">
              <w:rPr>
                <w:rFonts w:ascii="Times New Roman" w:hAnsi="Times New Roman"/>
                <w:b w:val="0"/>
                <w:sz w:val="24"/>
                <w:szCs w:val="24"/>
                <w:lang w:val="bg-BG"/>
              </w:rPr>
              <w:t xml:space="preserve">4.2. </w:t>
            </w:r>
            <w:proofErr w:type="spellStart"/>
            <w:proofErr w:type="gramStart"/>
            <w:r w:rsidRPr="00B11198">
              <w:rPr>
                <w:rFonts w:ascii="Times New Roman" w:hAnsi="Times New Roman"/>
                <w:b w:val="0"/>
                <w:sz w:val="24"/>
                <w:szCs w:val="24"/>
              </w:rPr>
              <w:t>Участникът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или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член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обединението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има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задължения</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данъци</w:t>
            </w:r>
            <w:proofErr w:type="spellEnd"/>
            <w:r w:rsidRPr="00B11198">
              <w:rPr>
                <w:rFonts w:ascii="Times New Roman" w:hAnsi="Times New Roman"/>
                <w:b w:val="0"/>
                <w:sz w:val="24"/>
                <w:szCs w:val="24"/>
              </w:rPr>
              <w:t xml:space="preserve"> и </w:t>
            </w:r>
            <w:proofErr w:type="spellStart"/>
            <w:r w:rsidRPr="00B11198">
              <w:rPr>
                <w:rFonts w:ascii="Times New Roman" w:hAnsi="Times New Roman"/>
                <w:b w:val="0"/>
                <w:sz w:val="24"/>
                <w:szCs w:val="24"/>
              </w:rPr>
              <w:t>задължителни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осигурителни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вноски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смисъла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w:t>
            </w:r>
            <w:proofErr w:type="gramStart"/>
            <w:r w:rsidRPr="00B11198">
              <w:rPr>
                <w:rFonts w:ascii="Times New Roman" w:hAnsi="Times New Roman"/>
                <w:b w:val="0"/>
                <w:sz w:val="24"/>
                <w:szCs w:val="24"/>
              </w:rPr>
              <w:t xml:space="preserve">162, </w:t>
            </w:r>
            <w:proofErr w:type="spellStart"/>
            <w:r w:rsidRPr="00B11198">
              <w:rPr>
                <w:rFonts w:ascii="Times New Roman" w:hAnsi="Times New Roman"/>
                <w:b w:val="0"/>
                <w:sz w:val="24"/>
                <w:szCs w:val="24"/>
              </w:rPr>
              <w:t>ал</w:t>
            </w:r>
            <w:proofErr w:type="spellEnd"/>
            <w:r w:rsidRPr="00B11198">
              <w:rPr>
                <w:rFonts w:ascii="Times New Roman" w:hAnsi="Times New Roman"/>
                <w:b w:val="0"/>
                <w:sz w:val="24"/>
                <w:szCs w:val="24"/>
              </w:rPr>
              <w:t>.</w:t>
            </w:r>
            <w:proofErr w:type="gramEnd"/>
            <w:r w:rsidR="00682C10">
              <w:rPr>
                <w:rFonts w:ascii="Times New Roman" w:hAnsi="Times New Roman"/>
                <w:b w:val="0"/>
                <w:sz w:val="24"/>
                <w:szCs w:val="24"/>
                <w:lang w:val="bg-BG"/>
              </w:rPr>
              <w:t xml:space="preserve"> </w:t>
            </w:r>
            <w:r w:rsidRPr="00B11198">
              <w:rPr>
                <w:rFonts w:ascii="Times New Roman" w:hAnsi="Times New Roman"/>
                <w:b w:val="0"/>
                <w:sz w:val="24"/>
                <w:szCs w:val="24"/>
              </w:rPr>
              <w:t>2, т.</w:t>
            </w:r>
            <w:r w:rsidR="00682C10">
              <w:rPr>
                <w:rFonts w:ascii="Times New Roman" w:hAnsi="Times New Roman"/>
                <w:b w:val="0"/>
                <w:sz w:val="24"/>
                <w:szCs w:val="24"/>
                <w:lang w:val="bg-BG"/>
              </w:rPr>
              <w:t xml:space="preserve"> </w:t>
            </w:r>
            <w:r w:rsidRPr="00B11198">
              <w:rPr>
                <w:rFonts w:ascii="Times New Roman" w:hAnsi="Times New Roman"/>
                <w:b w:val="0"/>
                <w:sz w:val="24"/>
                <w:szCs w:val="24"/>
              </w:rPr>
              <w:t xml:space="preserve">1 </w:t>
            </w:r>
            <w:proofErr w:type="spellStart"/>
            <w:r w:rsidRPr="00B11198">
              <w:rPr>
                <w:rFonts w:ascii="Times New Roman" w:hAnsi="Times New Roman"/>
                <w:b w:val="0"/>
                <w:sz w:val="24"/>
                <w:szCs w:val="24"/>
              </w:rPr>
              <w:t>от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Данъчно-осигурителния</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процесуален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кодекс</w:t>
            </w:r>
            <w:proofErr w:type="spellEnd"/>
            <w:r w:rsidRPr="00B11198">
              <w:rPr>
                <w:rFonts w:ascii="Times New Roman" w:hAnsi="Times New Roman"/>
                <w:b w:val="0"/>
                <w:sz w:val="24"/>
                <w:szCs w:val="24"/>
              </w:rPr>
              <w:t xml:space="preserve"> и </w:t>
            </w:r>
            <w:proofErr w:type="spellStart"/>
            <w:r w:rsidRPr="00B11198">
              <w:rPr>
                <w:rFonts w:ascii="Times New Roman" w:hAnsi="Times New Roman"/>
                <w:b w:val="0"/>
                <w:sz w:val="24"/>
                <w:szCs w:val="24"/>
              </w:rPr>
              <w:t>лихвите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тях</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към</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държавата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или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към</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общината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седалището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Възложителя</w:t>
            </w:r>
            <w:proofErr w:type="spellEnd"/>
            <w:r w:rsidRPr="00B11198">
              <w:rPr>
                <w:rFonts w:ascii="Times New Roman" w:hAnsi="Times New Roman"/>
                <w:b w:val="0"/>
                <w:sz w:val="24"/>
                <w:szCs w:val="24"/>
              </w:rPr>
              <w:t xml:space="preserve"> и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участника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или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аналогични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задължения</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установени</w:t>
            </w:r>
            <w:proofErr w:type="spellEnd"/>
            <w:r w:rsidRPr="00B11198">
              <w:rPr>
                <w:rFonts w:ascii="Times New Roman" w:hAnsi="Times New Roman"/>
                <w:b w:val="0"/>
                <w:sz w:val="24"/>
                <w:szCs w:val="24"/>
              </w:rPr>
              <w:t xml:space="preserve"> с </w:t>
            </w:r>
            <w:proofErr w:type="spellStart"/>
            <w:r w:rsidRPr="00B11198">
              <w:rPr>
                <w:rFonts w:ascii="Times New Roman" w:hAnsi="Times New Roman"/>
                <w:b w:val="0"/>
                <w:sz w:val="24"/>
                <w:szCs w:val="24"/>
              </w:rPr>
              <w:t>акт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компетентен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орган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съгласно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законодателството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държавата</w:t>
            </w:r>
            <w:proofErr w:type="spellEnd"/>
            <w:r w:rsidRPr="00B11198">
              <w:rPr>
                <w:rFonts w:ascii="Times New Roman" w:hAnsi="Times New Roman"/>
                <w:b w:val="0"/>
                <w:sz w:val="24"/>
                <w:szCs w:val="24"/>
              </w:rPr>
              <w:t xml:space="preserve">, в </w:t>
            </w:r>
            <w:proofErr w:type="spellStart"/>
            <w:r w:rsidRPr="00B11198">
              <w:rPr>
                <w:rFonts w:ascii="Times New Roman" w:hAnsi="Times New Roman"/>
                <w:b w:val="0"/>
                <w:sz w:val="24"/>
                <w:szCs w:val="24"/>
              </w:rPr>
              <w:t>която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участникът</w:t>
            </w:r>
            <w:proofErr w:type="spellEnd"/>
            <w:r w:rsidRPr="00B11198">
              <w:rPr>
                <w:rFonts w:ascii="Times New Roman" w:hAnsi="Times New Roman"/>
                <w:b w:val="0"/>
                <w:sz w:val="24"/>
                <w:szCs w:val="24"/>
              </w:rPr>
              <w:t xml:space="preserve"> е </w:t>
            </w:r>
            <w:proofErr w:type="spellStart"/>
            <w:r w:rsidRPr="00B11198">
              <w:rPr>
                <w:rFonts w:ascii="Times New Roman" w:hAnsi="Times New Roman"/>
                <w:b w:val="0"/>
                <w:sz w:val="24"/>
                <w:szCs w:val="24"/>
              </w:rPr>
              <w:t>установен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освен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ако</w:t>
            </w:r>
            <w:proofErr w:type="spellEnd"/>
            <w:r w:rsidRPr="00B11198">
              <w:rPr>
                <w:rFonts w:ascii="Times New Roman" w:hAnsi="Times New Roman"/>
                <w:b w:val="0"/>
                <w:sz w:val="24"/>
                <w:szCs w:val="24"/>
              </w:rPr>
              <w:t xml:space="preserve"> е </w:t>
            </w:r>
            <w:proofErr w:type="spellStart"/>
            <w:r w:rsidRPr="00B11198">
              <w:rPr>
                <w:rFonts w:ascii="Times New Roman" w:hAnsi="Times New Roman"/>
                <w:b w:val="0"/>
                <w:sz w:val="24"/>
                <w:szCs w:val="24"/>
              </w:rPr>
              <w:t>допуснато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разсрочване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отсрочване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или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обезпечение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задълженията</w:t>
            </w:r>
            <w:proofErr w:type="spellEnd"/>
            <w:r w:rsidR="005544DB">
              <w:rPr>
                <w:rFonts w:ascii="Times New Roman" w:hAnsi="Times New Roman"/>
                <w:b w:val="0"/>
                <w:sz w:val="24"/>
                <w:szCs w:val="24"/>
                <w:lang w:val="bg-BG"/>
              </w:rPr>
              <w:t>,</w:t>
            </w:r>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или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задължението</w:t>
            </w:r>
            <w:proofErr w:type="spellEnd"/>
            <w:r w:rsidRPr="00B11198">
              <w:rPr>
                <w:rFonts w:ascii="Times New Roman" w:hAnsi="Times New Roman"/>
                <w:b w:val="0"/>
                <w:sz w:val="24"/>
                <w:szCs w:val="24"/>
              </w:rPr>
              <w:t xml:space="preserve"> е </w:t>
            </w:r>
            <w:proofErr w:type="spellStart"/>
            <w:r w:rsidRPr="00B11198">
              <w:rPr>
                <w:rFonts w:ascii="Times New Roman" w:hAnsi="Times New Roman"/>
                <w:b w:val="0"/>
                <w:sz w:val="24"/>
                <w:szCs w:val="24"/>
              </w:rPr>
              <w:t>по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акт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който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не</w:t>
            </w:r>
            <w:proofErr w:type="spellEnd"/>
            <w:r w:rsidRPr="00B11198">
              <w:rPr>
                <w:rFonts w:ascii="Times New Roman" w:hAnsi="Times New Roman"/>
                <w:b w:val="0"/>
                <w:sz w:val="24"/>
                <w:szCs w:val="24"/>
              </w:rPr>
              <w:t xml:space="preserve"> е </w:t>
            </w:r>
            <w:proofErr w:type="spellStart"/>
            <w:r w:rsidRPr="00B11198">
              <w:rPr>
                <w:rFonts w:ascii="Times New Roman" w:hAnsi="Times New Roman"/>
                <w:b w:val="0"/>
                <w:sz w:val="24"/>
                <w:szCs w:val="24"/>
              </w:rPr>
              <w:t>влязъл</w:t>
            </w:r>
            <w:proofErr w:type="spellEnd"/>
            <w:r w:rsidRPr="00B11198">
              <w:rPr>
                <w:rFonts w:ascii="Times New Roman" w:hAnsi="Times New Roman"/>
                <w:b w:val="0"/>
                <w:sz w:val="24"/>
                <w:szCs w:val="24"/>
              </w:rPr>
              <w:t xml:space="preserve"> в </w:t>
            </w:r>
            <w:proofErr w:type="spellStart"/>
            <w:r w:rsidRPr="00B11198">
              <w:rPr>
                <w:rFonts w:ascii="Times New Roman" w:hAnsi="Times New Roman"/>
                <w:b w:val="0"/>
                <w:sz w:val="24"/>
                <w:szCs w:val="24"/>
              </w:rPr>
              <w:t>сила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 xml:space="preserve">. 54, </w:t>
            </w:r>
            <w:proofErr w:type="spellStart"/>
            <w:r w:rsidRPr="00B11198">
              <w:rPr>
                <w:rFonts w:ascii="Times New Roman" w:hAnsi="Times New Roman"/>
                <w:b w:val="0"/>
                <w:sz w:val="24"/>
                <w:szCs w:val="24"/>
              </w:rPr>
              <w:t>ал</w:t>
            </w:r>
            <w:proofErr w:type="spellEnd"/>
            <w:r w:rsidRPr="00B11198">
              <w:rPr>
                <w:rFonts w:ascii="Times New Roman" w:hAnsi="Times New Roman"/>
                <w:b w:val="0"/>
                <w:sz w:val="24"/>
                <w:szCs w:val="24"/>
              </w:rPr>
              <w:t xml:space="preserve">. 1, т. 3 </w:t>
            </w:r>
            <w:proofErr w:type="spellStart"/>
            <w:r w:rsidRPr="00B11198">
              <w:rPr>
                <w:rFonts w:ascii="Times New Roman" w:hAnsi="Times New Roman"/>
                <w:b w:val="0"/>
                <w:sz w:val="24"/>
                <w:szCs w:val="24"/>
              </w:rPr>
              <w:t>от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ЗОП</w:t>
            </w:r>
            <w:proofErr w:type="spellEnd"/>
            <w:r w:rsidRPr="00B11198">
              <w:rPr>
                <w:rFonts w:ascii="Times New Roman" w:hAnsi="Times New Roman"/>
                <w:b w:val="0"/>
                <w:sz w:val="24"/>
                <w:szCs w:val="24"/>
              </w:rPr>
              <w:t xml:space="preserve">); </w:t>
            </w:r>
          </w:p>
          <w:p w:rsidR="00232238" w:rsidRDefault="00232238" w:rsidP="00123B28">
            <w:pPr>
              <w:pStyle w:val="Heading6"/>
              <w:spacing w:before="120" w:after="0"/>
              <w:ind w:hanging="4"/>
              <w:jc w:val="both"/>
              <w:rPr>
                <w:rFonts w:ascii="Times New Roman" w:hAnsi="Times New Roman"/>
                <w:b w:val="0"/>
                <w:sz w:val="24"/>
                <w:szCs w:val="24"/>
              </w:rPr>
            </w:pPr>
            <w:r w:rsidRPr="00B11198">
              <w:rPr>
                <w:rFonts w:ascii="Times New Roman" w:hAnsi="Times New Roman"/>
                <w:b w:val="0"/>
                <w:sz w:val="24"/>
                <w:szCs w:val="24"/>
                <w:lang w:val="bg-BG"/>
              </w:rPr>
              <w:t xml:space="preserve">4.3. </w:t>
            </w:r>
            <w:proofErr w:type="spellStart"/>
            <w:proofErr w:type="gramStart"/>
            <w:r w:rsidRPr="00B11198">
              <w:rPr>
                <w:rFonts w:ascii="Times New Roman" w:hAnsi="Times New Roman"/>
                <w:b w:val="0"/>
                <w:sz w:val="24"/>
                <w:szCs w:val="24"/>
              </w:rPr>
              <w:t>Неравнопоставеност</w:t>
            </w:r>
            <w:proofErr w:type="spellEnd"/>
            <w:r w:rsidRPr="00B11198">
              <w:rPr>
                <w:rFonts w:ascii="Times New Roman" w:hAnsi="Times New Roman"/>
                <w:b w:val="0"/>
                <w:sz w:val="24"/>
                <w:szCs w:val="24"/>
              </w:rPr>
              <w:t xml:space="preserve"> в </w:t>
            </w:r>
            <w:proofErr w:type="spellStart"/>
            <w:r w:rsidRPr="00B11198">
              <w:rPr>
                <w:rFonts w:ascii="Times New Roman" w:hAnsi="Times New Roman"/>
                <w:b w:val="0"/>
                <w:sz w:val="24"/>
                <w:szCs w:val="24"/>
              </w:rPr>
              <w:t>случаите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w:t>
            </w:r>
            <w:proofErr w:type="gramStart"/>
            <w:r w:rsidRPr="00B11198">
              <w:rPr>
                <w:rFonts w:ascii="Times New Roman" w:hAnsi="Times New Roman"/>
                <w:b w:val="0"/>
                <w:sz w:val="24"/>
                <w:szCs w:val="24"/>
              </w:rPr>
              <w:t xml:space="preserve">44, </w:t>
            </w:r>
            <w:proofErr w:type="spellStart"/>
            <w:r w:rsidRPr="00B11198">
              <w:rPr>
                <w:rFonts w:ascii="Times New Roman" w:hAnsi="Times New Roman"/>
                <w:b w:val="0"/>
                <w:sz w:val="24"/>
                <w:szCs w:val="24"/>
              </w:rPr>
              <w:t>ал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5 </w:t>
            </w:r>
            <w:proofErr w:type="spellStart"/>
            <w:r w:rsidRPr="00B11198">
              <w:rPr>
                <w:rFonts w:ascii="Times New Roman" w:hAnsi="Times New Roman"/>
                <w:b w:val="0"/>
                <w:sz w:val="24"/>
                <w:szCs w:val="24"/>
              </w:rPr>
              <w:t>от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ЗОП</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 xml:space="preserve">. 54, </w:t>
            </w:r>
            <w:proofErr w:type="spellStart"/>
            <w:r w:rsidRPr="00B11198">
              <w:rPr>
                <w:rFonts w:ascii="Times New Roman" w:hAnsi="Times New Roman"/>
                <w:b w:val="0"/>
                <w:sz w:val="24"/>
                <w:szCs w:val="24"/>
              </w:rPr>
              <w:t>ал</w:t>
            </w:r>
            <w:proofErr w:type="spellEnd"/>
            <w:r w:rsidRPr="00B11198">
              <w:rPr>
                <w:rFonts w:ascii="Times New Roman" w:hAnsi="Times New Roman"/>
                <w:b w:val="0"/>
                <w:sz w:val="24"/>
                <w:szCs w:val="24"/>
              </w:rPr>
              <w:t xml:space="preserve">. 1, т. 4 </w:t>
            </w:r>
            <w:proofErr w:type="spellStart"/>
            <w:r w:rsidRPr="00B11198">
              <w:rPr>
                <w:rFonts w:ascii="Times New Roman" w:hAnsi="Times New Roman"/>
                <w:b w:val="0"/>
                <w:sz w:val="24"/>
                <w:szCs w:val="24"/>
              </w:rPr>
              <w:t>от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ЗОП</w:t>
            </w:r>
            <w:proofErr w:type="spellEnd"/>
            <w:r w:rsidRPr="00B11198">
              <w:rPr>
                <w:rFonts w:ascii="Times New Roman" w:hAnsi="Times New Roman"/>
                <w:b w:val="0"/>
                <w:sz w:val="24"/>
                <w:szCs w:val="24"/>
              </w:rPr>
              <w:t>);</w:t>
            </w:r>
          </w:p>
          <w:p w:rsidR="00232238" w:rsidRDefault="00232238" w:rsidP="00123B28">
            <w:pPr>
              <w:pStyle w:val="Heading6"/>
              <w:spacing w:before="120" w:after="0"/>
              <w:ind w:hanging="4"/>
              <w:jc w:val="both"/>
              <w:rPr>
                <w:rFonts w:ascii="Times New Roman" w:hAnsi="Times New Roman"/>
                <w:b w:val="0"/>
                <w:sz w:val="24"/>
                <w:szCs w:val="24"/>
              </w:rPr>
            </w:pPr>
            <w:r w:rsidRPr="00B11198">
              <w:rPr>
                <w:rFonts w:ascii="Times New Roman" w:hAnsi="Times New Roman"/>
                <w:b w:val="0"/>
                <w:sz w:val="24"/>
                <w:szCs w:val="24"/>
                <w:lang w:val="bg-BG"/>
              </w:rPr>
              <w:t>4.</w:t>
            </w:r>
            <w:proofErr w:type="spellStart"/>
            <w:r w:rsidRPr="00B11198">
              <w:rPr>
                <w:rFonts w:ascii="Times New Roman" w:hAnsi="Times New Roman"/>
                <w:b w:val="0"/>
                <w:sz w:val="24"/>
                <w:szCs w:val="24"/>
                <w:lang w:val="bg-BG"/>
              </w:rPr>
              <w:t>4</w:t>
            </w:r>
            <w:proofErr w:type="spellEnd"/>
            <w:r w:rsidRPr="00B11198">
              <w:rPr>
                <w:rFonts w:ascii="Times New Roman" w:hAnsi="Times New Roman"/>
                <w:b w:val="0"/>
                <w:sz w:val="24"/>
                <w:szCs w:val="24"/>
                <w:lang w:val="bg-BG"/>
              </w:rPr>
              <w:t xml:space="preserve">. </w:t>
            </w:r>
            <w:proofErr w:type="spellStart"/>
            <w:r w:rsidRPr="00B11198">
              <w:rPr>
                <w:rFonts w:ascii="Times New Roman" w:hAnsi="Times New Roman"/>
                <w:b w:val="0"/>
                <w:sz w:val="24"/>
                <w:szCs w:val="24"/>
              </w:rPr>
              <w:t>Участникът</w:t>
            </w:r>
            <w:proofErr w:type="spellEnd"/>
            <w:r w:rsidRPr="00B11198">
              <w:rPr>
                <w:rFonts w:ascii="Times New Roman" w:hAnsi="Times New Roman"/>
                <w:b w:val="0"/>
                <w:sz w:val="24"/>
                <w:szCs w:val="24"/>
              </w:rPr>
              <w:t>: (</w:t>
            </w:r>
            <w:proofErr w:type="spellStart"/>
            <w:r w:rsidRPr="00B11198">
              <w:rPr>
                <w:rFonts w:ascii="Times New Roman" w:hAnsi="Times New Roman"/>
                <w:b w:val="0"/>
                <w:sz w:val="24"/>
                <w:szCs w:val="24"/>
              </w:rPr>
              <w:t>i</w:t>
            </w:r>
            <w:proofErr w:type="spellEnd"/>
            <w:r w:rsidRPr="00B11198">
              <w:rPr>
                <w:rFonts w:ascii="Times New Roman" w:hAnsi="Times New Roman"/>
                <w:b w:val="0"/>
                <w:sz w:val="24"/>
                <w:szCs w:val="24"/>
              </w:rPr>
              <w:t xml:space="preserve">) е </w:t>
            </w:r>
            <w:proofErr w:type="spellStart"/>
            <w:r w:rsidRPr="00B11198">
              <w:rPr>
                <w:rFonts w:ascii="Times New Roman" w:hAnsi="Times New Roman"/>
                <w:b w:val="0"/>
                <w:sz w:val="24"/>
                <w:szCs w:val="24"/>
              </w:rPr>
              <w:t>представил</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документ</w:t>
            </w:r>
            <w:proofErr w:type="spellEnd"/>
            <w:r w:rsidRPr="00B11198">
              <w:rPr>
                <w:rFonts w:ascii="Times New Roman" w:hAnsi="Times New Roman"/>
                <w:b w:val="0"/>
                <w:sz w:val="24"/>
                <w:szCs w:val="24"/>
              </w:rPr>
              <w:t xml:space="preserve"> с </w:t>
            </w:r>
            <w:proofErr w:type="spellStart"/>
            <w:r w:rsidRPr="00B11198">
              <w:rPr>
                <w:rFonts w:ascii="Times New Roman" w:hAnsi="Times New Roman"/>
                <w:b w:val="0"/>
                <w:sz w:val="24"/>
                <w:szCs w:val="24"/>
              </w:rPr>
              <w:t>невярно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съдържание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свързан</w:t>
            </w:r>
            <w:proofErr w:type="spellEnd"/>
            <w:r w:rsidRPr="00B11198">
              <w:rPr>
                <w:rFonts w:ascii="Times New Roman" w:hAnsi="Times New Roman"/>
                <w:b w:val="0"/>
                <w:sz w:val="24"/>
                <w:szCs w:val="24"/>
              </w:rPr>
              <w:t xml:space="preserve"> с </w:t>
            </w:r>
            <w:proofErr w:type="spellStart"/>
            <w:r w:rsidRPr="00B11198">
              <w:rPr>
                <w:rFonts w:ascii="Times New Roman" w:hAnsi="Times New Roman"/>
                <w:b w:val="0"/>
                <w:sz w:val="24"/>
                <w:szCs w:val="24"/>
              </w:rPr>
              <w:t>удостоверяване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липсата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основания</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отстраняване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или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изпълнението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критериите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подбор</w:t>
            </w:r>
            <w:proofErr w:type="spellEnd"/>
            <w:r w:rsidRPr="00B11198">
              <w:rPr>
                <w:rFonts w:ascii="Times New Roman" w:hAnsi="Times New Roman"/>
                <w:b w:val="0"/>
                <w:sz w:val="24"/>
                <w:szCs w:val="24"/>
              </w:rPr>
              <w:t xml:space="preserve"> и/</w:t>
            </w:r>
            <w:proofErr w:type="spellStart"/>
            <w:r w:rsidRPr="00B11198">
              <w:rPr>
                <w:rFonts w:ascii="Times New Roman" w:hAnsi="Times New Roman"/>
                <w:b w:val="0"/>
                <w:sz w:val="24"/>
                <w:szCs w:val="24"/>
              </w:rPr>
              <w:t>или</w:t>
            </w:r>
            <w:proofErr w:type="spellEnd"/>
            <w:r w:rsidRPr="00B11198">
              <w:rPr>
                <w:rFonts w:ascii="Times New Roman" w:hAnsi="Times New Roman"/>
                <w:b w:val="0"/>
                <w:sz w:val="24"/>
                <w:szCs w:val="24"/>
              </w:rPr>
              <w:t xml:space="preserve"> (ii) </w:t>
            </w:r>
            <w:proofErr w:type="spellStart"/>
            <w:r w:rsidRPr="00B11198">
              <w:rPr>
                <w:rFonts w:ascii="Times New Roman" w:hAnsi="Times New Roman"/>
                <w:b w:val="0"/>
                <w:sz w:val="24"/>
                <w:szCs w:val="24"/>
              </w:rPr>
              <w:t>не</w:t>
            </w:r>
            <w:proofErr w:type="spellEnd"/>
            <w:r w:rsidRPr="00B11198">
              <w:rPr>
                <w:rFonts w:ascii="Times New Roman" w:hAnsi="Times New Roman"/>
                <w:b w:val="0"/>
                <w:sz w:val="24"/>
                <w:szCs w:val="24"/>
              </w:rPr>
              <w:t xml:space="preserve"> е </w:t>
            </w:r>
            <w:proofErr w:type="spellStart"/>
            <w:r w:rsidRPr="00B11198">
              <w:rPr>
                <w:rFonts w:ascii="Times New Roman" w:hAnsi="Times New Roman"/>
                <w:b w:val="0"/>
                <w:sz w:val="24"/>
                <w:szCs w:val="24"/>
              </w:rPr>
              <w:t>предоставил</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изискваща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информация</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свързана</w:t>
            </w:r>
            <w:proofErr w:type="spellEnd"/>
            <w:r w:rsidRPr="00B11198">
              <w:rPr>
                <w:rFonts w:ascii="Times New Roman" w:hAnsi="Times New Roman"/>
                <w:b w:val="0"/>
                <w:sz w:val="24"/>
                <w:szCs w:val="24"/>
              </w:rPr>
              <w:t xml:space="preserve"> с </w:t>
            </w:r>
            <w:proofErr w:type="spellStart"/>
            <w:r w:rsidRPr="00B11198">
              <w:rPr>
                <w:rFonts w:ascii="Times New Roman" w:hAnsi="Times New Roman"/>
                <w:b w:val="0"/>
                <w:sz w:val="24"/>
                <w:szCs w:val="24"/>
              </w:rPr>
              <w:t>удостоверяване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липсата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основания</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отстраняване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или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изпълнението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критериите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подбор</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 xml:space="preserve">. 54, </w:t>
            </w:r>
            <w:proofErr w:type="spellStart"/>
            <w:r w:rsidRPr="00B11198">
              <w:rPr>
                <w:rFonts w:ascii="Times New Roman" w:hAnsi="Times New Roman"/>
                <w:b w:val="0"/>
                <w:sz w:val="24"/>
                <w:szCs w:val="24"/>
              </w:rPr>
              <w:t>ал</w:t>
            </w:r>
            <w:proofErr w:type="spellEnd"/>
            <w:r w:rsidRPr="00B11198">
              <w:rPr>
                <w:rFonts w:ascii="Times New Roman" w:hAnsi="Times New Roman"/>
                <w:b w:val="0"/>
                <w:sz w:val="24"/>
                <w:szCs w:val="24"/>
              </w:rPr>
              <w:t xml:space="preserve">. 1, т. 5 </w:t>
            </w:r>
            <w:proofErr w:type="spellStart"/>
            <w:r w:rsidRPr="00B11198">
              <w:rPr>
                <w:rFonts w:ascii="Times New Roman" w:hAnsi="Times New Roman"/>
                <w:b w:val="0"/>
                <w:sz w:val="24"/>
                <w:szCs w:val="24"/>
              </w:rPr>
              <w:t>от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ЗОП</w:t>
            </w:r>
            <w:proofErr w:type="spellEnd"/>
            <w:r w:rsidRPr="00B11198">
              <w:rPr>
                <w:rFonts w:ascii="Times New Roman" w:hAnsi="Times New Roman"/>
                <w:b w:val="0"/>
                <w:sz w:val="24"/>
                <w:szCs w:val="24"/>
              </w:rPr>
              <w:t>);</w:t>
            </w:r>
          </w:p>
          <w:p w:rsidR="00232238" w:rsidRPr="00B11198" w:rsidRDefault="00232238" w:rsidP="00123B28">
            <w:pPr>
              <w:pStyle w:val="Heading6"/>
              <w:spacing w:before="120" w:after="0"/>
              <w:ind w:hanging="4"/>
              <w:jc w:val="both"/>
              <w:rPr>
                <w:rFonts w:ascii="Times New Roman" w:hAnsi="Times New Roman"/>
                <w:b w:val="0"/>
                <w:sz w:val="24"/>
                <w:szCs w:val="24"/>
              </w:rPr>
            </w:pPr>
            <w:r w:rsidRPr="00B11198">
              <w:rPr>
                <w:rFonts w:ascii="Times New Roman" w:hAnsi="Times New Roman"/>
                <w:b w:val="0"/>
                <w:sz w:val="24"/>
                <w:szCs w:val="24"/>
                <w:lang w:val="bg-BG"/>
              </w:rPr>
              <w:t xml:space="preserve">4.5. </w:t>
            </w:r>
            <w:proofErr w:type="spellStart"/>
            <w:proofErr w:type="gramStart"/>
            <w:r w:rsidRPr="00B11198">
              <w:rPr>
                <w:rFonts w:ascii="Times New Roman" w:hAnsi="Times New Roman"/>
                <w:b w:val="0"/>
                <w:sz w:val="24"/>
                <w:szCs w:val="24"/>
              </w:rPr>
              <w:t>За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участникът</w:t>
            </w:r>
            <w:proofErr w:type="spellEnd"/>
            <w:r w:rsidRPr="00B11198">
              <w:rPr>
                <w:rFonts w:ascii="Times New Roman" w:hAnsi="Times New Roman"/>
                <w:b w:val="0"/>
                <w:sz w:val="24"/>
                <w:szCs w:val="24"/>
              </w:rPr>
              <w:t xml:space="preserve"> е </w:t>
            </w:r>
            <w:proofErr w:type="spellStart"/>
            <w:r w:rsidRPr="00B11198">
              <w:rPr>
                <w:rFonts w:ascii="Times New Roman" w:hAnsi="Times New Roman"/>
                <w:b w:val="0"/>
                <w:sz w:val="24"/>
                <w:szCs w:val="24"/>
              </w:rPr>
              <w:t>установено</w:t>
            </w:r>
            <w:proofErr w:type="spellEnd"/>
            <w:r w:rsidRPr="00B11198">
              <w:rPr>
                <w:rFonts w:ascii="Times New Roman" w:hAnsi="Times New Roman"/>
                <w:b w:val="0"/>
                <w:sz w:val="24"/>
                <w:szCs w:val="24"/>
              </w:rPr>
              <w:t xml:space="preserve"> с </w:t>
            </w:r>
            <w:proofErr w:type="spellStart"/>
            <w:r w:rsidRPr="00B11198">
              <w:rPr>
                <w:rFonts w:ascii="Times New Roman" w:hAnsi="Times New Roman"/>
                <w:b w:val="0"/>
                <w:sz w:val="24"/>
                <w:szCs w:val="24"/>
              </w:rPr>
              <w:t>влязло</w:t>
            </w:r>
            <w:proofErr w:type="spellEnd"/>
            <w:r w:rsidRPr="00B11198">
              <w:rPr>
                <w:rFonts w:ascii="Times New Roman" w:hAnsi="Times New Roman"/>
                <w:b w:val="0"/>
                <w:sz w:val="24"/>
                <w:szCs w:val="24"/>
              </w:rPr>
              <w:t xml:space="preserve"> в </w:t>
            </w:r>
            <w:proofErr w:type="spellStart"/>
            <w:r w:rsidRPr="00B11198">
              <w:rPr>
                <w:rFonts w:ascii="Times New Roman" w:hAnsi="Times New Roman"/>
                <w:b w:val="0"/>
                <w:sz w:val="24"/>
                <w:szCs w:val="24"/>
              </w:rPr>
              <w:t>сила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lastRenderedPageBreak/>
              <w:t>наказателно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постановление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или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съдебно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решение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при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изпълнение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договор</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обществена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поръчка</w:t>
            </w:r>
            <w:proofErr w:type="spellEnd"/>
            <w:r w:rsidRPr="00B11198">
              <w:rPr>
                <w:rFonts w:ascii="Times New Roman" w:hAnsi="Times New Roman"/>
                <w:b w:val="0"/>
                <w:sz w:val="24"/>
                <w:szCs w:val="24"/>
              </w:rPr>
              <w:t xml:space="preserve"> е </w:t>
            </w:r>
            <w:proofErr w:type="spellStart"/>
            <w:r w:rsidRPr="00B11198">
              <w:rPr>
                <w:rFonts w:ascii="Times New Roman" w:hAnsi="Times New Roman"/>
                <w:b w:val="0"/>
                <w:sz w:val="24"/>
                <w:szCs w:val="24"/>
              </w:rPr>
              <w:t>нарушил</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w:t>
            </w:r>
            <w:proofErr w:type="gramStart"/>
            <w:r w:rsidRPr="00B11198">
              <w:rPr>
                <w:rFonts w:ascii="Times New Roman" w:hAnsi="Times New Roman"/>
                <w:b w:val="0"/>
                <w:sz w:val="24"/>
                <w:szCs w:val="24"/>
              </w:rPr>
              <w:t xml:space="preserve">118,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w:t>
            </w:r>
            <w:proofErr w:type="gramStart"/>
            <w:r w:rsidRPr="00B11198">
              <w:rPr>
                <w:rFonts w:ascii="Times New Roman" w:hAnsi="Times New Roman"/>
                <w:b w:val="0"/>
                <w:sz w:val="24"/>
                <w:szCs w:val="24"/>
              </w:rPr>
              <w:t xml:space="preserve">128,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w:t>
            </w:r>
            <w:proofErr w:type="gramStart"/>
            <w:r w:rsidRPr="00B11198">
              <w:rPr>
                <w:rFonts w:ascii="Times New Roman" w:hAnsi="Times New Roman"/>
                <w:b w:val="0"/>
                <w:sz w:val="24"/>
                <w:szCs w:val="24"/>
              </w:rPr>
              <w:t xml:space="preserve">245 и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301 – 305 </w:t>
            </w:r>
            <w:proofErr w:type="spellStart"/>
            <w:r w:rsidRPr="00B11198">
              <w:rPr>
                <w:rFonts w:ascii="Times New Roman" w:hAnsi="Times New Roman"/>
                <w:b w:val="0"/>
                <w:sz w:val="24"/>
                <w:szCs w:val="24"/>
              </w:rPr>
              <w:t>от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Кодекса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труда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или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аналогични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задължения</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установени</w:t>
            </w:r>
            <w:proofErr w:type="spellEnd"/>
            <w:r w:rsidRPr="00B11198">
              <w:rPr>
                <w:rFonts w:ascii="Times New Roman" w:hAnsi="Times New Roman"/>
                <w:b w:val="0"/>
                <w:sz w:val="24"/>
                <w:szCs w:val="24"/>
              </w:rPr>
              <w:t xml:space="preserve"> с </w:t>
            </w:r>
            <w:proofErr w:type="spellStart"/>
            <w:r w:rsidRPr="00B11198">
              <w:rPr>
                <w:rFonts w:ascii="Times New Roman" w:hAnsi="Times New Roman"/>
                <w:b w:val="0"/>
                <w:sz w:val="24"/>
                <w:szCs w:val="24"/>
              </w:rPr>
              <w:t>акт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компетентен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орган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съгласно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законодателството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държавата</w:t>
            </w:r>
            <w:proofErr w:type="spellEnd"/>
            <w:r w:rsidRPr="00B11198">
              <w:rPr>
                <w:rFonts w:ascii="Times New Roman" w:hAnsi="Times New Roman"/>
                <w:b w:val="0"/>
                <w:sz w:val="24"/>
                <w:szCs w:val="24"/>
              </w:rPr>
              <w:t xml:space="preserve">, в </w:t>
            </w:r>
            <w:proofErr w:type="spellStart"/>
            <w:r w:rsidRPr="00B11198">
              <w:rPr>
                <w:rFonts w:ascii="Times New Roman" w:hAnsi="Times New Roman"/>
                <w:b w:val="0"/>
                <w:sz w:val="24"/>
                <w:szCs w:val="24"/>
              </w:rPr>
              <w:t>която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участникът</w:t>
            </w:r>
            <w:proofErr w:type="spellEnd"/>
            <w:r w:rsidRPr="00B11198">
              <w:rPr>
                <w:rFonts w:ascii="Times New Roman" w:hAnsi="Times New Roman"/>
                <w:b w:val="0"/>
                <w:sz w:val="24"/>
                <w:szCs w:val="24"/>
              </w:rPr>
              <w:t xml:space="preserve"> е </w:t>
            </w:r>
            <w:proofErr w:type="spellStart"/>
            <w:r w:rsidRPr="00B11198">
              <w:rPr>
                <w:rFonts w:ascii="Times New Roman" w:hAnsi="Times New Roman"/>
                <w:b w:val="0"/>
                <w:sz w:val="24"/>
                <w:szCs w:val="24"/>
              </w:rPr>
              <w:t>установен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 xml:space="preserve">. 54, </w:t>
            </w:r>
            <w:proofErr w:type="spellStart"/>
            <w:r w:rsidRPr="00B11198">
              <w:rPr>
                <w:rFonts w:ascii="Times New Roman" w:hAnsi="Times New Roman"/>
                <w:b w:val="0"/>
                <w:sz w:val="24"/>
                <w:szCs w:val="24"/>
              </w:rPr>
              <w:t>ал</w:t>
            </w:r>
            <w:proofErr w:type="spellEnd"/>
            <w:r w:rsidRPr="00B11198">
              <w:rPr>
                <w:rFonts w:ascii="Times New Roman" w:hAnsi="Times New Roman"/>
                <w:b w:val="0"/>
                <w:sz w:val="24"/>
                <w:szCs w:val="24"/>
              </w:rPr>
              <w:t xml:space="preserve">. 1, т. 6 </w:t>
            </w:r>
            <w:proofErr w:type="spellStart"/>
            <w:r w:rsidRPr="00B11198">
              <w:rPr>
                <w:rFonts w:ascii="Times New Roman" w:hAnsi="Times New Roman"/>
                <w:b w:val="0"/>
                <w:sz w:val="24"/>
                <w:szCs w:val="24"/>
              </w:rPr>
              <w:t>от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ЗОП</w:t>
            </w:r>
            <w:proofErr w:type="spellEnd"/>
            <w:r w:rsidRPr="00B11198">
              <w:rPr>
                <w:rFonts w:ascii="Times New Roman" w:hAnsi="Times New Roman"/>
                <w:b w:val="0"/>
                <w:sz w:val="24"/>
                <w:szCs w:val="24"/>
              </w:rPr>
              <w:t>);</w:t>
            </w:r>
          </w:p>
          <w:p w:rsidR="00232238" w:rsidRPr="00221148" w:rsidRDefault="00232238" w:rsidP="00123B28">
            <w:pPr>
              <w:pStyle w:val="Heading6"/>
              <w:spacing w:before="120" w:after="0"/>
              <w:ind w:hanging="4"/>
              <w:jc w:val="both"/>
              <w:rPr>
                <w:rFonts w:ascii="Times New Roman" w:hAnsi="Times New Roman"/>
                <w:b w:val="0"/>
                <w:sz w:val="24"/>
                <w:szCs w:val="24"/>
                <w:lang w:val="bg-BG"/>
              </w:rPr>
            </w:pPr>
            <w:r w:rsidRPr="00B11198">
              <w:rPr>
                <w:rFonts w:ascii="Times New Roman" w:hAnsi="Times New Roman"/>
                <w:b w:val="0"/>
                <w:sz w:val="24"/>
                <w:szCs w:val="24"/>
                <w:lang w:val="bg-BG"/>
              </w:rPr>
              <w:t xml:space="preserve">4.6. </w:t>
            </w:r>
            <w:proofErr w:type="spellStart"/>
            <w:proofErr w:type="gramStart"/>
            <w:r w:rsidRPr="00B11198">
              <w:rPr>
                <w:rFonts w:ascii="Times New Roman" w:hAnsi="Times New Roman"/>
                <w:b w:val="0"/>
                <w:sz w:val="24"/>
                <w:szCs w:val="24"/>
              </w:rPr>
              <w:t>По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отношения</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лице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w:t>
            </w:r>
            <w:proofErr w:type="gramStart"/>
            <w:r w:rsidRPr="00B11198">
              <w:rPr>
                <w:rFonts w:ascii="Times New Roman" w:hAnsi="Times New Roman"/>
                <w:b w:val="0"/>
                <w:sz w:val="24"/>
                <w:szCs w:val="24"/>
              </w:rPr>
              <w:t xml:space="preserve">54, </w:t>
            </w:r>
            <w:proofErr w:type="spellStart"/>
            <w:r w:rsidRPr="00B11198">
              <w:rPr>
                <w:rFonts w:ascii="Times New Roman" w:hAnsi="Times New Roman"/>
                <w:b w:val="0"/>
                <w:sz w:val="24"/>
                <w:szCs w:val="24"/>
              </w:rPr>
              <w:t>ал</w:t>
            </w:r>
            <w:proofErr w:type="spellEnd"/>
            <w:r w:rsidRPr="00B11198">
              <w:rPr>
                <w:rFonts w:ascii="Times New Roman" w:hAnsi="Times New Roman"/>
                <w:b w:val="0"/>
                <w:sz w:val="24"/>
                <w:szCs w:val="24"/>
              </w:rPr>
              <w:t>.</w:t>
            </w:r>
            <w:proofErr w:type="gramEnd"/>
            <w:r w:rsidRPr="00B11198">
              <w:rPr>
                <w:rFonts w:ascii="Times New Roman" w:hAnsi="Times New Roman"/>
                <w:b w:val="0"/>
                <w:sz w:val="24"/>
                <w:szCs w:val="24"/>
              </w:rPr>
              <w:t xml:space="preserve"> 2 </w:t>
            </w:r>
            <w:proofErr w:type="spellStart"/>
            <w:r w:rsidRPr="00B11198">
              <w:rPr>
                <w:rFonts w:ascii="Times New Roman" w:hAnsi="Times New Roman"/>
                <w:b w:val="0"/>
                <w:sz w:val="24"/>
                <w:szCs w:val="24"/>
              </w:rPr>
              <w:t>от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ЗОП</w:t>
            </w:r>
            <w:proofErr w:type="spellEnd"/>
            <w:r w:rsidRPr="00B11198">
              <w:rPr>
                <w:rFonts w:ascii="Times New Roman" w:hAnsi="Times New Roman"/>
                <w:b w:val="0"/>
                <w:sz w:val="24"/>
                <w:szCs w:val="24"/>
              </w:rPr>
              <w:t xml:space="preserve"> е </w:t>
            </w:r>
            <w:proofErr w:type="spellStart"/>
            <w:r w:rsidRPr="00B11198">
              <w:rPr>
                <w:rFonts w:ascii="Times New Roman" w:hAnsi="Times New Roman"/>
                <w:b w:val="0"/>
                <w:sz w:val="24"/>
                <w:szCs w:val="24"/>
              </w:rPr>
              <w:t>налице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конфликт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интереси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смисъла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параграф</w:t>
            </w:r>
            <w:proofErr w:type="spellEnd"/>
            <w:r w:rsidRPr="00B11198">
              <w:rPr>
                <w:rFonts w:ascii="Times New Roman" w:hAnsi="Times New Roman"/>
                <w:b w:val="0"/>
                <w:sz w:val="24"/>
                <w:szCs w:val="24"/>
              </w:rPr>
              <w:t xml:space="preserve"> 2, т. 21 </w:t>
            </w:r>
            <w:proofErr w:type="spellStart"/>
            <w:r w:rsidRPr="00B11198">
              <w:rPr>
                <w:rFonts w:ascii="Times New Roman" w:hAnsi="Times New Roman"/>
                <w:b w:val="0"/>
                <w:sz w:val="24"/>
                <w:szCs w:val="24"/>
              </w:rPr>
              <w:t>от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Допълнителните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разпоредби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към</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ЗОП</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който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може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бъде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отстранен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 xml:space="preserve">. 54, </w:t>
            </w:r>
            <w:proofErr w:type="spellStart"/>
            <w:r w:rsidRPr="00B11198">
              <w:rPr>
                <w:rFonts w:ascii="Times New Roman" w:hAnsi="Times New Roman"/>
                <w:b w:val="0"/>
                <w:sz w:val="24"/>
                <w:szCs w:val="24"/>
              </w:rPr>
              <w:t>ал</w:t>
            </w:r>
            <w:proofErr w:type="spellEnd"/>
            <w:r w:rsidRPr="00B11198">
              <w:rPr>
                <w:rFonts w:ascii="Times New Roman" w:hAnsi="Times New Roman"/>
                <w:b w:val="0"/>
                <w:sz w:val="24"/>
                <w:szCs w:val="24"/>
              </w:rPr>
              <w:t>. 1, т. 7)</w:t>
            </w:r>
            <w:r w:rsidR="00221148">
              <w:rPr>
                <w:rFonts w:ascii="Times New Roman" w:hAnsi="Times New Roman"/>
                <w:b w:val="0"/>
                <w:sz w:val="24"/>
                <w:szCs w:val="24"/>
                <w:lang w:val="bg-BG"/>
              </w:rPr>
              <w:t>.</w:t>
            </w:r>
          </w:p>
          <w:p w:rsidR="00232238" w:rsidRDefault="002B22AB" w:rsidP="00123B28">
            <w:pPr>
              <w:pStyle w:val="Heading5"/>
              <w:spacing w:before="120" w:after="0"/>
              <w:ind w:hanging="4"/>
              <w:rPr>
                <w:rFonts w:ascii="Times New Roman" w:hAnsi="Times New Roman"/>
                <w:b w:val="0"/>
                <w:i w:val="0"/>
                <w:sz w:val="24"/>
                <w:szCs w:val="24"/>
              </w:rPr>
            </w:pPr>
            <w:r>
              <w:rPr>
                <w:rFonts w:ascii="Times New Roman" w:hAnsi="Times New Roman"/>
                <w:b w:val="0"/>
                <w:i w:val="0"/>
                <w:sz w:val="24"/>
                <w:szCs w:val="24"/>
              </w:rPr>
              <w:t>4.7</w:t>
            </w:r>
            <w:r w:rsidR="00232238" w:rsidRPr="00B11198">
              <w:rPr>
                <w:rFonts w:ascii="Times New Roman" w:hAnsi="Times New Roman"/>
                <w:b w:val="0"/>
                <w:i w:val="0"/>
                <w:sz w:val="24"/>
                <w:szCs w:val="24"/>
              </w:rPr>
              <w:t>. В съответствие с чл. 57, ал. 1 от ЗОП, Възложителят отстранява всеки участник, за когото са налице основанията по чл. 54, ал.</w:t>
            </w:r>
            <w:r w:rsidR="00B64B2B">
              <w:rPr>
                <w:rFonts w:ascii="Times New Roman" w:hAnsi="Times New Roman"/>
                <w:b w:val="0"/>
                <w:i w:val="0"/>
                <w:sz w:val="24"/>
                <w:szCs w:val="24"/>
              </w:rPr>
              <w:t xml:space="preserve"> </w:t>
            </w:r>
            <w:r w:rsidR="00232238" w:rsidRPr="00B11198">
              <w:rPr>
                <w:rFonts w:ascii="Times New Roman" w:hAnsi="Times New Roman"/>
                <w:b w:val="0"/>
                <w:i w:val="0"/>
                <w:sz w:val="24"/>
                <w:szCs w:val="24"/>
              </w:rPr>
              <w:t>1, възникнали преди или по време на избора на изпълнител. Съгласно чл. 46, ал. 1 от ППЗОП участниците са длъжни да уведомят писмено Възложителя в 3</w:t>
            </w:r>
            <w:r w:rsidR="00BF551B">
              <w:rPr>
                <w:rFonts w:ascii="Times New Roman" w:hAnsi="Times New Roman"/>
                <w:b w:val="0"/>
                <w:i w:val="0"/>
                <w:sz w:val="24"/>
                <w:szCs w:val="24"/>
              </w:rPr>
              <w:t xml:space="preserve"> (три)</w:t>
            </w:r>
            <w:r w:rsidR="00232238" w:rsidRPr="00B11198">
              <w:rPr>
                <w:rFonts w:ascii="Times New Roman" w:hAnsi="Times New Roman"/>
                <w:b w:val="0"/>
                <w:i w:val="0"/>
                <w:sz w:val="24"/>
                <w:szCs w:val="24"/>
              </w:rPr>
              <w:t>дневен срок от настъпване на обстоятелство по чл. 54, ал. 1, чл. 101, ал. 11 ЗОП. В тези случаи Възложителят предава уведомлението на председателя на комисията, а когато документите по чл. 106, ал. 1 ЗОП (докладът на комисията) са получени от Възложителя, той връща на комисията доклада с указания за отразяване на новонастъпилите обстоятелства.</w:t>
            </w:r>
          </w:p>
          <w:p w:rsidR="00232238" w:rsidRDefault="00232238" w:rsidP="00123B28">
            <w:pPr>
              <w:pStyle w:val="Heading5"/>
              <w:spacing w:before="120" w:after="0"/>
              <w:ind w:hanging="4"/>
              <w:rPr>
                <w:rFonts w:ascii="Times New Roman" w:hAnsi="Times New Roman"/>
                <w:b w:val="0"/>
                <w:i w:val="0"/>
                <w:sz w:val="24"/>
                <w:szCs w:val="24"/>
              </w:rPr>
            </w:pPr>
            <w:r w:rsidRPr="00B11198">
              <w:rPr>
                <w:rFonts w:ascii="Times New Roman" w:hAnsi="Times New Roman"/>
                <w:b w:val="0"/>
                <w:i w:val="0"/>
                <w:sz w:val="24"/>
                <w:szCs w:val="24"/>
              </w:rPr>
              <w:t>Когато участник в настоящия избор на изпълнител е обединение от физически и/или юридически лица и за член на обединението е налице някое от основанията за отстраняване по чл. 54, ал.</w:t>
            </w:r>
            <w:r w:rsidR="007707D8">
              <w:rPr>
                <w:rFonts w:ascii="Times New Roman" w:hAnsi="Times New Roman"/>
                <w:b w:val="0"/>
                <w:i w:val="0"/>
                <w:sz w:val="24"/>
                <w:szCs w:val="24"/>
              </w:rPr>
              <w:t xml:space="preserve"> </w:t>
            </w:r>
            <w:r w:rsidRPr="00B11198">
              <w:rPr>
                <w:rFonts w:ascii="Times New Roman" w:hAnsi="Times New Roman"/>
                <w:b w:val="0"/>
                <w:i w:val="0"/>
                <w:sz w:val="24"/>
                <w:szCs w:val="24"/>
              </w:rPr>
              <w:t>1</w:t>
            </w:r>
            <w:r w:rsidR="00221148">
              <w:rPr>
                <w:rFonts w:ascii="Times New Roman" w:hAnsi="Times New Roman"/>
                <w:b w:val="0"/>
                <w:i w:val="0"/>
                <w:sz w:val="24"/>
                <w:szCs w:val="24"/>
              </w:rPr>
              <w:t xml:space="preserve"> от ЗОП</w:t>
            </w:r>
            <w:r w:rsidRPr="00B11198">
              <w:rPr>
                <w:rFonts w:ascii="Times New Roman" w:hAnsi="Times New Roman"/>
                <w:b w:val="0"/>
                <w:i w:val="0"/>
                <w:sz w:val="24"/>
                <w:szCs w:val="24"/>
              </w:rPr>
              <w:t>, Възложителят отстранява от участие цялото обединение.</w:t>
            </w:r>
          </w:p>
          <w:p w:rsidR="00232238" w:rsidRPr="00B11198" w:rsidRDefault="00232238" w:rsidP="00123B28">
            <w:pPr>
              <w:pStyle w:val="Heading5"/>
              <w:spacing w:before="120" w:after="0"/>
              <w:ind w:hanging="4"/>
              <w:rPr>
                <w:rFonts w:ascii="Times New Roman" w:hAnsi="Times New Roman"/>
                <w:b w:val="0"/>
                <w:i w:val="0"/>
                <w:sz w:val="24"/>
                <w:szCs w:val="24"/>
              </w:rPr>
            </w:pPr>
            <w:r w:rsidRPr="00B11198">
              <w:rPr>
                <w:rFonts w:ascii="Times New Roman" w:hAnsi="Times New Roman"/>
                <w:b w:val="0"/>
                <w:i w:val="0"/>
                <w:sz w:val="24"/>
                <w:szCs w:val="24"/>
              </w:rPr>
              <w:t>4.</w:t>
            </w:r>
            <w:r w:rsidR="00CE025F">
              <w:rPr>
                <w:rFonts w:ascii="Times New Roman" w:hAnsi="Times New Roman"/>
                <w:b w:val="0"/>
                <w:i w:val="0"/>
                <w:sz w:val="24"/>
                <w:szCs w:val="24"/>
                <w:lang w:val="en-US"/>
              </w:rPr>
              <w:t>8</w:t>
            </w:r>
            <w:r w:rsidRPr="00B11198">
              <w:rPr>
                <w:rFonts w:ascii="Times New Roman" w:hAnsi="Times New Roman"/>
                <w:b w:val="0"/>
                <w:i w:val="0"/>
                <w:sz w:val="24"/>
                <w:szCs w:val="24"/>
              </w:rPr>
              <w:t>. Освен на основанията по чл. 54 от ЗОП, Възложителят отстранява от участие:</w:t>
            </w:r>
          </w:p>
          <w:p w:rsidR="00232238" w:rsidRPr="00770969" w:rsidRDefault="00232238" w:rsidP="00123B28">
            <w:pPr>
              <w:pStyle w:val="Heading6"/>
              <w:numPr>
                <w:ilvl w:val="0"/>
                <w:numId w:val="16"/>
              </w:numPr>
              <w:spacing w:before="120" w:after="0"/>
              <w:ind w:hanging="4"/>
              <w:jc w:val="both"/>
              <w:rPr>
                <w:rFonts w:ascii="Times New Roman" w:hAnsi="Times New Roman"/>
                <w:b w:val="0"/>
                <w:sz w:val="24"/>
                <w:szCs w:val="24"/>
                <w:lang w:val="bg-BG"/>
              </w:rPr>
            </w:pPr>
            <w:proofErr w:type="spellStart"/>
            <w:proofErr w:type="gramStart"/>
            <w:r w:rsidRPr="00B11198">
              <w:rPr>
                <w:rFonts w:ascii="Times New Roman" w:hAnsi="Times New Roman"/>
                <w:b w:val="0"/>
                <w:sz w:val="24"/>
                <w:szCs w:val="24"/>
              </w:rPr>
              <w:t>участник</w:t>
            </w:r>
            <w:proofErr w:type="spellEnd"/>
            <w:proofErr w:type="gram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който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налице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забранителните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основания</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Закона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икономическите</w:t>
            </w:r>
            <w:proofErr w:type="spellEnd"/>
            <w:r w:rsidRPr="00B11198">
              <w:rPr>
                <w:rFonts w:ascii="Times New Roman" w:hAnsi="Times New Roman"/>
                <w:b w:val="0"/>
                <w:sz w:val="24"/>
                <w:szCs w:val="24"/>
              </w:rPr>
              <w:t xml:space="preserve"> и </w:t>
            </w:r>
            <w:proofErr w:type="spellStart"/>
            <w:r w:rsidRPr="00B11198">
              <w:rPr>
                <w:rFonts w:ascii="Times New Roman" w:hAnsi="Times New Roman"/>
                <w:b w:val="0"/>
                <w:sz w:val="24"/>
                <w:szCs w:val="24"/>
              </w:rPr>
              <w:t>финансовите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отношения</w:t>
            </w:r>
            <w:proofErr w:type="spellEnd"/>
            <w:r w:rsidRPr="00B11198">
              <w:rPr>
                <w:rFonts w:ascii="Times New Roman" w:hAnsi="Times New Roman"/>
                <w:b w:val="0"/>
                <w:sz w:val="24"/>
                <w:szCs w:val="24"/>
              </w:rPr>
              <w:t xml:space="preserve"> с </w:t>
            </w:r>
            <w:proofErr w:type="spellStart"/>
            <w:r w:rsidRPr="00B11198">
              <w:rPr>
                <w:rFonts w:ascii="Times New Roman" w:hAnsi="Times New Roman"/>
                <w:b w:val="0"/>
                <w:sz w:val="24"/>
                <w:szCs w:val="24"/>
              </w:rPr>
              <w:t>дружествата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регистрирани</w:t>
            </w:r>
            <w:proofErr w:type="spellEnd"/>
            <w:r w:rsidRPr="00B11198">
              <w:rPr>
                <w:rFonts w:ascii="Times New Roman" w:hAnsi="Times New Roman"/>
                <w:b w:val="0"/>
                <w:sz w:val="24"/>
                <w:szCs w:val="24"/>
              </w:rPr>
              <w:t xml:space="preserve"> в </w:t>
            </w:r>
            <w:proofErr w:type="spellStart"/>
            <w:r w:rsidRPr="00B11198">
              <w:rPr>
                <w:rFonts w:ascii="Times New Roman" w:hAnsi="Times New Roman"/>
                <w:b w:val="0"/>
                <w:sz w:val="24"/>
                <w:szCs w:val="24"/>
              </w:rPr>
              <w:t>юрисдикции</w:t>
            </w:r>
            <w:proofErr w:type="spellEnd"/>
            <w:r w:rsidRPr="00B11198">
              <w:rPr>
                <w:rFonts w:ascii="Times New Roman" w:hAnsi="Times New Roman"/>
                <w:b w:val="0"/>
                <w:sz w:val="24"/>
                <w:szCs w:val="24"/>
              </w:rPr>
              <w:t xml:space="preserve"> с </w:t>
            </w:r>
            <w:proofErr w:type="spellStart"/>
            <w:r w:rsidRPr="00B11198">
              <w:rPr>
                <w:rFonts w:ascii="Times New Roman" w:hAnsi="Times New Roman"/>
                <w:b w:val="0"/>
                <w:sz w:val="24"/>
                <w:szCs w:val="24"/>
              </w:rPr>
              <w:t>преференциален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данъчен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режим</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свързаните</w:t>
            </w:r>
            <w:proofErr w:type="spellEnd"/>
            <w:r w:rsidRPr="00B11198">
              <w:rPr>
                <w:rFonts w:ascii="Times New Roman" w:hAnsi="Times New Roman"/>
                <w:b w:val="0"/>
                <w:sz w:val="24"/>
                <w:szCs w:val="24"/>
              </w:rPr>
              <w:t xml:space="preserve"> с </w:t>
            </w:r>
            <w:proofErr w:type="spellStart"/>
            <w:r w:rsidRPr="00B11198">
              <w:rPr>
                <w:rFonts w:ascii="Times New Roman" w:hAnsi="Times New Roman"/>
                <w:b w:val="0"/>
                <w:sz w:val="24"/>
                <w:szCs w:val="24"/>
              </w:rPr>
              <w:t>тях</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лица</w:t>
            </w:r>
            <w:proofErr w:type="spellEnd"/>
            <w:r w:rsidRPr="00B11198">
              <w:rPr>
                <w:rFonts w:ascii="Times New Roman" w:hAnsi="Times New Roman"/>
                <w:b w:val="0"/>
                <w:sz w:val="24"/>
                <w:szCs w:val="24"/>
              </w:rPr>
              <w:t xml:space="preserve"> и </w:t>
            </w:r>
            <w:proofErr w:type="spellStart"/>
            <w:r w:rsidRPr="00B11198">
              <w:rPr>
                <w:rFonts w:ascii="Times New Roman" w:hAnsi="Times New Roman"/>
                <w:b w:val="0"/>
                <w:sz w:val="24"/>
                <w:szCs w:val="24"/>
              </w:rPr>
              <w:t>техните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действителни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собственици</w:t>
            </w:r>
            <w:proofErr w:type="spellEnd"/>
            <w:r w:rsidRPr="00B11198">
              <w:rPr>
                <w:rFonts w:ascii="Times New Roman" w:hAnsi="Times New Roman"/>
                <w:b w:val="0"/>
                <w:sz w:val="24"/>
                <w:szCs w:val="24"/>
              </w:rPr>
              <w:t xml:space="preserve">, и </w:t>
            </w:r>
            <w:proofErr w:type="spellStart"/>
            <w:r w:rsidRPr="00B11198">
              <w:rPr>
                <w:rFonts w:ascii="Times New Roman" w:hAnsi="Times New Roman"/>
                <w:b w:val="0"/>
                <w:sz w:val="24"/>
                <w:szCs w:val="24"/>
              </w:rPr>
              <w:t>не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приложими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изключенията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предвидени</w:t>
            </w:r>
            <w:proofErr w:type="spellEnd"/>
            <w:r w:rsidRPr="00B11198">
              <w:rPr>
                <w:rFonts w:ascii="Times New Roman" w:hAnsi="Times New Roman"/>
                <w:b w:val="0"/>
                <w:sz w:val="24"/>
                <w:szCs w:val="24"/>
              </w:rPr>
              <w:t xml:space="preserve"> в </w:t>
            </w:r>
            <w:proofErr w:type="spellStart"/>
            <w:r w:rsidRPr="00770969">
              <w:rPr>
                <w:rFonts w:ascii="Times New Roman" w:hAnsi="Times New Roman"/>
                <w:b w:val="0"/>
                <w:sz w:val="24"/>
                <w:szCs w:val="24"/>
              </w:rPr>
              <w:t>този</w:t>
            </w:r>
            <w:proofErr w:type="spellEnd"/>
            <w:r w:rsidRPr="00770969">
              <w:rPr>
                <w:rFonts w:ascii="Times New Roman" w:hAnsi="Times New Roman"/>
                <w:b w:val="0"/>
                <w:sz w:val="24"/>
                <w:szCs w:val="24"/>
              </w:rPr>
              <w:t xml:space="preserve"> </w:t>
            </w:r>
            <w:proofErr w:type="spellStart"/>
            <w:r w:rsidRPr="00770969">
              <w:rPr>
                <w:rFonts w:ascii="Times New Roman" w:hAnsi="Times New Roman"/>
                <w:b w:val="0"/>
                <w:sz w:val="24"/>
                <w:szCs w:val="24"/>
              </w:rPr>
              <w:t>закон</w:t>
            </w:r>
            <w:proofErr w:type="spellEnd"/>
            <w:r w:rsidRPr="00770969">
              <w:rPr>
                <w:rFonts w:ascii="Times New Roman" w:hAnsi="Times New Roman"/>
                <w:b w:val="0"/>
                <w:sz w:val="24"/>
                <w:szCs w:val="24"/>
              </w:rPr>
              <w:t>;</w:t>
            </w:r>
          </w:p>
          <w:p w:rsidR="00232238" w:rsidRPr="00770969" w:rsidRDefault="00232238" w:rsidP="00123B28">
            <w:pPr>
              <w:numPr>
                <w:ilvl w:val="0"/>
                <w:numId w:val="16"/>
              </w:numPr>
              <w:ind w:hanging="4"/>
              <w:rPr>
                <w:rFonts w:ascii="Times New Roman" w:hAnsi="Times New Roman"/>
              </w:rPr>
            </w:pPr>
            <w:proofErr w:type="gramStart"/>
            <w:r w:rsidRPr="00770969">
              <w:rPr>
                <w:rFonts w:ascii="Times New Roman" w:hAnsi="Times New Roman"/>
              </w:rPr>
              <w:t>участник</w:t>
            </w:r>
            <w:proofErr w:type="gramEnd"/>
            <w:r w:rsidRPr="00770969">
              <w:rPr>
                <w:rFonts w:ascii="Times New Roman" w:hAnsi="Times New Roman"/>
              </w:rPr>
              <w:t>, който не отговаря на поставените критерии за подбор или не изпълни друго услов</w:t>
            </w:r>
            <w:r w:rsidR="00CE025F" w:rsidRPr="00770969">
              <w:rPr>
                <w:rFonts w:ascii="Times New Roman" w:hAnsi="Times New Roman"/>
              </w:rPr>
              <w:t>ие, посочено в обявата за събиране на оферти</w:t>
            </w:r>
            <w:r w:rsidRPr="00770969">
              <w:rPr>
                <w:rFonts w:ascii="Times New Roman" w:hAnsi="Times New Roman"/>
              </w:rPr>
              <w:t>;</w:t>
            </w:r>
          </w:p>
          <w:p w:rsidR="00232238" w:rsidRDefault="00232238" w:rsidP="00123B28">
            <w:pPr>
              <w:numPr>
                <w:ilvl w:val="0"/>
                <w:numId w:val="16"/>
              </w:numPr>
              <w:ind w:hanging="4"/>
              <w:rPr>
                <w:rFonts w:ascii="Times New Roman" w:hAnsi="Times New Roman"/>
              </w:rPr>
            </w:pPr>
            <w:proofErr w:type="gramStart"/>
            <w:r w:rsidRPr="00770969">
              <w:rPr>
                <w:rFonts w:ascii="Times New Roman" w:hAnsi="Times New Roman"/>
              </w:rPr>
              <w:t>участник</w:t>
            </w:r>
            <w:proofErr w:type="gramEnd"/>
            <w:r w:rsidRPr="00770969">
              <w:rPr>
                <w:rFonts w:ascii="Times New Roman" w:hAnsi="Times New Roman"/>
              </w:rPr>
              <w:t xml:space="preserve">, който е представил </w:t>
            </w:r>
            <w:r w:rsidRPr="00770969">
              <w:rPr>
                <w:rFonts w:ascii="Times New Roman" w:hAnsi="Times New Roman"/>
              </w:rPr>
              <w:lastRenderedPageBreak/>
              <w:t xml:space="preserve">оферта, която не отговаря на: </w:t>
            </w:r>
            <w:r w:rsidRPr="00770969">
              <w:rPr>
                <w:rFonts w:ascii="Times New Roman" w:hAnsi="Times New Roman"/>
                <w:lang w:val="ru-RU"/>
              </w:rPr>
              <w:t>(</w:t>
            </w:r>
            <w:r w:rsidRPr="00770969">
              <w:rPr>
                <w:rFonts w:ascii="Times New Roman" w:hAnsi="Times New Roman"/>
              </w:rPr>
              <w:t>i) предварително</w:t>
            </w:r>
            <w:r w:rsidRPr="00B11198">
              <w:rPr>
                <w:rFonts w:ascii="Times New Roman" w:hAnsi="Times New Roman"/>
              </w:rPr>
              <w:t xml:space="preserve"> обявените условия на поръчката;</w:t>
            </w:r>
          </w:p>
          <w:p w:rsidR="00232238" w:rsidRPr="00B11198" w:rsidRDefault="00232238" w:rsidP="00123B28">
            <w:pPr>
              <w:numPr>
                <w:ilvl w:val="0"/>
                <w:numId w:val="16"/>
              </w:numPr>
              <w:ind w:hanging="4"/>
              <w:rPr>
                <w:rFonts w:ascii="Times New Roman" w:hAnsi="Times New Roman"/>
              </w:rPr>
            </w:pPr>
            <w:proofErr w:type="gramStart"/>
            <w:r w:rsidRPr="00B11198">
              <w:rPr>
                <w:rFonts w:ascii="Times New Roman" w:hAnsi="Times New Roman"/>
              </w:rPr>
              <w:t>участници</w:t>
            </w:r>
            <w:proofErr w:type="gramEnd"/>
            <w:r w:rsidRPr="00B11198">
              <w:rPr>
                <w:rFonts w:ascii="Times New Roman" w:hAnsi="Times New Roman"/>
              </w:rPr>
              <w:t xml:space="preserve">, които са свързани лица по смисъла на параграф 2, т. 45 от Допълнителните разпоредби към ЗОП (чл. 107, ал. 1, т. 4 от ЗОП). </w:t>
            </w:r>
          </w:p>
          <w:p w:rsidR="00232238" w:rsidRPr="00B11198" w:rsidRDefault="00232238" w:rsidP="00123B28">
            <w:pPr>
              <w:pStyle w:val="Heading5"/>
              <w:spacing w:before="120" w:after="0"/>
              <w:ind w:hanging="4"/>
              <w:rPr>
                <w:rFonts w:ascii="Times New Roman" w:hAnsi="Times New Roman"/>
                <w:b w:val="0"/>
                <w:i w:val="0"/>
                <w:sz w:val="24"/>
                <w:szCs w:val="24"/>
              </w:rPr>
            </w:pPr>
            <w:r w:rsidRPr="00B11198">
              <w:rPr>
                <w:rFonts w:ascii="Times New Roman" w:hAnsi="Times New Roman"/>
                <w:b w:val="0"/>
                <w:i w:val="0"/>
                <w:sz w:val="24"/>
                <w:szCs w:val="24"/>
              </w:rPr>
              <w:t xml:space="preserve">Съгласно чл. 57, ал 2 от ЗОП правилата за отстраняване се прилагат и когато участникът е </w:t>
            </w:r>
            <w:proofErr w:type="gramStart"/>
            <w:r w:rsidRPr="00B11198">
              <w:rPr>
                <w:rFonts w:ascii="Times New Roman" w:hAnsi="Times New Roman"/>
                <w:b w:val="0"/>
                <w:i w:val="0"/>
                <w:sz w:val="24"/>
                <w:szCs w:val="24"/>
              </w:rPr>
              <w:t>обединение от физически и/или юридически лица и за член на обединението</w:t>
            </w:r>
            <w:proofErr w:type="gramEnd"/>
            <w:r w:rsidRPr="00B11198">
              <w:rPr>
                <w:rFonts w:ascii="Times New Roman" w:hAnsi="Times New Roman"/>
                <w:b w:val="0"/>
                <w:i w:val="0"/>
                <w:sz w:val="24"/>
                <w:szCs w:val="24"/>
              </w:rPr>
              <w:t xml:space="preserve"> е налице някое от основанията за отстраняване.</w:t>
            </w:r>
          </w:p>
          <w:p w:rsidR="00232238" w:rsidRDefault="00232238" w:rsidP="00123B28">
            <w:pPr>
              <w:pStyle w:val="Heading5"/>
              <w:spacing w:before="120" w:after="0"/>
              <w:ind w:hanging="4"/>
              <w:rPr>
                <w:rFonts w:ascii="Times New Roman" w:hAnsi="Times New Roman"/>
                <w:b w:val="0"/>
                <w:i w:val="0"/>
                <w:sz w:val="24"/>
                <w:szCs w:val="24"/>
              </w:rPr>
            </w:pPr>
            <w:r w:rsidRPr="00B11198">
              <w:rPr>
                <w:rFonts w:ascii="Times New Roman" w:hAnsi="Times New Roman"/>
                <w:b w:val="0"/>
                <w:i w:val="0"/>
                <w:sz w:val="24"/>
                <w:szCs w:val="24"/>
              </w:rPr>
              <w:t xml:space="preserve">Когато участникът възнамерява да използва подизпълнители или се позовава </w:t>
            </w:r>
            <w:proofErr w:type="gramStart"/>
            <w:r w:rsidRPr="00B11198">
              <w:rPr>
                <w:rFonts w:ascii="Times New Roman" w:hAnsi="Times New Roman"/>
                <w:b w:val="0"/>
                <w:i w:val="0"/>
                <w:sz w:val="24"/>
                <w:szCs w:val="24"/>
              </w:rPr>
              <w:t>на  капацитета</w:t>
            </w:r>
            <w:proofErr w:type="gramEnd"/>
            <w:r w:rsidRPr="00B11198">
              <w:rPr>
                <w:rFonts w:ascii="Times New Roman" w:hAnsi="Times New Roman"/>
                <w:b w:val="0"/>
                <w:i w:val="0"/>
                <w:sz w:val="24"/>
                <w:szCs w:val="24"/>
              </w:rPr>
              <w:t xml:space="preserve"> на трети лица по отношение на критериите за подбор, същият трябва да удостовери, че по отношение на подизпълнителите и третите лица не са налице основанията за отстраняване от настоящия избор на изпълнител за възлагане на обществена поръчка.</w:t>
            </w:r>
          </w:p>
          <w:p w:rsidR="00232238" w:rsidRPr="00B11198" w:rsidRDefault="00232238" w:rsidP="00B11198">
            <w:pPr>
              <w:suppressAutoHyphens/>
              <w:autoSpaceDE w:val="0"/>
              <w:autoSpaceDN w:val="0"/>
              <w:spacing w:before="0"/>
              <w:ind w:hanging="4"/>
              <w:rPr>
                <w:rFonts w:ascii="Times New Roman" w:hAnsi="Times New Roman"/>
                <w:lang w:val="ru-RU" w:eastAsia="ar-SA"/>
              </w:rPr>
            </w:pPr>
          </w:p>
          <w:p w:rsidR="00232238" w:rsidRPr="00B11198" w:rsidRDefault="00232238" w:rsidP="00B11198">
            <w:pPr>
              <w:spacing w:before="0"/>
              <w:ind w:hanging="4"/>
              <w:rPr>
                <w:rFonts w:ascii="Times New Roman" w:hAnsi="Times New Roman"/>
                <w:b/>
              </w:rPr>
            </w:pPr>
            <w:r w:rsidRPr="00B11198">
              <w:rPr>
                <w:rFonts w:ascii="Times New Roman" w:hAnsi="Times New Roman"/>
                <w:b/>
              </w:rPr>
              <w:t>5. „Профил на купувача”</w:t>
            </w:r>
          </w:p>
          <w:p w:rsidR="00232238" w:rsidRPr="00B11198" w:rsidRDefault="00232238" w:rsidP="00B11198">
            <w:pPr>
              <w:spacing w:before="0"/>
              <w:ind w:hanging="4"/>
              <w:rPr>
                <w:rFonts w:ascii="Times New Roman" w:hAnsi="Times New Roman"/>
                <w:color w:val="000000"/>
              </w:rPr>
            </w:pPr>
            <w:r w:rsidRPr="00B11198">
              <w:rPr>
                <w:rFonts w:ascii="Times New Roman" w:hAnsi="Times New Roman"/>
                <w:color w:val="000000"/>
              </w:rPr>
              <w:t xml:space="preserve">Възложителят поддържа „Профил на </w:t>
            </w:r>
            <w:proofErr w:type="gramStart"/>
            <w:r w:rsidRPr="00B11198">
              <w:rPr>
                <w:rFonts w:ascii="Times New Roman" w:hAnsi="Times New Roman"/>
                <w:color w:val="000000"/>
              </w:rPr>
              <w:t xml:space="preserve">купувача” </w:t>
            </w:r>
            <w:proofErr w:type="gramEnd"/>
          </w:p>
          <w:p w:rsidR="00232238" w:rsidRPr="00B11198" w:rsidRDefault="007A54A2" w:rsidP="00B11198">
            <w:pPr>
              <w:spacing w:before="0"/>
              <w:ind w:hanging="4"/>
              <w:rPr>
                <w:rFonts w:ascii="Times New Roman" w:hAnsi="Times New Roman"/>
                <w:color w:val="000000"/>
              </w:rPr>
            </w:pPr>
            <w:hyperlink r:id="rId9" w:history="1">
              <w:r w:rsidR="00232238" w:rsidRPr="00B11198">
                <w:rPr>
                  <w:rStyle w:val="Hyperlink"/>
                  <w:rFonts w:ascii="Times New Roman" w:hAnsi="Times New Roman"/>
                </w:rPr>
                <w:t>http://pudoos.bg/%d0%bf%d1%80%d0%be%d1%84%d0%b8%d0%bb-%d0%bd%d0%b0-%d0%ba%d1%83%d0%bf%d1%83%d0%b2%d0%b0%d1%87%d0%b0/</w:t>
              </w:r>
            </w:hyperlink>
            <w:r w:rsidR="00232238" w:rsidRPr="00B11198">
              <w:rPr>
                <w:rFonts w:ascii="Times New Roman" w:hAnsi="Times New Roman"/>
                <w:color w:val="000000"/>
              </w:rPr>
              <w:t xml:space="preserve">, който представлява обособена част от електронна страница на ПУДООС </w:t>
            </w:r>
            <w:hyperlink r:id="rId10" w:history="1">
              <w:r w:rsidR="00232238" w:rsidRPr="00B11198">
                <w:rPr>
                  <w:rStyle w:val="Hyperlink"/>
                  <w:rFonts w:ascii="Times New Roman" w:hAnsi="Times New Roman"/>
                </w:rPr>
                <w:t>http://pudoos.bg</w:t>
              </w:r>
            </w:hyperlink>
            <w:r w:rsidR="00232238" w:rsidRPr="00B11198">
              <w:rPr>
                <w:rFonts w:ascii="Times New Roman" w:hAnsi="Times New Roman"/>
                <w:color w:val="000000"/>
              </w:rPr>
              <w:t xml:space="preserve">, и за който е осигурена публичност и пълно приложение в съответствие с разпоредбите на Закона за обществените поръчки.  </w:t>
            </w:r>
          </w:p>
          <w:p w:rsidR="00232238" w:rsidRPr="00B11198" w:rsidRDefault="00232238" w:rsidP="00B11198">
            <w:pPr>
              <w:spacing w:before="0"/>
              <w:ind w:hanging="4"/>
              <w:rPr>
                <w:rStyle w:val="Hyperlink"/>
                <w:rFonts w:ascii="Times New Roman" w:hAnsi="Times New Roman"/>
              </w:rPr>
            </w:pPr>
            <w:r w:rsidRPr="00B11198">
              <w:rPr>
                <w:rFonts w:ascii="Times New Roman" w:hAnsi="Times New Roman"/>
              </w:rPr>
              <w:t xml:space="preserve">Документацията за участие е публикувана на интернет адрес: </w:t>
            </w:r>
            <w:hyperlink r:id="rId11" w:history="1">
              <w:r w:rsidRPr="00B11198">
                <w:rPr>
                  <w:rStyle w:val="Hyperlink"/>
                  <w:rFonts w:ascii="Times New Roman" w:hAnsi="Times New Roman"/>
                </w:rPr>
                <w:t>http://pudoos.bg/%d0%bf%d1%80%d0%be%d1%84%d0%b8%d0%bb-%d0%bd%d0%b0-%d0%ba%d1%83%d0%bf%d1%83%d0%b2%d0%b0%d1%87%d0%b0/</w:t>
              </w:r>
            </w:hyperlink>
            <w:r w:rsidRPr="00B11198">
              <w:rPr>
                <w:rFonts w:ascii="Times New Roman" w:hAnsi="Times New Roman"/>
              </w:rPr>
              <w:t xml:space="preserve">, раздел „Профил на купувача”. Желаещите да я получат могат да направят това, като я изтеглят от официалния сайт на ПУДООС </w:t>
            </w:r>
            <w:hyperlink r:id="rId12" w:history="1">
              <w:hyperlink r:id="rId13" w:history="1">
                <w:r w:rsidRPr="00B11198">
                  <w:rPr>
                    <w:rStyle w:val="Hyperlink"/>
                    <w:rFonts w:ascii="Times New Roman" w:hAnsi="Times New Roman"/>
                  </w:rPr>
                  <w:t>http://pudoos.bg</w:t>
                </w:r>
              </w:hyperlink>
            </w:hyperlink>
            <w:r w:rsidRPr="00B11198">
              <w:rPr>
                <w:rStyle w:val="Hyperlink"/>
                <w:rFonts w:ascii="Times New Roman" w:hAnsi="Times New Roman"/>
              </w:rPr>
              <w:t>,</w:t>
            </w:r>
            <w:r w:rsidRPr="00B11198">
              <w:rPr>
                <w:rFonts w:ascii="Times New Roman" w:hAnsi="Times New Roman"/>
              </w:rPr>
              <w:t xml:space="preserve"> Раздел „Профил на купувача”: </w:t>
            </w:r>
          </w:p>
          <w:p w:rsidR="00232238" w:rsidRPr="00B11198" w:rsidRDefault="00232238" w:rsidP="00B11198">
            <w:pPr>
              <w:spacing w:before="0"/>
              <w:ind w:hanging="4"/>
              <w:rPr>
                <w:rFonts w:ascii="Times New Roman" w:hAnsi="Times New Roman"/>
                <w:color w:val="000000"/>
              </w:rPr>
            </w:pPr>
          </w:p>
          <w:p w:rsidR="00232238" w:rsidRPr="00B11198" w:rsidRDefault="00232238" w:rsidP="00B11198">
            <w:pPr>
              <w:spacing w:before="0"/>
              <w:ind w:hanging="4"/>
              <w:rPr>
                <w:rFonts w:ascii="Times New Roman" w:hAnsi="Times New Roman"/>
                <w:b/>
                <w:color w:val="000000"/>
              </w:rPr>
            </w:pPr>
            <w:r w:rsidRPr="00B11198">
              <w:rPr>
                <w:rFonts w:ascii="Times New Roman" w:hAnsi="Times New Roman"/>
                <w:b/>
                <w:color w:val="000000"/>
              </w:rPr>
              <w:t>Документацията за участие е напълно безплатна!</w:t>
            </w:r>
          </w:p>
          <w:p w:rsidR="00232238" w:rsidRPr="00B11198" w:rsidRDefault="00232238" w:rsidP="00B11198">
            <w:pPr>
              <w:spacing w:before="0"/>
              <w:ind w:hanging="4"/>
              <w:rPr>
                <w:rFonts w:ascii="Times New Roman" w:hAnsi="Times New Roman"/>
                <w:color w:val="000000"/>
              </w:rPr>
            </w:pPr>
          </w:p>
          <w:p w:rsidR="00221148" w:rsidRDefault="00232238" w:rsidP="00B11198">
            <w:pPr>
              <w:spacing w:before="0"/>
              <w:ind w:hanging="4"/>
              <w:rPr>
                <w:rFonts w:ascii="Times New Roman" w:hAnsi="Times New Roman"/>
                <w:lang w:val="ru-RU"/>
              </w:rPr>
            </w:pPr>
            <w:r w:rsidRPr="00B11198">
              <w:rPr>
                <w:rFonts w:ascii="Times New Roman" w:hAnsi="Times New Roman"/>
                <w:b/>
                <w:lang w:val="ru-RU"/>
              </w:rPr>
              <w:t>6.</w:t>
            </w:r>
            <w:r w:rsidR="005413F7">
              <w:rPr>
                <w:rFonts w:ascii="Times New Roman" w:hAnsi="Times New Roman"/>
                <w:b/>
                <w:lang w:val="ru-RU"/>
              </w:rPr>
              <w:t xml:space="preserve"> </w:t>
            </w:r>
            <w:r w:rsidRPr="00EF61CC">
              <w:rPr>
                <w:rFonts w:ascii="Times New Roman" w:hAnsi="Times New Roman"/>
                <w:b/>
                <w:lang w:val="ru-RU"/>
              </w:rPr>
              <w:t>Искания за предоставяне на разяснения</w:t>
            </w:r>
            <w:r w:rsidRPr="00B11198">
              <w:rPr>
                <w:rFonts w:ascii="Times New Roman" w:hAnsi="Times New Roman"/>
                <w:lang w:val="ru-RU"/>
              </w:rPr>
              <w:t xml:space="preserve"> или на допълнителна информация могат да се правят от всяко заинтересовано лице – лично, или чрез лице с представителна власт, или чрез изрично упълномощено друго лице, по някой от допустимите спо</w:t>
            </w:r>
            <w:r w:rsidRPr="00B11198">
              <w:rPr>
                <w:rFonts w:ascii="Times New Roman" w:hAnsi="Times New Roman"/>
              </w:rPr>
              <w:t>с</w:t>
            </w:r>
            <w:r w:rsidRPr="00B11198">
              <w:rPr>
                <w:rFonts w:ascii="Times New Roman" w:hAnsi="Times New Roman"/>
                <w:lang w:val="ru-RU"/>
              </w:rPr>
              <w:t xml:space="preserve">оби, на </w:t>
            </w:r>
            <w:r w:rsidRPr="00B11198">
              <w:rPr>
                <w:rFonts w:ascii="Times New Roman" w:hAnsi="Times New Roman"/>
                <w:b/>
                <w:lang w:val="ru-RU"/>
              </w:rPr>
              <w:t>факс номер: 02 980-</w:t>
            </w:r>
            <w:r w:rsidRPr="00B11198">
              <w:rPr>
                <w:rFonts w:ascii="Times New Roman" w:hAnsi="Times New Roman"/>
                <w:b/>
                <w:lang w:val="ru-RU"/>
              </w:rPr>
              <w:lastRenderedPageBreak/>
              <w:t>41-31</w:t>
            </w:r>
            <w:r w:rsidRPr="00B11198">
              <w:rPr>
                <w:rFonts w:ascii="Times New Roman" w:hAnsi="Times New Roman"/>
                <w:lang w:val="ru-RU"/>
              </w:rPr>
              <w:t xml:space="preserve">, </w:t>
            </w:r>
            <w:r w:rsidRPr="00B11198">
              <w:rPr>
                <w:rFonts w:ascii="Times New Roman" w:hAnsi="Times New Roman"/>
                <w:b/>
                <w:lang w:val="ru-RU"/>
              </w:rPr>
              <w:t>по пощата или куриерска служба на пощенския адрес на Възложителя</w:t>
            </w:r>
            <w:r w:rsidRPr="00B11198">
              <w:rPr>
                <w:rFonts w:ascii="Times New Roman" w:hAnsi="Times New Roman"/>
                <w:lang w:val="ru-RU"/>
              </w:rPr>
              <w:t xml:space="preserve">. </w:t>
            </w:r>
          </w:p>
          <w:p w:rsidR="00232238" w:rsidRPr="00B11198" w:rsidRDefault="00232238" w:rsidP="00B11198">
            <w:pPr>
              <w:spacing w:before="0"/>
              <w:ind w:hanging="4"/>
              <w:rPr>
                <w:rFonts w:ascii="Times New Roman" w:hAnsi="Times New Roman"/>
                <w:lang w:eastAsia="ar-SA"/>
              </w:rPr>
            </w:pPr>
            <w:r w:rsidRPr="00B11198">
              <w:rPr>
                <w:rFonts w:ascii="Times New Roman" w:hAnsi="Times New Roman"/>
                <w:color w:val="000000"/>
              </w:rPr>
              <w:t xml:space="preserve">На посоченият интернет адрес: </w:t>
            </w:r>
            <w:hyperlink r:id="rId14" w:history="1">
              <w:r w:rsidRPr="00B11198">
                <w:rPr>
                  <w:rStyle w:val="Hyperlink"/>
                  <w:rFonts w:ascii="Times New Roman" w:hAnsi="Times New Roman"/>
                </w:rPr>
                <w:t>http://pudoos.bg/</w:t>
              </w:r>
            </w:hyperlink>
            <w:r w:rsidRPr="00B11198">
              <w:rPr>
                <w:rFonts w:ascii="Times New Roman" w:hAnsi="Times New Roman"/>
                <w:color w:val="000000"/>
              </w:rPr>
              <w:t xml:space="preserve"> - Профил на </w:t>
            </w:r>
            <w:proofErr w:type="gramStart"/>
            <w:r w:rsidRPr="00B11198">
              <w:rPr>
                <w:rFonts w:ascii="Times New Roman" w:hAnsi="Times New Roman"/>
                <w:color w:val="000000"/>
              </w:rPr>
              <w:t>купувача, п</w:t>
            </w:r>
            <w:r w:rsidRPr="00B11198">
              <w:rPr>
                <w:rFonts w:ascii="Times New Roman" w:hAnsi="Times New Roman"/>
                <w:lang w:eastAsia="ar-SA"/>
              </w:rPr>
              <w:t>ри писмено искане, направено до три дни преди изтичането на срока за получаване на оферти, възложителят публикува най-късно на следващия работен ден в профила на купувача</w:t>
            </w:r>
            <w:proofErr w:type="gramEnd"/>
            <w:r w:rsidRPr="00B11198">
              <w:rPr>
                <w:rFonts w:ascii="Times New Roman" w:hAnsi="Times New Roman"/>
                <w:lang w:eastAsia="ar-SA"/>
              </w:rPr>
              <w:t xml:space="preserve"> писмени разяснения по условията на обществената поръчка.</w:t>
            </w:r>
          </w:p>
          <w:p w:rsidR="00232238" w:rsidRDefault="00232238" w:rsidP="00B11198">
            <w:pPr>
              <w:spacing w:before="0"/>
              <w:ind w:hanging="4"/>
              <w:rPr>
                <w:rFonts w:ascii="Times New Roman" w:hAnsi="Times New Roman"/>
                <w:color w:val="000000"/>
              </w:rPr>
            </w:pPr>
          </w:p>
          <w:p w:rsidR="004F2A7B" w:rsidRPr="00B11198" w:rsidRDefault="004F2A7B" w:rsidP="00B11198">
            <w:pPr>
              <w:spacing w:before="0"/>
              <w:ind w:hanging="4"/>
              <w:rPr>
                <w:rFonts w:ascii="Times New Roman" w:hAnsi="Times New Roman"/>
                <w:color w:val="000000"/>
              </w:rPr>
            </w:pPr>
          </w:p>
          <w:p w:rsidR="00232238" w:rsidRPr="00B11198" w:rsidRDefault="00232238" w:rsidP="00B11198">
            <w:pPr>
              <w:spacing w:before="0"/>
              <w:ind w:hanging="4"/>
              <w:rPr>
                <w:rFonts w:ascii="Times New Roman" w:hAnsi="Times New Roman"/>
                <w:b/>
              </w:rPr>
            </w:pPr>
            <w:r w:rsidRPr="00B11198">
              <w:rPr>
                <w:rFonts w:ascii="Times New Roman" w:hAnsi="Times New Roman"/>
                <w:b/>
              </w:rPr>
              <w:t>7. Общи указания - разяснения:</w:t>
            </w:r>
          </w:p>
          <w:p w:rsidR="00232238" w:rsidRPr="00B11198" w:rsidRDefault="00232238" w:rsidP="00B11198">
            <w:pPr>
              <w:spacing w:before="0"/>
              <w:ind w:hanging="4"/>
              <w:rPr>
                <w:rFonts w:ascii="Times New Roman" w:hAnsi="Times New Roman"/>
                <w:color w:val="000000"/>
              </w:rPr>
            </w:pPr>
            <w:r w:rsidRPr="00B11198">
              <w:rPr>
                <w:rFonts w:ascii="Times New Roman" w:hAnsi="Times New Roman"/>
              </w:rPr>
              <w:t>Когато заинтересовано лице е поискало, Възложителят е длъжен да предостави:</w:t>
            </w:r>
          </w:p>
          <w:p w:rsidR="00232238" w:rsidRPr="00B11198" w:rsidRDefault="00232238" w:rsidP="00F42978">
            <w:pPr>
              <w:numPr>
                <w:ilvl w:val="0"/>
                <w:numId w:val="33"/>
              </w:numPr>
              <w:spacing w:before="0"/>
              <w:rPr>
                <w:rFonts w:ascii="Times New Roman" w:hAnsi="Times New Roman"/>
                <w:color w:val="000000"/>
              </w:rPr>
            </w:pPr>
            <w:proofErr w:type="gramStart"/>
            <w:r w:rsidRPr="00B11198">
              <w:rPr>
                <w:rFonts w:ascii="Times New Roman" w:hAnsi="Times New Roman"/>
              </w:rPr>
              <w:t>разяснения</w:t>
            </w:r>
            <w:proofErr w:type="gramEnd"/>
            <w:r w:rsidRPr="00B11198">
              <w:rPr>
                <w:rFonts w:ascii="Times New Roman" w:hAnsi="Times New Roman"/>
              </w:rPr>
              <w:t xml:space="preserve"> или допълнителна информация, отнасящи се до документацията, до провеждането на избора на изпълнител и до техническите изисквания;</w:t>
            </w:r>
          </w:p>
          <w:p w:rsidR="00232238" w:rsidRPr="00B11198" w:rsidRDefault="00232238" w:rsidP="00F42978">
            <w:pPr>
              <w:numPr>
                <w:ilvl w:val="0"/>
                <w:numId w:val="33"/>
              </w:numPr>
              <w:spacing w:before="0"/>
              <w:rPr>
                <w:rFonts w:ascii="Times New Roman" w:hAnsi="Times New Roman"/>
                <w:color w:val="000000"/>
              </w:rPr>
            </w:pPr>
            <w:proofErr w:type="gramStart"/>
            <w:r w:rsidRPr="00B11198">
              <w:rPr>
                <w:rFonts w:ascii="Times New Roman" w:hAnsi="Times New Roman"/>
              </w:rPr>
              <w:t>поисканите</w:t>
            </w:r>
            <w:proofErr w:type="gramEnd"/>
            <w:r w:rsidRPr="00B11198">
              <w:rPr>
                <w:rFonts w:ascii="Times New Roman" w:hAnsi="Times New Roman"/>
              </w:rPr>
              <w:t xml:space="preserve"> допълнителни документи, с които разполага и които не са класифицирана информация.</w:t>
            </w:r>
          </w:p>
          <w:p w:rsidR="00232238" w:rsidRPr="00B11198" w:rsidRDefault="00232238" w:rsidP="00B11198">
            <w:pPr>
              <w:spacing w:before="0"/>
              <w:ind w:hanging="4"/>
              <w:rPr>
                <w:rFonts w:ascii="Times New Roman" w:hAnsi="Times New Roman"/>
                <w:color w:val="000000"/>
              </w:rPr>
            </w:pPr>
            <w:r w:rsidRPr="00B11198">
              <w:rPr>
                <w:rFonts w:ascii="Times New Roman" w:hAnsi="Times New Roman"/>
                <w:lang w:val="ru-RU"/>
              </w:rPr>
              <w:tab/>
            </w:r>
          </w:p>
          <w:p w:rsidR="00232238" w:rsidRPr="00B11198" w:rsidRDefault="00232238" w:rsidP="00B11198">
            <w:pPr>
              <w:spacing w:before="0"/>
              <w:ind w:hanging="4"/>
              <w:rPr>
                <w:rFonts w:ascii="Times New Roman" w:hAnsi="Times New Roman"/>
              </w:rPr>
            </w:pPr>
            <w:r w:rsidRPr="00B11198">
              <w:rPr>
                <w:rFonts w:ascii="Times New Roman" w:hAnsi="Times New Roman"/>
              </w:rPr>
              <w:t>Всички разходи, свързани с участието в избора на изпълнител за възлагане на обществена поръчка, са изцяло за сметка на заинтересованите лица, съответно на участниците.</w:t>
            </w:r>
          </w:p>
          <w:p w:rsidR="00232238" w:rsidRPr="00B11198" w:rsidRDefault="00232238" w:rsidP="00B11198">
            <w:pPr>
              <w:spacing w:before="0"/>
              <w:ind w:hanging="4"/>
              <w:rPr>
                <w:rFonts w:ascii="Times New Roman" w:hAnsi="Times New Roman"/>
              </w:rPr>
            </w:pPr>
            <w:r w:rsidRPr="00B11198">
              <w:rPr>
                <w:rFonts w:ascii="Times New Roman" w:hAnsi="Times New Roman"/>
                <w:spacing w:val="-1"/>
              </w:rPr>
              <w:t xml:space="preserve">До приключване на избора на изпълнител за възлагане на обществена поръчка не се позволява размяна на информация по </w:t>
            </w:r>
            <w:r w:rsidRPr="00B11198">
              <w:rPr>
                <w:rFonts w:ascii="Times New Roman" w:hAnsi="Times New Roman"/>
                <w:spacing w:val="-4"/>
              </w:rPr>
              <w:t>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232238" w:rsidRPr="00B11198" w:rsidRDefault="00232238" w:rsidP="00B11198">
            <w:pPr>
              <w:spacing w:before="0"/>
              <w:ind w:hanging="4"/>
              <w:rPr>
                <w:rFonts w:ascii="Times New Roman" w:hAnsi="Times New Roman"/>
                <w:spacing w:val="-1"/>
              </w:rPr>
            </w:pPr>
            <w:r w:rsidRPr="00B11198">
              <w:rPr>
                <w:rFonts w:ascii="Times New Roman" w:hAnsi="Times New Roman"/>
                <w:b/>
                <w:spacing w:val="-4"/>
              </w:rPr>
              <w:t>а)</w:t>
            </w:r>
            <w:r w:rsidRPr="00B11198">
              <w:rPr>
                <w:rFonts w:ascii="Times New Roman" w:hAnsi="Times New Roman"/>
                <w:spacing w:val="-4"/>
              </w:rPr>
              <w:t xml:space="preserve"> органите и служители на ПУДООС, свързани с провеждането на настоящия избор на изпълнител</w:t>
            </w:r>
            <w:r w:rsidRPr="00B11198">
              <w:rPr>
                <w:rFonts w:ascii="Times New Roman" w:hAnsi="Times New Roman"/>
                <w:spacing w:val="-1"/>
              </w:rPr>
              <w:t>;</w:t>
            </w:r>
          </w:p>
          <w:p w:rsidR="00232238" w:rsidRPr="00B11198" w:rsidRDefault="00232238" w:rsidP="00B11198">
            <w:pPr>
              <w:spacing w:before="0"/>
              <w:ind w:hanging="4"/>
              <w:rPr>
                <w:rFonts w:ascii="Times New Roman" w:hAnsi="Times New Roman"/>
                <w:spacing w:val="-1"/>
              </w:rPr>
            </w:pPr>
            <w:r w:rsidRPr="00B11198">
              <w:rPr>
                <w:rFonts w:ascii="Times New Roman" w:hAnsi="Times New Roman"/>
                <w:b/>
              </w:rPr>
              <w:t xml:space="preserve">б) </w:t>
            </w:r>
            <w:r w:rsidRPr="00B11198">
              <w:rPr>
                <w:rFonts w:ascii="Times New Roman" w:hAnsi="Times New Roman"/>
              </w:rPr>
              <w:t>органите, длъжностните лица, консултантите и експертите</w:t>
            </w:r>
            <w:r w:rsidRPr="00B11198">
              <w:rPr>
                <w:rFonts w:ascii="Times New Roman" w:hAnsi="Times New Roman"/>
                <w:spacing w:val="-1"/>
              </w:rPr>
              <w:t>, участвали в изработването и приемането на документацията за участие.</w:t>
            </w:r>
          </w:p>
          <w:p w:rsidR="00232238" w:rsidRPr="00B11198" w:rsidRDefault="00232238" w:rsidP="00B11198">
            <w:pPr>
              <w:spacing w:before="0"/>
              <w:ind w:hanging="4"/>
              <w:rPr>
                <w:rFonts w:ascii="Times New Roman" w:hAnsi="Times New Roman"/>
                <w:spacing w:val="-1"/>
              </w:rPr>
            </w:pPr>
            <w:r w:rsidRPr="00B11198">
              <w:rPr>
                <w:rFonts w:ascii="Times New Roman" w:hAnsi="Times New Roman"/>
              </w:rPr>
              <w:t xml:space="preserve">Органите, длъжностните лица, консултантите и експертите, имащи отношение към провеждането на избора на изпълнител, нямат право да разгласяват информация </w:t>
            </w:r>
            <w:proofErr w:type="gramStart"/>
            <w:r w:rsidRPr="00B11198">
              <w:rPr>
                <w:rFonts w:ascii="Times New Roman" w:hAnsi="Times New Roman"/>
              </w:rPr>
              <w:t>относно</w:t>
            </w:r>
            <w:proofErr w:type="gramEnd"/>
            <w:r w:rsidRPr="00B11198">
              <w:rPr>
                <w:rFonts w:ascii="Times New Roman" w:hAnsi="Times New Roman"/>
              </w:rPr>
              <w:t xml:space="preserve"> извършваните от тях действия по или във връзка с настоящия избор на изпълнител, освен в случаите и по реда, определени с документацията;</w:t>
            </w:r>
          </w:p>
          <w:p w:rsidR="00232238" w:rsidRPr="00B11198" w:rsidRDefault="00232238" w:rsidP="00F42978">
            <w:pPr>
              <w:numPr>
                <w:ilvl w:val="0"/>
                <w:numId w:val="26"/>
              </w:numPr>
              <w:spacing w:before="0"/>
              <w:ind w:hanging="4"/>
              <w:rPr>
                <w:rFonts w:ascii="Times New Roman" w:hAnsi="Times New Roman"/>
                <w:b/>
                <w:spacing w:val="-1"/>
                <w:lang w:val="ru-RU"/>
              </w:rPr>
            </w:pPr>
            <w:r w:rsidRPr="00B11198">
              <w:rPr>
                <w:rFonts w:ascii="Times New Roman" w:hAnsi="Times New Roman"/>
                <w:b/>
                <w:spacing w:val="-1"/>
                <w:lang w:val="ru-RU"/>
              </w:rPr>
              <w:t xml:space="preserve">Всички комуникации и действия между Възложителя и участниците </w:t>
            </w:r>
            <w:r w:rsidRPr="00B11198">
              <w:rPr>
                <w:rFonts w:ascii="Times New Roman" w:hAnsi="Times New Roman"/>
                <w:b/>
                <w:spacing w:val="-1"/>
              </w:rPr>
              <w:t>в процеса на избор на изпълнител</w:t>
            </w:r>
            <w:r w:rsidRPr="00B11198">
              <w:rPr>
                <w:rFonts w:ascii="Times New Roman" w:hAnsi="Times New Roman"/>
                <w:b/>
                <w:spacing w:val="-1"/>
                <w:lang w:val="ru-RU"/>
              </w:rPr>
              <w:t xml:space="preserve"> са в писмен вид и само на Български език. Писма/кореспонденция представени на чужд език се представят </w:t>
            </w:r>
            <w:r w:rsidRPr="00B11198">
              <w:rPr>
                <w:rFonts w:ascii="Times New Roman" w:hAnsi="Times New Roman"/>
                <w:b/>
                <w:spacing w:val="-1"/>
                <w:lang w:val="ru-RU"/>
              </w:rPr>
              <w:lastRenderedPageBreak/>
              <w:t xml:space="preserve">задължително в превод на Български език. </w:t>
            </w:r>
          </w:p>
          <w:p w:rsidR="00232238" w:rsidRPr="00B11198" w:rsidRDefault="00232238" w:rsidP="00F42978">
            <w:pPr>
              <w:numPr>
                <w:ilvl w:val="0"/>
                <w:numId w:val="26"/>
              </w:numPr>
              <w:spacing w:before="0"/>
              <w:ind w:hanging="4"/>
              <w:rPr>
                <w:rFonts w:ascii="Times New Roman" w:hAnsi="Times New Roman"/>
                <w:spacing w:val="-1"/>
                <w:lang w:val="ru-RU"/>
              </w:rPr>
            </w:pPr>
            <w:r w:rsidRPr="00B11198">
              <w:rPr>
                <w:rFonts w:ascii="Times New Roman" w:hAnsi="Times New Roman"/>
                <w:spacing w:val="-1"/>
                <w:lang w:val="ru-RU"/>
              </w:rPr>
              <w:t>Обменът на информация между Възложителя и участника може да се извършва по един от следните допустими начини:</w:t>
            </w:r>
          </w:p>
          <w:p w:rsidR="00232238" w:rsidRPr="00B11198" w:rsidRDefault="00232238" w:rsidP="00B11198">
            <w:pPr>
              <w:spacing w:before="0"/>
              <w:ind w:hanging="4"/>
              <w:rPr>
                <w:rFonts w:ascii="Times New Roman" w:hAnsi="Times New Roman"/>
                <w:spacing w:val="-1"/>
                <w:lang w:val="ru-RU"/>
              </w:rPr>
            </w:pPr>
            <w:r w:rsidRPr="00B11198">
              <w:rPr>
                <w:rFonts w:ascii="Times New Roman" w:hAnsi="Times New Roman"/>
                <w:spacing w:val="-1"/>
              </w:rPr>
              <w:tab/>
            </w:r>
            <w:r w:rsidRPr="00B11198">
              <w:rPr>
                <w:rFonts w:ascii="Times New Roman" w:hAnsi="Times New Roman"/>
                <w:b/>
                <w:spacing w:val="-1"/>
              </w:rPr>
              <w:t>а)</w:t>
            </w:r>
            <w:r w:rsidR="00E40122">
              <w:rPr>
                <w:rFonts w:ascii="Times New Roman" w:hAnsi="Times New Roman"/>
                <w:b/>
                <w:spacing w:val="-1"/>
              </w:rPr>
              <w:t xml:space="preserve"> </w:t>
            </w:r>
            <w:r w:rsidRPr="00B11198">
              <w:rPr>
                <w:rFonts w:ascii="Times New Roman" w:hAnsi="Times New Roman"/>
                <w:spacing w:val="-1"/>
                <w:lang w:val="ru-RU"/>
              </w:rPr>
              <w:t>лично – срещу подпис;</w:t>
            </w:r>
          </w:p>
          <w:p w:rsidR="00232238" w:rsidRPr="00B11198" w:rsidRDefault="00232238" w:rsidP="00B11198">
            <w:pPr>
              <w:spacing w:before="0"/>
              <w:ind w:hanging="4"/>
              <w:rPr>
                <w:rFonts w:ascii="Times New Roman" w:hAnsi="Times New Roman"/>
                <w:spacing w:val="-1"/>
                <w:lang w:val="ru-RU"/>
              </w:rPr>
            </w:pPr>
            <w:r w:rsidRPr="00B11198">
              <w:rPr>
                <w:rFonts w:ascii="Times New Roman" w:hAnsi="Times New Roman"/>
                <w:spacing w:val="-1"/>
                <w:lang w:val="ru-RU"/>
              </w:rPr>
              <w:tab/>
            </w:r>
            <w:r w:rsidRPr="00B11198">
              <w:rPr>
                <w:rFonts w:ascii="Times New Roman" w:hAnsi="Times New Roman"/>
                <w:b/>
                <w:spacing w:val="-1"/>
                <w:lang w:val="ru-RU"/>
              </w:rPr>
              <w:t>б)</w:t>
            </w:r>
            <w:r w:rsidRPr="00B11198">
              <w:rPr>
                <w:rFonts w:ascii="Times New Roman" w:hAnsi="Times New Roman"/>
                <w:spacing w:val="-1"/>
                <w:lang w:val="ru-RU"/>
              </w:rPr>
              <w:t xml:space="preserve"> по пощата - чрез препоръчано писмо с обратна разписка, изпратено на посочения от участника адрес;</w:t>
            </w:r>
          </w:p>
          <w:p w:rsidR="00232238" w:rsidRPr="00B11198" w:rsidRDefault="00232238" w:rsidP="00B11198">
            <w:pPr>
              <w:spacing w:before="0"/>
              <w:ind w:hanging="4"/>
              <w:rPr>
                <w:rFonts w:ascii="Times New Roman" w:hAnsi="Times New Roman"/>
                <w:spacing w:val="-1"/>
                <w:lang w:val="ru-RU"/>
              </w:rPr>
            </w:pPr>
            <w:r w:rsidRPr="00B11198">
              <w:rPr>
                <w:rFonts w:ascii="Times New Roman" w:hAnsi="Times New Roman"/>
                <w:spacing w:val="-1"/>
              </w:rPr>
              <w:tab/>
            </w:r>
            <w:r w:rsidRPr="00B11198">
              <w:rPr>
                <w:rFonts w:ascii="Times New Roman" w:hAnsi="Times New Roman"/>
                <w:b/>
                <w:spacing w:val="-1"/>
              </w:rPr>
              <w:t>в)</w:t>
            </w:r>
            <w:r w:rsidR="00E40122">
              <w:rPr>
                <w:rFonts w:ascii="Times New Roman" w:hAnsi="Times New Roman"/>
                <w:b/>
                <w:spacing w:val="-1"/>
              </w:rPr>
              <w:t xml:space="preserve"> </w:t>
            </w:r>
            <w:r w:rsidRPr="00B11198">
              <w:rPr>
                <w:rFonts w:ascii="Times New Roman" w:hAnsi="Times New Roman"/>
                <w:spacing w:val="-1"/>
                <w:lang w:val="ru-RU"/>
              </w:rPr>
              <w:t>чрез куриерска служба;</w:t>
            </w:r>
          </w:p>
          <w:p w:rsidR="00232238" w:rsidRPr="00B11198" w:rsidRDefault="00232238" w:rsidP="00B11198">
            <w:pPr>
              <w:spacing w:before="0"/>
              <w:ind w:hanging="4"/>
              <w:rPr>
                <w:rFonts w:ascii="Times New Roman" w:hAnsi="Times New Roman"/>
                <w:spacing w:val="-1"/>
                <w:lang w:val="ru-RU"/>
              </w:rPr>
            </w:pPr>
            <w:r w:rsidRPr="00B11198">
              <w:rPr>
                <w:rFonts w:ascii="Times New Roman" w:hAnsi="Times New Roman"/>
                <w:spacing w:val="-1"/>
              </w:rPr>
              <w:tab/>
            </w:r>
            <w:r w:rsidRPr="00B11198">
              <w:rPr>
                <w:rFonts w:ascii="Times New Roman" w:hAnsi="Times New Roman"/>
                <w:b/>
                <w:spacing w:val="-1"/>
              </w:rPr>
              <w:t>г)</w:t>
            </w:r>
            <w:r w:rsidR="00E40122">
              <w:rPr>
                <w:rFonts w:ascii="Times New Roman" w:hAnsi="Times New Roman"/>
                <w:b/>
                <w:spacing w:val="-1"/>
              </w:rPr>
              <w:t xml:space="preserve"> </w:t>
            </w:r>
            <w:r w:rsidRPr="00B11198">
              <w:rPr>
                <w:rFonts w:ascii="Times New Roman" w:hAnsi="Times New Roman"/>
                <w:spacing w:val="-1"/>
                <w:lang w:val="ru-RU"/>
              </w:rPr>
              <w:t>по факс;</w:t>
            </w:r>
          </w:p>
          <w:p w:rsidR="00232238" w:rsidRPr="00B11198" w:rsidRDefault="00232238" w:rsidP="00B11198">
            <w:pPr>
              <w:spacing w:before="0"/>
              <w:ind w:hanging="4"/>
              <w:rPr>
                <w:rFonts w:ascii="Times New Roman" w:hAnsi="Times New Roman"/>
              </w:rPr>
            </w:pPr>
            <w:r w:rsidRPr="00B11198">
              <w:rPr>
                <w:rFonts w:ascii="Times New Roman" w:hAnsi="Times New Roman"/>
                <w:spacing w:val="-1"/>
                <w:lang w:val="ru-RU"/>
              </w:rPr>
              <w:tab/>
            </w:r>
            <w:r w:rsidRPr="00B11198">
              <w:rPr>
                <w:rFonts w:ascii="Times New Roman" w:hAnsi="Times New Roman"/>
                <w:b/>
                <w:spacing w:val="-1"/>
                <w:lang w:val="ru-RU"/>
              </w:rPr>
              <w:t>д)</w:t>
            </w:r>
            <w:r w:rsidR="00E40122">
              <w:rPr>
                <w:rFonts w:ascii="Times New Roman" w:hAnsi="Times New Roman"/>
                <w:b/>
                <w:spacing w:val="-1"/>
                <w:lang w:val="ru-RU"/>
              </w:rPr>
              <w:t xml:space="preserve"> </w:t>
            </w:r>
            <w:r w:rsidRPr="00B11198">
              <w:rPr>
                <w:rFonts w:ascii="Times New Roman" w:hAnsi="Times New Roman"/>
                <w:spacing w:val="-1"/>
              </w:rPr>
              <w:t xml:space="preserve">по електронен път – по електронна поща. </w:t>
            </w:r>
            <w:r w:rsidRPr="00B11198">
              <w:rPr>
                <w:rFonts w:ascii="Times New Roman" w:hAnsi="Times New Roman"/>
              </w:rPr>
              <w:t xml:space="preserve">В </w:t>
            </w:r>
            <w:proofErr w:type="spellStart"/>
            <w:r w:rsidRPr="00B11198">
              <w:rPr>
                <w:rFonts w:ascii="Times New Roman" w:hAnsi="Times New Roman"/>
              </w:rPr>
              <w:t>с</w:t>
            </w:r>
            <w:r w:rsidRPr="00B11198">
              <w:rPr>
                <w:rFonts w:ascii="Times New Roman" w:hAnsi="Times New Roman"/>
                <w:spacing w:val="-1"/>
              </w:rPr>
              <w:t>л</w:t>
            </w:r>
            <w:r w:rsidRPr="00B11198">
              <w:rPr>
                <w:rFonts w:ascii="Times New Roman" w:hAnsi="Times New Roman"/>
              </w:rPr>
              <w:t>учайпри</w:t>
            </w:r>
            <w:proofErr w:type="spellEnd"/>
            <w:r w:rsidR="002A7DEC">
              <w:rPr>
                <w:rFonts w:ascii="Times New Roman" w:hAnsi="Times New Roman"/>
              </w:rPr>
              <w:t xml:space="preserve"> </w:t>
            </w:r>
            <w:r w:rsidRPr="00B11198">
              <w:rPr>
                <w:rFonts w:ascii="Times New Roman" w:hAnsi="Times New Roman"/>
                <w:spacing w:val="2"/>
              </w:rPr>
              <w:t>у</w:t>
            </w:r>
            <w:r w:rsidRPr="00B11198">
              <w:rPr>
                <w:rFonts w:ascii="Times New Roman" w:hAnsi="Times New Roman"/>
                <w:spacing w:val="-1"/>
              </w:rPr>
              <w:t>в</w:t>
            </w:r>
            <w:r w:rsidRPr="00B11198">
              <w:rPr>
                <w:rFonts w:ascii="Times New Roman" w:hAnsi="Times New Roman"/>
              </w:rPr>
              <w:t>ед</w:t>
            </w:r>
            <w:r w:rsidRPr="00B11198">
              <w:rPr>
                <w:rFonts w:ascii="Times New Roman" w:hAnsi="Times New Roman"/>
                <w:spacing w:val="-1"/>
              </w:rPr>
              <w:t>о</w:t>
            </w:r>
            <w:r w:rsidRPr="00B11198">
              <w:rPr>
                <w:rFonts w:ascii="Times New Roman" w:hAnsi="Times New Roman"/>
              </w:rPr>
              <w:t>мяване</w:t>
            </w:r>
            <w:r w:rsidR="002A7DEC">
              <w:rPr>
                <w:rFonts w:ascii="Times New Roman" w:hAnsi="Times New Roman"/>
              </w:rPr>
              <w:t xml:space="preserve"> </w:t>
            </w:r>
            <w:r w:rsidRPr="00B11198">
              <w:rPr>
                <w:rFonts w:ascii="Times New Roman" w:hAnsi="Times New Roman"/>
              </w:rPr>
              <w:t>по</w:t>
            </w:r>
            <w:r w:rsidR="002A7DEC">
              <w:rPr>
                <w:rFonts w:ascii="Times New Roman" w:hAnsi="Times New Roman"/>
              </w:rPr>
              <w:t xml:space="preserve"> </w:t>
            </w:r>
            <w:r w:rsidRPr="00B11198">
              <w:rPr>
                <w:rFonts w:ascii="Times New Roman" w:hAnsi="Times New Roman"/>
              </w:rPr>
              <w:t>електронна</w:t>
            </w:r>
            <w:r w:rsidR="002A7DEC">
              <w:rPr>
                <w:rFonts w:ascii="Times New Roman" w:hAnsi="Times New Roman"/>
              </w:rPr>
              <w:t xml:space="preserve"> </w:t>
            </w:r>
            <w:r w:rsidRPr="00B11198">
              <w:rPr>
                <w:rFonts w:ascii="Times New Roman" w:hAnsi="Times New Roman"/>
              </w:rPr>
              <w:t>поща</w:t>
            </w:r>
            <w:r w:rsidR="003D2A5E">
              <w:rPr>
                <w:rFonts w:ascii="Times New Roman" w:hAnsi="Times New Roman"/>
              </w:rPr>
              <w:t xml:space="preserve"> </w:t>
            </w:r>
            <w:r w:rsidRPr="00B11198">
              <w:rPr>
                <w:rFonts w:ascii="Times New Roman" w:hAnsi="Times New Roman"/>
              </w:rPr>
              <w:t>(вкл.</w:t>
            </w:r>
            <w:r w:rsidR="002A7DEC">
              <w:rPr>
                <w:rFonts w:ascii="Times New Roman" w:hAnsi="Times New Roman"/>
              </w:rPr>
              <w:t xml:space="preserve"> </w:t>
            </w:r>
            <w:proofErr w:type="gramStart"/>
            <w:r w:rsidRPr="00B11198">
              <w:rPr>
                <w:rFonts w:ascii="Times New Roman" w:hAnsi="Times New Roman"/>
              </w:rPr>
              <w:t>и</w:t>
            </w:r>
            <w:proofErr w:type="gramEnd"/>
            <w:r w:rsidR="00694F9A">
              <w:rPr>
                <w:rFonts w:ascii="Times New Roman" w:hAnsi="Times New Roman"/>
              </w:rPr>
              <w:t xml:space="preserve"> </w:t>
            </w:r>
            <w:r w:rsidRPr="00B11198">
              <w:rPr>
                <w:rFonts w:ascii="Times New Roman" w:hAnsi="Times New Roman"/>
              </w:rPr>
              <w:t>такава</w:t>
            </w:r>
            <w:r w:rsidR="00A176C7">
              <w:rPr>
                <w:rFonts w:ascii="Times New Roman" w:hAnsi="Times New Roman"/>
              </w:rPr>
              <w:t xml:space="preserve"> </w:t>
            </w:r>
            <w:r w:rsidRPr="00B11198">
              <w:rPr>
                <w:rFonts w:ascii="Times New Roman" w:hAnsi="Times New Roman"/>
              </w:rPr>
              <w:t>посочена</w:t>
            </w:r>
            <w:r w:rsidR="00A176C7">
              <w:rPr>
                <w:rFonts w:ascii="Times New Roman" w:hAnsi="Times New Roman"/>
              </w:rPr>
              <w:t xml:space="preserve"> </w:t>
            </w:r>
            <w:r w:rsidRPr="00B11198">
              <w:rPr>
                <w:rFonts w:ascii="Times New Roman" w:hAnsi="Times New Roman"/>
              </w:rPr>
              <w:t>на</w:t>
            </w:r>
            <w:r w:rsidR="00A176C7">
              <w:rPr>
                <w:rFonts w:ascii="Times New Roman" w:hAnsi="Times New Roman"/>
              </w:rPr>
              <w:t xml:space="preserve"> </w:t>
            </w:r>
            <w:r w:rsidRPr="00B11198">
              <w:rPr>
                <w:rFonts w:ascii="Times New Roman" w:hAnsi="Times New Roman"/>
              </w:rPr>
              <w:t>официален</w:t>
            </w:r>
            <w:r w:rsidR="00A176C7">
              <w:rPr>
                <w:rFonts w:ascii="Times New Roman" w:hAnsi="Times New Roman"/>
              </w:rPr>
              <w:t xml:space="preserve"> </w:t>
            </w:r>
            <w:r w:rsidRPr="00B11198">
              <w:rPr>
                <w:rFonts w:ascii="Times New Roman" w:hAnsi="Times New Roman"/>
                <w:spacing w:val="1"/>
              </w:rPr>
              <w:t>у</w:t>
            </w:r>
            <w:r w:rsidRPr="00B11198">
              <w:rPr>
                <w:rFonts w:ascii="Times New Roman" w:hAnsi="Times New Roman"/>
              </w:rPr>
              <w:t>ебсайт на</w:t>
            </w:r>
            <w:r w:rsidR="00A176C7">
              <w:rPr>
                <w:rFonts w:ascii="Times New Roman" w:hAnsi="Times New Roman"/>
              </w:rPr>
              <w:t xml:space="preserve"> </w:t>
            </w:r>
            <w:r w:rsidRPr="00B11198">
              <w:rPr>
                <w:rFonts w:ascii="Times New Roman" w:hAnsi="Times New Roman"/>
                <w:spacing w:val="2"/>
              </w:rPr>
              <w:t>у</w:t>
            </w:r>
            <w:r w:rsidRPr="00B11198">
              <w:rPr>
                <w:rFonts w:ascii="Times New Roman" w:hAnsi="Times New Roman"/>
                <w:spacing w:val="-1"/>
              </w:rPr>
              <w:t>ч</w:t>
            </w:r>
            <w:r w:rsidRPr="00B11198">
              <w:rPr>
                <w:rFonts w:ascii="Times New Roman" w:hAnsi="Times New Roman"/>
              </w:rPr>
              <w:t>астника),</w:t>
            </w:r>
            <w:r w:rsidR="00A176C7">
              <w:rPr>
                <w:rFonts w:ascii="Times New Roman" w:hAnsi="Times New Roman"/>
              </w:rPr>
              <w:t xml:space="preserve"> </w:t>
            </w:r>
            <w:r w:rsidRPr="00B11198">
              <w:rPr>
                <w:rFonts w:ascii="Times New Roman" w:hAnsi="Times New Roman"/>
              </w:rPr>
              <w:t>момен</w:t>
            </w:r>
            <w:r w:rsidRPr="00B11198">
              <w:rPr>
                <w:rFonts w:ascii="Times New Roman" w:hAnsi="Times New Roman"/>
                <w:spacing w:val="-2"/>
              </w:rPr>
              <w:t>т</w:t>
            </w:r>
            <w:r w:rsidRPr="00B11198">
              <w:rPr>
                <w:rFonts w:ascii="Times New Roman" w:hAnsi="Times New Roman"/>
              </w:rPr>
              <w:t>ът</w:t>
            </w:r>
            <w:r w:rsidR="00A176C7">
              <w:rPr>
                <w:rFonts w:ascii="Times New Roman" w:hAnsi="Times New Roman"/>
              </w:rPr>
              <w:t xml:space="preserve"> </w:t>
            </w:r>
            <w:r w:rsidRPr="00B11198">
              <w:rPr>
                <w:rFonts w:ascii="Times New Roman" w:hAnsi="Times New Roman"/>
              </w:rPr>
              <w:t>на</w:t>
            </w:r>
            <w:r w:rsidR="00A176C7">
              <w:rPr>
                <w:rFonts w:ascii="Times New Roman" w:hAnsi="Times New Roman"/>
              </w:rPr>
              <w:t xml:space="preserve"> </w:t>
            </w:r>
            <w:r w:rsidRPr="00B11198">
              <w:rPr>
                <w:rFonts w:ascii="Times New Roman" w:hAnsi="Times New Roman"/>
              </w:rPr>
              <w:t>пол</w:t>
            </w:r>
            <w:r w:rsidRPr="00B11198">
              <w:rPr>
                <w:rFonts w:ascii="Times New Roman" w:hAnsi="Times New Roman"/>
                <w:spacing w:val="1"/>
              </w:rPr>
              <w:t>у</w:t>
            </w:r>
            <w:r w:rsidRPr="00B11198">
              <w:rPr>
                <w:rFonts w:ascii="Times New Roman" w:hAnsi="Times New Roman"/>
              </w:rPr>
              <w:t>чаването</w:t>
            </w:r>
            <w:r w:rsidR="00A176C7">
              <w:rPr>
                <w:rFonts w:ascii="Times New Roman" w:hAnsi="Times New Roman"/>
              </w:rPr>
              <w:t xml:space="preserve"> </w:t>
            </w:r>
            <w:r w:rsidRPr="00B11198">
              <w:rPr>
                <w:rFonts w:ascii="Times New Roman" w:hAnsi="Times New Roman"/>
              </w:rPr>
              <w:t>от</w:t>
            </w:r>
            <w:r w:rsidR="00A176C7">
              <w:rPr>
                <w:rFonts w:ascii="Times New Roman" w:hAnsi="Times New Roman"/>
              </w:rPr>
              <w:t xml:space="preserve"> </w:t>
            </w:r>
            <w:r w:rsidRPr="00B11198">
              <w:rPr>
                <w:rFonts w:ascii="Times New Roman" w:hAnsi="Times New Roman"/>
                <w:spacing w:val="2"/>
              </w:rPr>
              <w:t>у</w:t>
            </w:r>
            <w:r w:rsidRPr="00B11198">
              <w:rPr>
                <w:rFonts w:ascii="Times New Roman" w:hAnsi="Times New Roman"/>
                <w:spacing w:val="1"/>
              </w:rPr>
              <w:t>ч</w:t>
            </w:r>
            <w:r w:rsidRPr="00B11198">
              <w:rPr>
                <w:rFonts w:ascii="Times New Roman" w:hAnsi="Times New Roman"/>
              </w:rPr>
              <w:t>астника</w:t>
            </w:r>
            <w:r w:rsidRPr="00B11198">
              <w:rPr>
                <w:rFonts w:ascii="Times New Roman" w:hAnsi="Times New Roman"/>
                <w:spacing w:val="-1"/>
              </w:rPr>
              <w:t>/</w:t>
            </w:r>
            <w:r w:rsidRPr="00B11198">
              <w:rPr>
                <w:rFonts w:ascii="Times New Roman" w:hAnsi="Times New Roman"/>
              </w:rPr>
              <w:t>заинтересовано</w:t>
            </w:r>
            <w:r w:rsidR="00A176C7">
              <w:rPr>
                <w:rFonts w:ascii="Times New Roman" w:hAnsi="Times New Roman"/>
              </w:rPr>
              <w:t xml:space="preserve"> </w:t>
            </w:r>
            <w:r w:rsidRPr="00B11198">
              <w:rPr>
                <w:rFonts w:ascii="Times New Roman" w:hAnsi="Times New Roman"/>
              </w:rPr>
              <w:t>лице</w:t>
            </w:r>
            <w:r w:rsidRPr="00B11198">
              <w:rPr>
                <w:rFonts w:ascii="Times New Roman" w:hAnsi="Times New Roman"/>
                <w:spacing w:val="1"/>
              </w:rPr>
              <w:t>/</w:t>
            </w:r>
            <w:r w:rsidRPr="00B11198">
              <w:rPr>
                <w:rFonts w:ascii="Times New Roman" w:hAnsi="Times New Roman"/>
              </w:rPr>
              <w:t>изпълнител</w:t>
            </w:r>
            <w:r w:rsidR="00A176C7">
              <w:rPr>
                <w:rFonts w:ascii="Times New Roman" w:hAnsi="Times New Roman"/>
              </w:rPr>
              <w:t xml:space="preserve"> </w:t>
            </w:r>
            <w:r w:rsidRPr="00B11198">
              <w:rPr>
                <w:rFonts w:ascii="Times New Roman" w:hAnsi="Times New Roman"/>
              </w:rPr>
              <w:t>ще се</w:t>
            </w:r>
            <w:r w:rsidR="00A176C7">
              <w:rPr>
                <w:rFonts w:ascii="Times New Roman" w:hAnsi="Times New Roman"/>
              </w:rPr>
              <w:t xml:space="preserve"> </w:t>
            </w:r>
            <w:r w:rsidRPr="00B11198">
              <w:rPr>
                <w:rFonts w:ascii="Times New Roman" w:hAnsi="Times New Roman"/>
              </w:rPr>
              <w:t>счита</w:t>
            </w:r>
            <w:r w:rsidR="00A176C7">
              <w:rPr>
                <w:rFonts w:ascii="Times New Roman" w:hAnsi="Times New Roman"/>
              </w:rPr>
              <w:t xml:space="preserve"> </w:t>
            </w:r>
            <w:r w:rsidRPr="00B11198">
              <w:rPr>
                <w:rFonts w:ascii="Times New Roman" w:hAnsi="Times New Roman"/>
              </w:rPr>
              <w:t>от датата на</w:t>
            </w:r>
            <w:r w:rsidR="00A176C7">
              <w:rPr>
                <w:rFonts w:ascii="Times New Roman" w:hAnsi="Times New Roman"/>
              </w:rPr>
              <w:t xml:space="preserve"> </w:t>
            </w:r>
            <w:r w:rsidRPr="00B11198">
              <w:rPr>
                <w:rFonts w:ascii="Times New Roman" w:hAnsi="Times New Roman"/>
              </w:rPr>
              <w:t>пол</w:t>
            </w:r>
            <w:r w:rsidRPr="00B11198">
              <w:rPr>
                <w:rFonts w:ascii="Times New Roman" w:hAnsi="Times New Roman"/>
                <w:spacing w:val="2"/>
              </w:rPr>
              <w:t>у</w:t>
            </w:r>
            <w:r w:rsidRPr="00B11198">
              <w:rPr>
                <w:rFonts w:ascii="Times New Roman" w:hAnsi="Times New Roman"/>
              </w:rPr>
              <w:t>чено</w:t>
            </w:r>
            <w:r w:rsidR="00A176C7">
              <w:rPr>
                <w:rFonts w:ascii="Times New Roman" w:hAnsi="Times New Roman"/>
              </w:rPr>
              <w:t xml:space="preserve"> </w:t>
            </w:r>
            <w:r w:rsidRPr="00B11198">
              <w:rPr>
                <w:rFonts w:ascii="Times New Roman" w:hAnsi="Times New Roman"/>
              </w:rPr>
              <w:t>при Възложит</w:t>
            </w:r>
            <w:r w:rsidRPr="00B11198">
              <w:rPr>
                <w:rFonts w:ascii="Times New Roman" w:hAnsi="Times New Roman"/>
                <w:spacing w:val="1"/>
              </w:rPr>
              <w:t>е</w:t>
            </w:r>
            <w:r w:rsidRPr="00B11198">
              <w:rPr>
                <w:rFonts w:ascii="Times New Roman" w:hAnsi="Times New Roman"/>
              </w:rPr>
              <w:t>ля потвъ</w:t>
            </w:r>
            <w:r w:rsidRPr="00B11198">
              <w:rPr>
                <w:rFonts w:ascii="Times New Roman" w:hAnsi="Times New Roman"/>
                <w:spacing w:val="1"/>
              </w:rPr>
              <w:t>р</w:t>
            </w:r>
            <w:r w:rsidRPr="00B11198">
              <w:rPr>
                <w:rFonts w:ascii="Times New Roman" w:hAnsi="Times New Roman"/>
              </w:rPr>
              <w:t>ждение от заинтересовано лице</w:t>
            </w:r>
            <w:r w:rsidRPr="00B11198">
              <w:rPr>
                <w:rFonts w:ascii="Times New Roman" w:hAnsi="Times New Roman"/>
                <w:spacing w:val="-1"/>
              </w:rPr>
              <w:t>/</w:t>
            </w:r>
            <w:r w:rsidRPr="00B11198">
              <w:rPr>
                <w:rFonts w:ascii="Times New Roman" w:hAnsi="Times New Roman"/>
                <w:spacing w:val="1"/>
              </w:rPr>
              <w:t>уч</w:t>
            </w:r>
            <w:r w:rsidRPr="00B11198">
              <w:rPr>
                <w:rFonts w:ascii="Times New Roman" w:hAnsi="Times New Roman"/>
              </w:rPr>
              <w:t>астник</w:t>
            </w:r>
            <w:r w:rsidRPr="00B11198">
              <w:rPr>
                <w:rFonts w:ascii="Times New Roman" w:hAnsi="Times New Roman"/>
                <w:spacing w:val="1"/>
              </w:rPr>
              <w:t>/</w:t>
            </w:r>
            <w:r w:rsidRPr="00B11198">
              <w:rPr>
                <w:rFonts w:ascii="Times New Roman" w:hAnsi="Times New Roman"/>
              </w:rPr>
              <w:t>изпълнител, за пол</w:t>
            </w:r>
            <w:r w:rsidRPr="00B11198">
              <w:rPr>
                <w:rFonts w:ascii="Times New Roman" w:hAnsi="Times New Roman"/>
                <w:spacing w:val="1"/>
              </w:rPr>
              <w:t>у</w:t>
            </w:r>
            <w:r w:rsidR="00165BA3">
              <w:rPr>
                <w:rFonts w:ascii="Times New Roman" w:hAnsi="Times New Roman"/>
              </w:rPr>
              <w:t xml:space="preserve">чено от </w:t>
            </w:r>
            <w:r w:rsidRPr="00B11198">
              <w:rPr>
                <w:rFonts w:ascii="Times New Roman" w:hAnsi="Times New Roman"/>
              </w:rPr>
              <w:t xml:space="preserve"> Възложителя електронно известяване</w:t>
            </w:r>
            <w:r w:rsidRPr="00B11198">
              <w:rPr>
                <w:rFonts w:ascii="Times New Roman" w:hAnsi="Times New Roman"/>
                <w:spacing w:val="-1"/>
              </w:rPr>
              <w:t>/</w:t>
            </w:r>
            <w:r w:rsidRPr="00B11198">
              <w:rPr>
                <w:rFonts w:ascii="Times New Roman" w:hAnsi="Times New Roman"/>
                <w:spacing w:val="2"/>
              </w:rPr>
              <w:t>у</w:t>
            </w:r>
            <w:r w:rsidRPr="00B11198">
              <w:rPr>
                <w:rFonts w:ascii="Times New Roman" w:hAnsi="Times New Roman"/>
                <w:spacing w:val="-1"/>
              </w:rPr>
              <w:t>в</w:t>
            </w:r>
            <w:r w:rsidRPr="00B11198">
              <w:rPr>
                <w:rFonts w:ascii="Times New Roman" w:hAnsi="Times New Roman"/>
              </w:rPr>
              <w:t>ед</w:t>
            </w:r>
            <w:r w:rsidRPr="00B11198">
              <w:rPr>
                <w:rFonts w:ascii="Times New Roman" w:hAnsi="Times New Roman"/>
                <w:spacing w:val="-1"/>
              </w:rPr>
              <w:t>о</w:t>
            </w:r>
            <w:r w:rsidRPr="00B11198">
              <w:rPr>
                <w:rFonts w:ascii="Times New Roman" w:hAnsi="Times New Roman"/>
              </w:rPr>
              <w:t>мяване</w:t>
            </w:r>
            <w:r w:rsidRPr="00B11198">
              <w:rPr>
                <w:rFonts w:ascii="Times New Roman" w:hAnsi="Times New Roman"/>
                <w:spacing w:val="-1"/>
              </w:rPr>
              <w:t>;</w:t>
            </w:r>
          </w:p>
          <w:p w:rsidR="00232238" w:rsidRPr="00B11198" w:rsidRDefault="00232238" w:rsidP="00B11198">
            <w:pPr>
              <w:spacing w:before="0"/>
              <w:ind w:hanging="4"/>
              <w:rPr>
                <w:rFonts w:ascii="Times New Roman" w:hAnsi="Times New Roman"/>
                <w:spacing w:val="-1"/>
                <w:lang w:val="ru-RU"/>
              </w:rPr>
            </w:pPr>
            <w:r w:rsidRPr="00B11198">
              <w:rPr>
                <w:rFonts w:ascii="Times New Roman" w:hAnsi="Times New Roman"/>
                <w:spacing w:val="-1"/>
                <w:lang w:val="ru-RU"/>
              </w:rPr>
              <w:tab/>
            </w:r>
            <w:r w:rsidRPr="00B11198">
              <w:rPr>
                <w:rFonts w:ascii="Times New Roman" w:hAnsi="Times New Roman"/>
                <w:b/>
                <w:spacing w:val="-1"/>
                <w:lang w:val="ru-RU"/>
              </w:rPr>
              <w:t>е)</w:t>
            </w:r>
            <w:r w:rsidRPr="00B11198">
              <w:rPr>
                <w:rFonts w:ascii="Times New Roman" w:hAnsi="Times New Roman"/>
                <w:spacing w:val="-1"/>
                <w:lang w:val="ru-RU"/>
              </w:rPr>
              <w:t xml:space="preserve"> чрез комбинация от тези средства.</w:t>
            </w:r>
          </w:p>
          <w:p w:rsidR="00232238" w:rsidRPr="00B11198" w:rsidRDefault="00232238" w:rsidP="00B11198">
            <w:pPr>
              <w:spacing w:before="0"/>
              <w:ind w:hanging="4"/>
              <w:rPr>
                <w:rFonts w:ascii="Times New Roman" w:hAnsi="Times New Roman"/>
                <w:spacing w:val="-1"/>
                <w:lang w:val="ru-RU"/>
              </w:rPr>
            </w:pPr>
            <w:r w:rsidRPr="00B11198">
              <w:rPr>
                <w:rFonts w:ascii="Times New Roman" w:hAnsi="Times New Roman"/>
                <w:spacing w:val="-1"/>
                <w:lang w:val="ru-RU"/>
              </w:rPr>
              <w:t>Писмата и уведомленията следва да бъдат адресирани до посоченото за тази цел лице за контакти.</w:t>
            </w:r>
          </w:p>
          <w:p w:rsidR="00232238" w:rsidRPr="00B11198" w:rsidRDefault="00232238" w:rsidP="00B11198">
            <w:pPr>
              <w:spacing w:before="0"/>
              <w:ind w:hanging="4"/>
              <w:rPr>
                <w:rFonts w:ascii="Times New Roman" w:hAnsi="Times New Roman"/>
              </w:rPr>
            </w:pPr>
            <w:r w:rsidRPr="00B11198">
              <w:rPr>
                <w:rFonts w:ascii="Times New Roman" w:hAnsi="Times New Roman"/>
                <w:spacing w:val="1"/>
              </w:rPr>
              <w:t>При промяна в посочения адрес и факс за кореспонденция, лицата, участниците,</w:t>
            </w:r>
            <w:r w:rsidRPr="00B11198">
              <w:rPr>
                <w:rFonts w:ascii="Times New Roman" w:hAnsi="Times New Roman"/>
                <w:spacing w:val="-2"/>
              </w:rPr>
              <w:t xml:space="preserve"> са длъжни в срок до 3 (три) календарни дни, надлежно да уведомят Възложителя;</w:t>
            </w:r>
          </w:p>
          <w:p w:rsidR="00232238" w:rsidRPr="00B11198" w:rsidRDefault="00232238" w:rsidP="00B11198">
            <w:pPr>
              <w:spacing w:before="0"/>
              <w:ind w:hanging="4"/>
              <w:rPr>
                <w:rFonts w:ascii="Times New Roman" w:hAnsi="Times New Roman"/>
              </w:rPr>
            </w:pPr>
            <w:r w:rsidRPr="00B11198">
              <w:rPr>
                <w:rFonts w:ascii="Times New Roman" w:hAnsi="Times New Roman"/>
                <w:spacing w:val="-4"/>
              </w:rPr>
              <w:t xml:space="preserve">Неправилно посочен </w:t>
            </w:r>
            <w:proofErr w:type="gramStart"/>
            <w:r w:rsidRPr="00B11198">
              <w:rPr>
                <w:rFonts w:ascii="Times New Roman" w:hAnsi="Times New Roman"/>
                <w:spacing w:val="-4"/>
              </w:rPr>
              <w:t>адрес или факс за кореспонденция или не уведомяване за промяна на адреса</w:t>
            </w:r>
            <w:proofErr w:type="gramEnd"/>
            <w:r w:rsidRPr="00B11198">
              <w:rPr>
                <w:rFonts w:ascii="Times New Roman" w:hAnsi="Times New Roman"/>
                <w:spacing w:val="-4"/>
              </w:rPr>
              <w:t xml:space="preserve"> или факса </w:t>
            </w:r>
            <w:r w:rsidRPr="00B11198">
              <w:rPr>
                <w:rFonts w:ascii="Times New Roman" w:hAnsi="Times New Roman"/>
                <w:spacing w:val="1"/>
              </w:rPr>
              <w:t>за кореспонденция освобождава Възложителя от отговорност за неточно изпращане на уведомленията или информацията</w:t>
            </w:r>
            <w:r w:rsidRPr="00B11198">
              <w:rPr>
                <w:rFonts w:ascii="Times New Roman" w:hAnsi="Times New Roman"/>
                <w:spacing w:val="-5"/>
              </w:rPr>
              <w:t>;</w:t>
            </w:r>
          </w:p>
          <w:p w:rsidR="00232238" w:rsidRPr="00B11198" w:rsidRDefault="00232238" w:rsidP="00B11198">
            <w:pPr>
              <w:spacing w:before="0"/>
              <w:ind w:hanging="4"/>
              <w:rPr>
                <w:rFonts w:ascii="Times New Roman" w:hAnsi="Times New Roman"/>
              </w:rPr>
            </w:pPr>
            <w:r w:rsidRPr="00B11198">
              <w:rPr>
                <w:rFonts w:ascii="Times New Roman" w:hAnsi="Times New Roman"/>
              </w:rPr>
              <w:t xml:space="preserve">Обменът и съхраняването на </w:t>
            </w:r>
            <w:proofErr w:type="gramStart"/>
            <w:r w:rsidRPr="00B11198">
              <w:rPr>
                <w:rFonts w:ascii="Times New Roman" w:hAnsi="Times New Roman"/>
              </w:rPr>
              <w:t>информация в хода на провеждане на избора на изпълнител за възлагане на обществена поръчка се извършват по начин, който гарантира целостта, достоверността и поверителността на информацията</w:t>
            </w:r>
            <w:proofErr w:type="gramEnd"/>
            <w:r w:rsidRPr="00B11198">
              <w:rPr>
                <w:rFonts w:ascii="Times New Roman" w:hAnsi="Times New Roman"/>
              </w:rPr>
              <w:t>;</w:t>
            </w:r>
          </w:p>
          <w:p w:rsidR="00232238" w:rsidRPr="00B11198" w:rsidRDefault="00232238" w:rsidP="00B11198">
            <w:pPr>
              <w:spacing w:before="0"/>
              <w:ind w:hanging="4"/>
              <w:rPr>
                <w:rFonts w:ascii="Times New Roman" w:hAnsi="Times New Roman"/>
              </w:rPr>
            </w:pPr>
            <w:r w:rsidRPr="00B11198">
              <w:rPr>
                <w:rFonts w:ascii="Times New Roman" w:hAnsi="Times New Roman"/>
              </w:rPr>
              <w:t xml:space="preserve">7.1. При </w:t>
            </w:r>
            <w:r w:rsidRPr="00770969">
              <w:rPr>
                <w:rFonts w:ascii="Times New Roman" w:hAnsi="Times New Roman"/>
              </w:rPr>
              <w:t xml:space="preserve">подаване на </w:t>
            </w:r>
            <w:proofErr w:type="gramStart"/>
            <w:r w:rsidRPr="00770969">
              <w:rPr>
                <w:rFonts w:ascii="Times New Roman" w:hAnsi="Times New Roman"/>
              </w:rPr>
              <w:t>офертата си участникът може да посочи в своята оферта</w:t>
            </w:r>
            <w:proofErr w:type="gramEnd"/>
            <w:r w:rsidRPr="00770969">
              <w:rPr>
                <w:rFonts w:ascii="Times New Roman" w:hAnsi="Times New Roman"/>
              </w:rPr>
              <w:t xml:space="preserve">, чрез </w:t>
            </w:r>
            <w:r w:rsidRPr="00770969">
              <w:rPr>
                <w:rFonts w:ascii="Times New Roman" w:hAnsi="Times New Roman"/>
                <w:u w:val="single"/>
              </w:rPr>
              <w:t xml:space="preserve">Декларация по </w:t>
            </w:r>
            <w:r w:rsidR="00F008F9" w:rsidRPr="00770969">
              <w:rPr>
                <w:rFonts w:ascii="Times New Roman" w:hAnsi="Times New Roman"/>
                <w:u w:val="single"/>
              </w:rPr>
              <w:t>свой образец</w:t>
            </w:r>
            <w:r w:rsidRPr="00770969">
              <w:rPr>
                <w:rFonts w:ascii="Times New Roman" w:hAnsi="Times New Roman"/>
              </w:rPr>
              <w:t xml:space="preserve"> коя част от офертата в съответствие с чл. 102 от ЗОП, има конфиденциален характер и да изисква от Възложителя да не я разкрива. Участниците не могат да се позовават на конфиденциалност по отношение на предложенията</w:t>
            </w:r>
            <w:r w:rsidRPr="00B11198">
              <w:rPr>
                <w:rFonts w:ascii="Times New Roman" w:hAnsi="Times New Roman"/>
              </w:rPr>
              <w:t xml:space="preserve"> от офертите им, които подлежат на оценка (чл. 102, ал. 2 от ЗОП).</w:t>
            </w:r>
          </w:p>
          <w:p w:rsidR="00232238" w:rsidRPr="00B11198" w:rsidRDefault="00232238" w:rsidP="00B11198">
            <w:pPr>
              <w:spacing w:before="0"/>
              <w:ind w:hanging="4"/>
              <w:rPr>
                <w:rFonts w:ascii="Times New Roman" w:hAnsi="Times New Roman"/>
              </w:rPr>
            </w:pPr>
            <w:r w:rsidRPr="00B11198">
              <w:rPr>
                <w:rFonts w:ascii="Times New Roman" w:hAnsi="Times New Roman"/>
              </w:rPr>
              <w:t xml:space="preserve">7.2. С акта на представянето на офертата се счита, че всеки участник е декларирал, че е съгласен и безусловно приема поставените в </w:t>
            </w:r>
            <w:r w:rsidRPr="00B11198">
              <w:rPr>
                <w:rFonts w:ascii="Times New Roman" w:hAnsi="Times New Roman"/>
              </w:rPr>
              <w:lastRenderedPageBreak/>
              <w:t xml:space="preserve">документация за </w:t>
            </w:r>
            <w:proofErr w:type="gramStart"/>
            <w:r w:rsidRPr="00B11198">
              <w:rPr>
                <w:rFonts w:ascii="Times New Roman" w:hAnsi="Times New Roman"/>
              </w:rPr>
              <w:t>участие за възлагане на обществената поръчка, условия и указания за участие</w:t>
            </w:r>
            <w:proofErr w:type="gramEnd"/>
            <w:r w:rsidRPr="00B11198">
              <w:rPr>
                <w:rFonts w:ascii="Times New Roman" w:hAnsi="Times New Roman"/>
              </w:rPr>
              <w:t xml:space="preserve"> в обществената поръчка, както и с техническата спецификация и проекта за договор за обществена поръчка.</w:t>
            </w:r>
          </w:p>
          <w:p w:rsidR="00232238" w:rsidRDefault="00232238" w:rsidP="00B11198">
            <w:pPr>
              <w:spacing w:before="0"/>
              <w:ind w:hanging="4"/>
              <w:rPr>
                <w:rFonts w:ascii="Times New Roman" w:hAnsi="Times New Roman"/>
                <w:b/>
                <w:u w:val="single"/>
              </w:rPr>
            </w:pPr>
          </w:p>
          <w:p w:rsidR="00DB094C" w:rsidRPr="00B11198" w:rsidRDefault="00DB094C" w:rsidP="00B11198">
            <w:pPr>
              <w:spacing w:before="0"/>
              <w:ind w:hanging="4"/>
              <w:rPr>
                <w:rFonts w:ascii="Times New Roman" w:hAnsi="Times New Roman"/>
                <w:b/>
                <w:u w:val="single"/>
              </w:rPr>
            </w:pPr>
          </w:p>
          <w:p w:rsidR="00232238" w:rsidRPr="00B11198" w:rsidRDefault="00232238" w:rsidP="00B11198">
            <w:pPr>
              <w:spacing w:before="0"/>
              <w:ind w:hanging="4"/>
              <w:outlineLvl w:val="0"/>
              <w:rPr>
                <w:rFonts w:ascii="Times New Roman" w:hAnsi="Times New Roman"/>
                <w:b/>
                <w:u w:val="single"/>
              </w:rPr>
            </w:pPr>
            <w:r w:rsidRPr="00B11198">
              <w:rPr>
                <w:rFonts w:ascii="Times New Roman" w:hAnsi="Times New Roman"/>
                <w:b/>
                <w:u w:val="single"/>
              </w:rPr>
              <w:t xml:space="preserve">ІII. ОФЕРТА      </w:t>
            </w:r>
          </w:p>
          <w:p w:rsidR="00232238" w:rsidRPr="00B11198" w:rsidRDefault="00232238" w:rsidP="00B11198">
            <w:pPr>
              <w:spacing w:before="0"/>
              <w:ind w:hanging="4"/>
              <w:outlineLvl w:val="0"/>
              <w:rPr>
                <w:rFonts w:ascii="Times New Roman" w:hAnsi="Times New Roman"/>
                <w:b/>
                <w:u w:val="single"/>
              </w:rPr>
            </w:pPr>
            <w:r w:rsidRPr="00B11198">
              <w:rPr>
                <w:rFonts w:ascii="Times New Roman" w:hAnsi="Times New Roman"/>
                <w:b/>
                <w:u w:val="single"/>
              </w:rPr>
              <w:t>1. Подготовка на офертата:</w:t>
            </w:r>
          </w:p>
          <w:p w:rsidR="00232238" w:rsidRPr="00B11198" w:rsidRDefault="00232238" w:rsidP="00B11198">
            <w:pPr>
              <w:widowControl w:val="0"/>
              <w:tabs>
                <w:tab w:val="left" w:pos="360"/>
                <w:tab w:val="left" w:pos="540"/>
                <w:tab w:val="left" w:pos="900"/>
              </w:tabs>
              <w:autoSpaceDE w:val="0"/>
              <w:autoSpaceDN w:val="0"/>
              <w:adjustRightInd w:val="0"/>
              <w:spacing w:before="0"/>
              <w:ind w:right="22" w:hanging="4"/>
              <w:rPr>
                <w:rFonts w:ascii="Times New Roman" w:hAnsi="Times New Roman"/>
                <w:lang w:val="ru-RU"/>
              </w:rPr>
            </w:pPr>
            <w:r w:rsidRPr="00B11198">
              <w:rPr>
                <w:rFonts w:ascii="Times New Roman" w:hAnsi="Times New Roman"/>
                <w:lang w:val="ru-RU"/>
              </w:rPr>
              <w:t>След отваряне на офертите от Комисията</w:t>
            </w:r>
            <w:r w:rsidRPr="00B11198">
              <w:rPr>
                <w:rFonts w:ascii="Times New Roman" w:hAnsi="Times New Roman"/>
                <w:b/>
                <w:lang w:val="ru-RU"/>
              </w:rPr>
              <w:t>,</w:t>
            </w:r>
            <w:r w:rsidR="000F08D2">
              <w:rPr>
                <w:rFonts w:ascii="Times New Roman" w:hAnsi="Times New Roman"/>
                <w:b/>
                <w:lang w:val="ru-RU"/>
              </w:rPr>
              <w:t xml:space="preserve"> </w:t>
            </w:r>
            <w:r w:rsidRPr="00B11198">
              <w:rPr>
                <w:rFonts w:ascii="Times New Roman" w:hAnsi="Times New Roman"/>
                <w:b/>
                <w:bCs/>
                <w:lang w:val="ru-RU"/>
              </w:rPr>
              <w:t>същите остават в архива на Възложителя и при никакви обстоятелства не се връщат на подателя.</w:t>
            </w:r>
          </w:p>
          <w:p w:rsidR="00232238" w:rsidRPr="00B11198" w:rsidRDefault="00232238" w:rsidP="00B11198">
            <w:pPr>
              <w:widowControl w:val="0"/>
              <w:tabs>
                <w:tab w:val="left" w:pos="360"/>
                <w:tab w:val="left" w:pos="540"/>
                <w:tab w:val="left" w:pos="900"/>
              </w:tabs>
              <w:autoSpaceDE w:val="0"/>
              <w:autoSpaceDN w:val="0"/>
              <w:adjustRightInd w:val="0"/>
              <w:spacing w:before="0"/>
              <w:ind w:right="340" w:hanging="4"/>
              <w:rPr>
                <w:rFonts w:ascii="Times New Roman" w:hAnsi="Times New Roman"/>
                <w:lang w:val="ru-RU"/>
              </w:rPr>
            </w:pPr>
            <w:r w:rsidRPr="00B11198">
              <w:rPr>
                <w:rFonts w:ascii="Times New Roman" w:hAnsi="Times New Roman"/>
                <w:lang w:val="ru-RU"/>
              </w:rPr>
              <w:t>Офертата не може да се предлага във варианти.</w:t>
            </w:r>
          </w:p>
          <w:p w:rsidR="00232238" w:rsidRPr="00B11198" w:rsidRDefault="00232238" w:rsidP="00B11198">
            <w:pPr>
              <w:widowControl w:val="0"/>
              <w:tabs>
                <w:tab w:val="left" w:pos="0"/>
              </w:tabs>
              <w:autoSpaceDE w:val="0"/>
              <w:autoSpaceDN w:val="0"/>
              <w:adjustRightInd w:val="0"/>
              <w:spacing w:before="0"/>
              <w:ind w:right="340" w:hanging="4"/>
              <w:rPr>
                <w:rFonts w:ascii="Times New Roman" w:hAnsi="Times New Roman"/>
                <w:lang w:val="ru-RU"/>
              </w:rPr>
            </w:pPr>
            <w:r w:rsidRPr="00B11198">
              <w:rPr>
                <w:rFonts w:ascii="Times New Roman" w:hAnsi="Times New Roman"/>
                <w:lang w:val="ru-RU"/>
              </w:rPr>
              <w:t>Отговорността за правилното разбиране на условията и указанията за участие се носи единствено от участниците.</w:t>
            </w:r>
          </w:p>
          <w:p w:rsidR="00232238" w:rsidRPr="00B11198" w:rsidRDefault="00232238" w:rsidP="00B11198">
            <w:pPr>
              <w:widowControl w:val="0"/>
              <w:tabs>
                <w:tab w:val="left" w:pos="360"/>
                <w:tab w:val="left" w:pos="540"/>
                <w:tab w:val="left" w:pos="900"/>
                <w:tab w:val="left" w:pos="9810"/>
                <w:tab w:val="left" w:pos="9900"/>
              </w:tabs>
              <w:autoSpaceDE w:val="0"/>
              <w:autoSpaceDN w:val="0"/>
              <w:adjustRightInd w:val="0"/>
              <w:spacing w:before="0"/>
              <w:ind w:right="22" w:hanging="4"/>
              <w:rPr>
                <w:rFonts w:ascii="Times New Roman" w:hAnsi="Times New Roman"/>
                <w:lang w:val="ru-RU"/>
              </w:rPr>
            </w:pPr>
            <w:r w:rsidRPr="00B11198">
              <w:rPr>
                <w:rFonts w:ascii="Times New Roman" w:hAnsi="Times New Roman"/>
              </w:rPr>
              <w:t xml:space="preserve">Участниците трябва да проучат всички указания и условия за </w:t>
            </w:r>
            <w:proofErr w:type="gramStart"/>
            <w:r w:rsidRPr="00B11198">
              <w:rPr>
                <w:rFonts w:ascii="Times New Roman" w:hAnsi="Times New Roman"/>
              </w:rPr>
              <w:t>участие, дадени в документацията за участие</w:t>
            </w:r>
            <w:proofErr w:type="gramEnd"/>
            <w:r w:rsidRPr="00B11198">
              <w:rPr>
                <w:rFonts w:ascii="Times New Roman" w:hAnsi="Times New Roman"/>
              </w:rPr>
              <w:t>;</w:t>
            </w:r>
          </w:p>
          <w:p w:rsidR="00232238" w:rsidRPr="00B11198" w:rsidRDefault="00232238" w:rsidP="00B11198">
            <w:pPr>
              <w:spacing w:before="0"/>
              <w:ind w:hanging="4"/>
              <w:rPr>
                <w:rFonts w:ascii="Times New Roman" w:hAnsi="Times New Roman"/>
              </w:rPr>
            </w:pPr>
            <w:r w:rsidRPr="00B11198">
              <w:rPr>
                <w:rFonts w:ascii="Times New Roman" w:hAnsi="Times New Roman"/>
              </w:rPr>
              <w:t>При изготвяне на офертата всеки участник трябва да се придържа точно към обявените от възложителя условия;</w:t>
            </w:r>
          </w:p>
          <w:p w:rsidR="00232238" w:rsidRPr="00B11198" w:rsidRDefault="00232238" w:rsidP="00B11198">
            <w:pPr>
              <w:spacing w:before="0"/>
              <w:ind w:hanging="4"/>
              <w:rPr>
                <w:rFonts w:ascii="Times New Roman" w:hAnsi="Times New Roman"/>
              </w:rPr>
            </w:pPr>
            <w:r w:rsidRPr="00B11198">
              <w:rPr>
                <w:rFonts w:ascii="Times New Roman" w:hAnsi="Times New Roman"/>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232238" w:rsidRPr="00B11198" w:rsidRDefault="00232238" w:rsidP="00B11198">
            <w:pPr>
              <w:spacing w:before="0"/>
              <w:ind w:hanging="4"/>
              <w:rPr>
                <w:rFonts w:ascii="Times New Roman" w:hAnsi="Times New Roman"/>
              </w:rPr>
            </w:pPr>
            <w:r w:rsidRPr="00B11198">
              <w:rPr>
                <w:rFonts w:ascii="Times New Roman" w:hAnsi="Times New Roman"/>
              </w:rPr>
              <w:t xml:space="preserve">До изтичането на срока за подаване на </w:t>
            </w:r>
            <w:proofErr w:type="gramStart"/>
            <w:r w:rsidRPr="00B11198">
              <w:rPr>
                <w:rFonts w:ascii="Times New Roman" w:hAnsi="Times New Roman"/>
              </w:rPr>
              <w:t>офертите всеки участник може да промени, допълни или да оттегли офертата</w:t>
            </w:r>
            <w:proofErr w:type="gramEnd"/>
            <w:r w:rsidRPr="00B11198">
              <w:rPr>
                <w:rFonts w:ascii="Times New Roman" w:hAnsi="Times New Roman"/>
              </w:rPr>
              <w:t xml:space="preserve"> си;</w:t>
            </w:r>
          </w:p>
          <w:p w:rsidR="00232238" w:rsidRPr="00B11198" w:rsidRDefault="00232238" w:rsidP="00B11198">
            <w:pPr>
              <w:spacing w:before="0"/>
              <w:ind w:hanging="4"/>
              <w:rPr>
                <w:rFonts w:ascii="Times New Roman" w:hAnsi="Times New Roman"/>
              </w:rPr>
            </w:pPr>
            <w:r w:rsidRPr="00B11198">
              <w:rPr>
                <w:rFonts w:ascii="Times New Roman" w:hAnsi="Times New Roman"/>
              </w:rPr>
              <w:t>Всеки участник има право да представи само една оферта;</w:t>
            </w:r>
          </w:p>
          <w:p w:rsidR="00232238" w:rsidRPr="00B11198" w:rsidRDefault="00232238" w:rsidP="00B11198">
            <w:pPr>
              <w:spacing w:before="0"/>
              <w:ind w:hanging="4"/>
              <w:rPr>
                <w:rFonts w:ascii="Times New Roman" w:hAnsi="Times New Roman"/>
              </w:rPr>
            </w:pPr>
            <w:r w:rsidRPr="00B11198">
              <w:rPr>
                <w:rFonts w:ascii="Times New Roman" w:hAnsi="Times New Roman"/>
              </w:rPr>
              <w:t xml:space="preserve">Лице, което участва като подизпълнител в </w:t>
            </w:r>
            <w:proofErr w:type="gramStart"/>
            <w:r w:rsidRPr="00B11198">
              <w:rPr>
                <w:rFonts w:ascii="Times New Roman" w:hAnsi="Times New Roman"/>
              </w:rPr>
              <w:t>офертата на друг участник, не може да представя самостоятелна оферта</w:t>
            </w:r>
            <w:proofErr w:type="gramEnd"/>
            <w:r w:rsidRPr="00B11198">
              <w:rPr>
                <w:rFonts w:ascii="Times New Roman" w:hAnsi="Times New Roman"/>
              </w:rPr>
              <w:t>;</w:t>
            </w:r>
          </w:p>
          <w:p w:rsidR="00232238" w:rsidRPr="00B11198" w:rsidRDefault="00232238" w:rsidP="00B11198">
            <w:pPr>
              <w:spacing w:before="0"/>
              <w:ind w:hanging="4"/>
              <w:rPr>
                <w:rFonts w:ascii="Times New Roman" w:hAnsi="Times New Roman"/>
              </w:rPr>
            </w:pPr>
            <w:r w:rsidRPr="00B11198">
              <w:rPr>
                <w:rFonts w:ascii="Times New Roman" w:hAnsi="Times New Roman"/>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232238" w:rsidRPr="00B11198" w:rsidRDefault="00232238" w:rsidP="00B11198">
            <w:pPr>
              <w:spacing w:before="0"/>
              <w:ind w:hanging="4"/>
              <w:rPr>
                <w:rFonts w:ascii="Times New Roman" w:hAnsi="Times New Roman"/>
              </w:rPr>
            </w:pPr>
            <w:r w:rsidRPr="00B11198">
              <w:rPr>
                <w:rFonts w:ascii="Times New Roman" w:hAnsi="Times New Roman"/>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232238" w:rsidRPr="00B11198" w:rsidRDefault="00232238" w:rsidP="00B11198">
            <w:pPr>
              <w:spacing w:before="0"/>
              <w:ind w:hanging="4"/>
              <w:rPr>
                <w:rFonts w:ascii="Times New Roman" w:hAnsi="Times New Roman"/>
              </w:rPr>
            </w:pPr>
          </w:p>
          <w:p w:rsidR="00232238" w:rsidRPr="00B11198" w:rsidRDefault="00232238" w:rsidP="00B11198">
            <w:pPr>
              <w:spacing w:before="0"/>
              <w:ind w:hanging="4"/>
              <w:outlineLvl w:val="0"/>
              <w:rPr>
                <w:rFonts w:ascii="Times New Roman" w:hAnsi="Times New Roman"/>
                <w:b/>
                <w:u w:val="single"/>
              </w:rPr>
            </w:pPr>
            <w:r w:rsidRPr="00B11198">
              <w:rPr>
                <w:rFonts w:ascii="Times New Roman" w:hAnsi="Times New Roman"/>
                <w:b/>
                <w:u w:val="single"/>
              </w:rPr>
              <w:t>2. Съдържание на офертата:</w:t>
            </w:r>
          </w:p>
          <w:p w:rsidR="00232238" w:rsidRPr="00B11198" w:rsidRDefault="00232238" w:rsidP="00B11198">
            <w:pPr>
              <w:spacing w:before="0"/>
              <w:ind w:hanging="4"/>
              <w:rPr>
                <w:rFonts w:ascii="Times New Roman" w:hAnsi="Times New Roman"/>
              </w:rPr>
            </w:pPr>
            <w:r w:rsidRPr="00B11198">
              <w:rPr>
                <w:rFonts w:ascii="Times New Roman" w:hAnsi="Times New Roman"/>
                <w:b/>
              </w:rPr>
              <w:t xml:space="preserve">2.1. </w:t>
            </w:r>
            <w:r w:rsidRPr="00B11198">
              <w:rPr>
                <w:rFonts w:ascii="Times New Roman" w:hAnsi="Times New Roman"/>
              </w:rPr>
              <w:t xml:space="preserve">Офертата се представя на български език в запечатан, непрозрачен плик (Таблица 1). Върху плика участникът посочва адрес за кореспонденция, телефон, факс и електронен адрес. </w:t>
            </w:r>
          </w:p>
          <w:p w:rsidR="00232238" w:rsidRDefault="00232238" w:rsidP="00B11198">
            <w:pPr>
              <w:spacing w:before="0"/>
              <w:ind w:hanging="4"/>
              <w:rPr>
                <w:rFonts w:ascii="Times New Roman" w:hAnsi="Times New Roman"/>
                <w:lang w:val="ru-RU"/>
              </w:rPr>
            </w:pPr>
          </w:p>
          <w:p w:rsidR="004F2A7B" w:rsidRPr="00B11198" w:rsidRDefault="004F2A7B" w:rsidP="00B11198">
            <w:pPr>
              <w:spacing w:before="0"/>
              <w:ind w:hanging="4"/>
              <w:rPr>
                <w:rFonts w:ascii="Times New Roman" w:hAnsi="Times New Roman"/>
                <w:lang w:val="ru-RU"/>
              </w:rPr>
            </w:pPr>
          </w:p>
          <w:p w:rsidR="00232238" w:rsidRPr="00B11198" w:rsidRDefault="00232238" w:rsidP="00B11198">
            <w:pPr>
              <w:tabs>
                <w:tab w:val="left" w:pos="720"/>
              </w:tabs>
              <w:spacing w:before="0"/>
              <w:ind w:hanging="4"/>
              <w:rPr>
                <w:rFonts w:ascii="Times New Roman" w:hAnsi="Times New Roman"/>
                <w:b/>
                <w:u w:val="single"/>
              </w:rPr>
            </w:pPr>
            <w:r w:rsidRPr="00B11198">
              <w:rPr>
                <w:rFonts w:ascii="Times New Roman" w:hAnsi="Times New Roman"/>
                <w:b/>
                <w:u w:val="single"/>
              </w:rPr>
              <w:t xml:space="preserve">Таблица </w:t>
            </w:r>
            <w:proofErr w:type="gramStart"/>
            <w:r w:rsidRPr="00B11198">
              <w:rPr>
                <w:rFonts w:ascii="Times New Roman" w:hAnsi="Times New Roman"/>
                <w:b/>
                <w:u w:val="single"/>
              </w:rPr>
              <w:t xml:space="preserve">1 </w:t>
            </w:r>
            <w:proofErr w:type="gramEnd"/>
          </w:p>
          <w:p w:rsidR="00232238" w:rsidRPr="00B11198" w:rsidRDefault="00B11198" w:rsidP="00B11198">
            <w:pPr>
              <w:pBdr>
                <w:top w:val="single" w:sz="4" w:space="1" w:color="auto"/>
                <w:left w:val="single" w:sz="4" w:space="4" w:color="auto"/>
                <w:bottom w:val="single" w:sz="4" w:space="3" w:color="auto"/>
                <w:right w:val="single" w:sz="4" w:space="4" w:color="auto"/>
              </w:pBdr>
              <w:spacing w:before="0"/>
              <w:ind w:firstLine="0"/>
              <w:rPr>
                <w:rFonts w:ascii="Times New Roman" w:hAnsi="Times New Roman"/>
                <w:b/>
                <w:color w:val="000000"/>
              </w:rPr>
            </w:pPr>
            <w:r>
              <w:rPr>
                <w:rFonts w:ascii="Times New Roman" w:hAnsi="Times New Roman"/>
                <w:b/>
                <w:color w:val="000000"/>
              </w:rPr>
              <w:t>&lt;</w:t>
            </w:r>
            <w:proofErr w:type="gramStart"/>
            <w:r>
              <w:rPr>
                <w:rFonts w:ascii="Times New Roman" w:hAnsi="Times New Roman"/>
                <w:b/>
                <w:color w:val="000000"/>
              </w:rPr>
              <w:t>участник</w:t>
            </w:r>
            <w:proofErr w:type="gramEnd"/>
            <w:r>
              <w:rPr>
                <w:rFonts w:ascii="Times New Roman" w:hAnsi="Times New Roman"/>
                <w:b/>
                <w:color w:val="000000"/>
              </w:rPr>
              <w:t>&gt;</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232238" w:rsidRPr="00B11198" w:rsidRDefault="00232238" w:rsidP="00B11198">
            <w:pPr>
              <w:pBdr>
                <w:top w:val="single" w:sz="4" w:space="1" w:color="auto"/>
                <w:left w:val="single" w:sz="4" w:space="4" w:color="auto"/>
                <w:bottom w:val="single" w:sz="4" w:space="3" w:color="auto"/>
                <w:right w:val="single" w:sz="4" w:space="4" w:color="auto"/>
              </w:pBdr>
              <w:spacing w:before="0"/>
              <w:ind w:firstLine="0"/>
              <w:rPr>
                <w:rFonts w:ascii="Times New Roman" w:hAnsi="Times New Roman"/>
                <w:b/>
                <w:color w:val="000000"/>
              </w:rPr>
            </w:pPr>
            <w:r w:rsidRPr="00B11198">
              <w:rPr>
                <w:rFonts w:ascii="Times New Roman" w:hAnsi="Times New Roman"/>
                <w:b/>
                <w:color w:val="000000"/>
              </w:rPr>
              <w:t>&lt;</w:t>
            </w:r>
            <w:proofErr w:type="gramStart"/>
            <w:r w:rsidRPr="00B11198">
              <w:rPr>
                <w:rFonts w:ascii="Times New Roman" w:hAnsi="Times New Roman"/>
                <w:b/>
                <w:color w:val="000000"/>
              </w:rPr>
              <w:t>адрес</w:t>
            </w:r>
            <w:proofErr w:type="gramEnd"/>
            <w:r w:rsidRPr="00B11198">
              <w:rPr>
                <w:rFonts w:ascii="Times New Roman" w:hAnsi="Times New Roman"/>
                <w:b/>
                <w:color w:val="000000"/>
              </w:rPr>
              <w:t>/информация контакти&gt;</w:t>
            </w:r>
          </w:p>
          <w:p w:rsidR="00232238" w:rsidRPr="00B11198" w:rsidRDefault="00232238" w:rsidP="00B11198">
            <w:pPr>
              <w:pBdr>
                <w:top w:val="single" w:sz="4" w:space="1" w:color="auto"/>
                <w:left w:val="single" w:sz="4" w:space="4" w:color="auto"/>
                <w:bottom w:val="single" w:sz="4" w:space="3" w:color="auto"/>
                <w:right w:val="single" w:sz="4" w:space="4" w:color="auto"/>
              </w:pBdr>
              <w:spacing w:before="0"/>
              <w:ind w:firstLine="0"/>
              <w:rPr>
                <w:rFonts w:ascii="Times New Roman" w:hAnsi="Times New Roman"/>
                <w:b/>
                <w:color w:val="000000"/>
                <w:lang w:val="ru-RU"/>
              </w:rPr>
            </w:pPr>
            <w:r w:rsidRPr="00B11198">
              <w:rPr>
                <w:rFonts w:ascii="Times New Roman" w:hAnsi="Times New Roman"/>
                <w:b/>
                <w:color w:val="000000"/>
              </w:rPr>
              <w:t>&lt;</w:t>
            </w:r>
            <w:proofErr w:type="gramStart"/>
            <w:r w:rsidRPr="00B11198">
              <w:rPr>
                <w:rFonts w:ascii="Times New Roman" w:hAnsi="Times New Roman"/>
                <w:b/>
                <w:color w:val="000000"/>
              </w:rPr>
              <w:t>факс</w:t>
            </w:r>
            <w:proofErr w:type="gramEnd"/>
            <w:r w:rsidRPr="00B11198">
              <w:rPr>
                <w:rFonts w:ascii="Times New Roman" w:hAnsi="Times New Roman"/>
                <w:b/>
                <w:color w:val="000000"/>
              </w:rPr>
              <w:t>/</w:t>
            </w:r>
            <w:proofErr w:type="spellStart"/>
            <w:r w:rsidRPr="00B11198">
              <w:rPr>
                <w:rFonts w:ascii="Times New Roman" w:hAnsi="Times New Roman"/>
                <w:b/>
                <w:color w:val="000000"/>
              </w:rPr>
              <w:t>и-мейл</w:t>
            </w:r>
            <w:proofErr w:type="spellEnd"/>
            <w:r w:rsidRPr="00B11198">
              <w:rPr>
                <w:rFonts w:ascii="Times New Roman" w:hAnsi="Times New Roman"/>
                <w:b/>
                <w:color w:val="000000"/>
              </w:rPr>
              <w:t>&gt;</w:t>
            </w:r>
          </w:p>
          <w:p w:rsidR="00232238" w:rsidRPr="00B11198" w:rsidRDefault="00232238" w:rsidP="00B11198">
            <w:pPr>
              <w:pBdr>
                <w:top w:val="single" w:sz="4" w:space="1" w:color="auto"/>
                <w:left w:val="single" w:sz="4" w:space="4" w:color="auto"/>
                <w:bottom w:val="single" w:sz="4" w:space="3" w:color="auto"/>
                <w:right w:val="single" w:sz="4" w:space="4" w:color="auto"/>
              </w:pBdr>
              <w:spacing w:before="0"/>
              <w:ind w:firstLine="0"/>
              <w:jc w:val="center"/>
              <w:rPr>
                <w:rFonts w:ascii="Times New Roman" w:hAnsi="Times New Roman"/>
                <w:color w:val="000000"/>
              </w:rPr>
            </w:pPr>
          </w:p>
          <w:p w:rsidR="00DB094C" w:rsidRDefault="00DB094C" w:rsidP="00B11198">
            <w:pPr>
              <w:pBdr>
                <w:top w:val="single" w:sz="4" w:space="1" w:color="auto"/>
                <w:left w:val="single" w:sz="4" w:space="4" w:color="auto"/>
                <w:bottom w:val="single" w:sz="4" w:space="3" w:color="auto"/>
                <w:right w:val="single" w:sz="4" w:space="4" w:color="auto"/>
              </w:pBdr>
              <w:spacing w:before="0"/>
              <w:ind w:firstLine="0"/>
              <w:jc w:val="center"/>
              <w:rPr>
                <w:rFonts w:ascii="Times New Roman" w:hAnsi="Times New Roman"/>
                <w:color w:val="000000"/>
              </w:rPr>
            </w:pPr>
          </w:p>
          <w:p w:rsidR="00232238" w:rsidRPr="00B11198" w:rsidRDefault="00232238" w:rsidP="00B11198">
            <w:pPr>
              <w:pBdr>
                <w:top w:val="single" w:sz="4" w:space="1" w:color="auto"/>
                <w:left w:val="single" w:sz="4" w:space="4" w:color="auto"/>
                <w:bottom w:val="single" w:sz="4" w:space="3" w:color="auto"/>
                <w:right w:val="single" w:sz="4" w:space="4" w:color="auto"/>
              </w:pBdr>
              <w:spacing w:before="0"/>
              <w:ind w:firstLine="0"/>
              <w:jc w:val="center"/>
              <w:rPr>
                <w:rFonts w:ascii="Times New Roman" w:hAnsi="Times New Roman"/>
                <w:color w:val="000000"/>
              </w:rPr>
            </w:pPr>
            <w:proofErr w:type="gramStart"/>
            <w:r w:rsidRPr="00B11198">
              <w:rPr>
                <w:rFonts w:ascii="Times New Roman" w:hAnsi="Times New Roman"/>
                <w:color w:val="000000"/>
              </w:rPr>
              <w:t xml:space="preserve">Оферта </w:t>
            </w:r>
            <w:proofErr w:type="gramEnd"/>
          </w:p>
          <w:p w:rsidR="00232238" w:rsidRPr="00B11198" w:rsidRDefault="00232238" w:rsidP="00B11198">
            <w:pPr>
              <w:pBdr>
                <w:top w:val="single" w:sz="4" w:space="1" w:color="auto"/>
                <w:left w:val="single" w:sz="4" w:space="4" w:color="auto"/>
                <w:bottom w:val="single" w:sz="4" w:space="3" w:color="auto"/>
                <w:right w:val="single" w:sz="4" w:space="4" w:color="auto"/>
              </w:pBdr>
              <w:spacing w:before="0"/>
              <w:ind w:firstLine="0"/>
              <w:jc w:val="center"/>
              <w:rPr>
                <w:rFonts w:ascii="Times New Roman" w:hAnsi="Times New Roman"/>
                <w:color w:val="000000"/>
              </w:rPr>
            </w:pPr>
            <w:proofErr w:type="gramStart"/>
            <w:r w:rsidRPr="00B11198">
              <w:rPr>
                <w:rFonts w:ascii="Times New Roman" w:hAnsi="Times New Roman"/>
                <w:color w:val="000000"/>
              </w:rPr>
              <w:t>за</w:t>
            </w:r>
            <w:proofErr w:type="gramEnd"/>
            <w:r w:rsidRPr="00B11198">
              <w:rPr>
                <w:rFonts w:ascii="Times New Roman" w:hAnsi="Times New Roman"/>
                <w:color w:val="000000"/>
              </w:rPr>
              <w:t xml:space="preserve"> участие в избор на изпълнител съгласно чл. 20, ал. 3, т. 2 от Закон за обществените поръчки с предмет:</w:t>
            </w:r>
          </w:p>
          <w:p w:rsidR="00B11198" w:rsidRPr="00B11198" w:rsidRDefault="00232238" w:rsidP="00B11198">
            <w:pPr>
              <w:pBdr>
                <w:top w:val="single" w:sz="4" w:space="1" w:color="auto"/>
                <w:left w:val="single" w:sz="4" w:space="4" w:color="auto"/>
                <w:bottom w:val="single" w:sz="4" w:space="3" w:color="auto"/>
                <w:right w:val="single" w:sz="4" w:space="4" w:color="auto"/>
              </w:pBdr>
              <w:spacing w:before="0"/>
              <w:ind w:firstLine="0"/>
              <w:jc w:val="center"/>
              <w:rPr>
                <w:rFonts w:ascii="Times New Roman" w:hAnsi="Times New Roman"/>
                <w:bCs/>
                <w:i/>
              </w:rPr>
            </w:pPr>
            <w:r w:rsidRPr="00B11198">
              <w:rPr>
                <w:rFonts w:ascii="Times New Roman" w:hAnsi="Times New Roman"/>
                <w:bCs/>
                <w:i/>
                <w:lang w:val="ru-RU"/>
              </w:rPr>
              <w:t>„Извършване на външен одит от сертифицирана одитираща организация по проект: „Проучване и разработване на пилотни модели за екологосъобразно събиране и временно съхранение на опасни битови отпадъци“.</w:t>
            </w:r>
            <w:r w:rsidRPr="00B11198">
              <w:rPr>
                <w:rFonts w:ascii="Times New Roman" w:hAnsi="Times New Roman"/>
                <w:color w:val="000000"/>
              </w:rPr>
              <w:t xml:space="preserve">                                                                                  До </w:t>
            </w:r>
            <w:r w:rsidRPr="00B11198">
              <w:rPr>
                <w:rFonts w:ascii="Times New Roman" w:hAnsi="Times New Roman"/>
                <w:bCs/>
              </w:rPr>
              <w:t xml:space="preserve">Предприятие за управление на                                                                                    дейностите по опазване на                                                                         околната среда (ПУДООС),                                                                          </w:t>
            </w:r>
          </w:p>
          <w:p w:rsidR="00232238" w:rsidRDefault="00232238" w:rsidP="00B11198">
            <w:pPr>
              <w:pBdr>
                <w:top w:val="single" w:sz="4" w:space="1" w:color="auto"/>
                <w:left w:val="single" w:sz="4" w:space="4" w:color="auto"/>
                <w:bottom w:val="single" w:sz="4" w:space="3" w:color="auto"/>
                <w:right w:val="single" w:sz="4" w:space="4" w:color="auto"/>
              </w:pBdr>
              <w:spacing w:before="0"/>
              <w:ind w:firstLine="0"/>
              <w:jc w:val="center"/>
              <w:rPr>
                <w:rFonts w:ascii="Times New Roman" w:hAnsi="Times New Roman"/>
                <w:color w:val="000000"/>
              </w:rPr>
            </w:pPr>
            <w:r w:rsidRPr="00B11198">
              <w:rPr>
                <w:rFonts w:ascii="Times New Roman" w:hAnsi="Times New Roman"/>
                <w:bCs/>
              </w:rPr>
              <w:t xml:space="preserve"> </w:t>
            </w:r>
            <w:proofErr w:type="gramStart"/>
            <w:r w:rsidRPr="00B11198">
              <w:rPr>
                <w:rFonts w:ascii="Times New Roman" w:hAnsi="Times New Roman"/>
                <w:bCs/>
              </w:rPr>
              <w:t>гр</w:t>
            </w:r>
            <w:proofErr w:type="gramEnd"/>
            <w:r w:rsidRPr="00B11198">
              <w:rPr>
                <w:rFonts w:ascii="Times New Roman" w:hAnsi="Times New Roman"/>
                <w:bCs/>
              </w:rPr>
              <w:t>. София, ул. „Триадица” 4</w:t>
            </w:r>
            <w:r w:rsidRPr="00B11198">
              <w:rPr>
                <w:rFonts w:ascii="Times New Roman" w:hAnsi="Times New Roman"/>
                <w:color w:val="000000"/>
              </w:rPr>
              <w:t>.</w:t>
            </w:r>
          </w:p>
          <w:p w:rsidR="00232238" w:rsidRDefault="00232238" w:rsidP="00B11198">
            <w:pPr>
              <w:spacing w:before="0"/>
              <w:ind w:hanging="4"/>
              <w:rPr>
                <w:rFonts w:ascii="Times New Roman" w:hAnsi="Times New Roman"/>
                <w:b/>
              </w:rPr>
            </w:pPr>
          </w:p>
          <w:p w:rsidR="00DB094C" w:rsidRPr="00B11198" w:rsidRDefault="00DB094C" w:rsidP="00B11198">
            <w:pPr>
              <w:spacing w:before="0"/>
              <w:ind w:hanging="4"/>
              <w:rPr>
                <w:rFonts w:ascii="Times New Roman" w:hAnsi="Times New Roman"/>
                <w:b/>
              </w:rPr>
            </w:pPr>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Върху плика не се поставят никакви други обозначения.</w:t>
            </w:r>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В съответствие с изискванията на ППЗОП 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w:t>
            </w:r>
          </w:p>
          <w:p w:rsidR="00232238" w:rsidRPr="00B11198" w:rsidRDefault="00232238" w:rsidP="00B11198">
            <w:pPr>
              <w:spacing w:before="0"/>
              <w:ind w:firstLine="0"/>
              <w:rPr>
                <w:rFonts w:ascii="Times New Roman" w:hAnsi="Times New Roman"/>
              </w:rPr>
            </w:pPr>
            <w:r w:rsidRPr="00B11198">
              <w:rPr>
                <w:rFonts w:ascii="Times New Roman" w:hAnsi="Times New Roman"/>
                <w:bCs/>
              </w:rPr>
              <w:t>Предприятие за управление на дейностите по опазване на околната среда (ПУДООС), гр. София, ул. „Триадица” 4;</w:t>
            </w:r>
          </w:p>
          <w:p w:rsidR="00B11198" w:rsidRDefault="00232238" w:rsidP="00B11198">
            <w:pPr>
              <w:spacing w:before="0"/>
              <w:ind w:hanging="4"/>
              <w:rPr>
                <w:rFonts w:ascii="Times New Roman" w:hAnsi="Times New Roman"/>
                <w:bCs/>
                <w:lang w:val="en-US"/>
              </w:rPr>
            </w:pPr>
            <w:r w:rsidRPr="00B11198">
              <w:rPr>
                <w:rFonts w:ascii="Times New Roman" w:hAnsi="Times New Roman"/>
                <w:bCs/>
              </w:rPr>
              <w:t xml:space="preserve">в деловодството, всеки  работен ден от 9:00 до </w:t>
            </w:r>
          </w:p>
          <w:p w:rsidR="00232238" w:rsidRDefault="00F008F9" w:rsidP="00B11198">
            <w:pPr>
              <w:spacing w:before="0"/>
              <w:ind w:hanging="4"/>
              <w:rPr>
                <w:rFonts w:ascii="Times New Roman" w:hAnsi="Times New Roman"/>
                <w:bCs/>
              </w:rPr>
            </w:pPr>
            <w:r>
              <w:rPr>
                <w:rFonts w:ascii="Times New Roman" w:hAnsi="Times New Roman"/>
                <w:bCs/>
              </w:rPr>
              <w:t>17.3</w:t>
            </w:r>
            <w:r w:rsidR="00232238" w:rsidRPr="00B11198">
              <w:rPr>
                <w:rFonts w:ascii="Times New Roman" w:hAnsi="Times New Roman"/>
                <w:bCs/>
              </w:rPr>
              <w:t xml:space="preserve">0 часа до </w:t>
            </w:r>
            <w:proofErr w:type="gramStart"/>
            <w:r w:rsidR="00232238" w:rsidRPr="00B11198">
              <w:rPr>
                <w:rFonts w:ascii="Times New Roman" w:hAnsi="Times New Roman"/>
                <w:bCs/>
              </w:rPr>
              <w:t>крайната датата</w:t>
            </w:r>
            <w:proofErr w:type="gramEnd"/>
            <w:r w:rsidR="00232238" w:rsidRPr="00B11198">
              <w:rPr>
                <w:rFonts w:ascii="Times New Roman" w:hAnsi="Times New Roman"/>
                <w:bCs/>
              </w:rPr>
              <w:t xml:space="preserve"> за подаване на оферти, която е посочена в обявлението.</w:t>
            </w:r>
          </w:p>
          <w:p w:rsidR="00712069" w:rsidRDefault="00712069" w:rsidP="00B11198">
            <w:pPr>
              <w:spacing w:before="0"/>
              <w:ind w:hanging="4"/>
              <w:rPr>
                <w:rFonts w:ascii="Times New Roman" w:hAnsi="Times New Roman"/>
                <w:bCs/>
              </w:rPr>
            </w:pPr>
          </w:p>
          <w:p w:rsidR="00712069" w:rsidRPr="00B11198" w:rsidRDefault="00712069" w:rsidP="00B11198">
            <w:pPr>
              <w:spacing w:before="0"/>
              <w:ind w:hanging="4"/>
              <w:rPr>
                <w:rFonts w:ascii="Times New Roman" w:hAnsi="Times New Roman"/>
                <w:bCs/>
              </w:rPr>
            </w:pPr>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Възложителят не носи отговорност за получаване на оферти</w:t>
            </w:r>
            <w:r w:rsidR="009A7584">
              <w:rPr>
                <w:rFonts w:ascii="Times New Roman" w:hAnsi="Times New Roman"/>
                <w:b w:val="0"/>
                <w:i w:val="0"/>
                <w:sz w:val="24"/>
                <w:szCs w:val="24"/>
              </w:rPr>
              <w:t>,</w:t>
            </w:r>
            <w:r w:rsidRPr="00B11198">
              <w:rPr>
                <w:rFonts w:ascii="Times New Roman" w:hAnsi="Times New Roman"/>
                <w:b w:val="0"/>
                <w:i w:val="0"/>
                <w:sz w:val="24"/>
                <w:szCs w:val="24"/>
              </w:rPr>
              <w:t xml:space="preserve"> в случай че се използва друг начин за представяне. 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настоящия избор на изпълнител.</w:t>
            </w:r>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Допълнението и промяната на офертата трябва да отговарят на изискванията и условията за представяне на първоначалната оферта</w:t>
            </w:r>
            <w:proofErr w:type="gramStart"/>
            <w:r w:rsidRPr="00B11198">
              <w:rPr>
                <w:rFonts w:ascii="Times New Roman" w:hAnsi="Times New Roman"/>
                <w:b w:val="0"/>
                <w:i w:val="0"/>
                <w:sz w:val="24"/>
                <w:szCs w:val="24"/>
              </w:rPr>
              <w:t>, като върху</w:t>
            </w:r>
            <w:proofErr w:type="gramEnd"/>
            <w:r w:rsidRPr="00B11198">
              <w:rPr>
                <w:rFonts w:ascii="Times New Roman" w:hAnsi="Times New Roman"/>
                <w:b w:val="0"/>
                <w:i w:val="0"/>
                <w:sz w:val="24"/>
                <w:szCs w:val="24"/>
              </w:rPr>
              <w:t xml:space="preserve"> плика бъде отбелязан и текст “Допълнение/Промяна на оферта (с входящ </w:t>
            </w:r>
            <w:r w:rsidRPr="00B11198">
              <w:rPr>
                <w:rFonts w:ascii="Times New Roman" w:hAnsi="Times New Roman"/>
                <w:b w:val="0"/>
                <w:i w:val="0"/>
                <w:sz w:val="24"/>
                <w:szCs w:val="24"/>
              </w:rPr>
              <w:lastRenderedPageBreak/>
              <w:t>номер)”.</w:t>
            </w:r>
          </w:p>
          <w:p w:rsidR="00232238" w:rsidRPr="00B11198" w:rsidRDefault="00232238" w:rsidP="00B11198">
            <w:pPr>
              <w:spacing w:before="0"/>
              <w:ind w:hanging="4"/>
              <w:rPr>
                <w:rFonts w:ascii="Times New Roman" w:hAnsi="Times New Roman"/>
                <w:b/>
              </w:rPr>
            </w:pPr>
          </w:p>
          <w:p w:rsidR="00232238" w:rsidRPr="00B11198" w:rsidRDefault="00232238" w:rsidP="00B11198">
            <w:pPr>
              <w:spacing w:before="0"/>
              <w:ind w:hanging="4"/>
              <w:rPr>
                <w:rFonts w:ascii="Times New Roman" w:hAnsi="Times New Roman"/>
              </w:rPr>
            </w:pPr>
            <w:r w:rsidRPr="00B11198">
              <w:rPr>
                <w:rFonts w:ascii="Times New Roman" w:hAnsi="Times New Roman"/>
                <w:b/>
              </w:rPr>
              <w:t>2.</w:t>
            </w:r>
            <w:proofErr w:type="spellStart"/>
            <w:r w:rsidRPr="00B11198">
              <w:rPr>
                <w:rFonts w:ascii="Times New Roman" w:hAnsi="Times New Roman"/>
                <w:b/>
              </w:rPr>
              <w:t>2</w:t>
            </w:r>
            <w:proofErr w:type="spellEnd"/>
            <w:r w:rsidRPr="00B11198">
              <w:rPr>
                <w:rFonts w:ascii="Times New Roman" w:hAnsi="Times New Roman"/>
                <w:b/>
              </w:rPr>
              <w:t>.</w:t>
            </w:r>
            <w:r w:rsidR="007C60A3">
              <w:rPr>
                <w:rFonts w:ascii="Times New Roman" w:hAnsi="Times New Roman"/>
                <w:b/>
              </w:rPr>
              <w:t xml:space="preserve"> </w:t>
            </w:r>
            <w:r w:rsidRPr="00B11198">
              <w:rPr>
                <w:rFonts w:ascii="Times New Roman" w:hAnsi="Times New Roman"/>
                <w:b/>
              </w:rPr>
              <w:t xml:space="preserve">Съдържание на ПЛИКА С ОФЕРТАТА </w:t>
            </w:r>
            <w:r w:rsidRPr="00B11198">
              <w:rPr>
                <w:rFonts w:ascii="Times New Roman" w:hAnsi="Times New Roman"/>
              </w:rPr>
              <w:t xml:space="preserve">– </w:t>
            </w:r>
            <w:r w:rsidRPr="00AC0AC5">
              <w:rPr>
                <w:rFonts w:ascii="Times New Roman" w:hAnsi="Times New Roman"/>
                <w:b/>
              </w:rPr>
              <w:t>документи и образци:</w:t>
            </w:r>
          </w:p>
          <w:p w:rsidR="00232238" w:rsidRPr="00B11198" w:rsidRDefault="00232238" w:rsidP="006F5653">
            <w:pPr>
              <w:spacing w:before="0"/>
              <w:ind w:hanging="4"/>
              <w:rPr>
                <w:rFonts w:ascii="Times New Roman" w:hAnsi="Times New Roman"/>
                <w:b/>
                <w:i/>
                <w:u w:val="single"/>
              </w:rPr>
            </w:pPr>
            <w:r w:rsidRPr="00B11198">
              <w:rPr>
                <w:rFonts w:ascii="Times New Roman" w:hAnsi="Times New Roman"/>
                <w:b/>
              </w:rPr>
              <w:t>а) Списък на документите</w:t>
            </w:r>
            <w:r w:rsidRPr="00B11198">
              <w:rPr>
                <w:rFonts w:ascii="Times New Roman" w:hAnsi="Times New Roman"/>
              </w:rPr>
              <w:t xml:space="preserve">, съдържащи се в офертата, подписан от участника – попълва се </w:t>
            </w:r>
            <w:r w:rsidRPr="00B11198">
              <w:rPr>
                <w:rFonts w:ascii="Times New Roman" w:hAnsi="Times New Roman"/>
                <w:b/>
                <w:i/>
                <w:u w:val="single"/>
              </w:rPr>
              <w:t>Образец № 1;</w:t>
            </w:r>
          </w:p>
          <w:p w:rsidR="00243BC2" w:rsidRDefault="00232238" w:rsidP="006F5653">
            <w:pPr>
              <w:ind w:firstLine="0"/>
              <w:rPr>
                <w:rFonts w:ascii="Times New Roman" w:hAnsi="Times New Roman"/>
              </w:rPr>
            </w:pPr>
            <w:r w:rsidRPr="00B11198">
              <w:rPr>
                <w:rFonts w:ascii="Times New Roman" w:hAnsi="Times New Roman"/>
                <w:b/>
              </w:rPr>
              <w:t>б)</w:t>
            </w:r>
            <w:r w:rsidR="001A0793">
              <w:rPr>
                <w:rFonts w:ascii="Times New Roman" w:hAnsi="Times New Roman"/>
                <w:b/>
                <w:lang w:val="en-US"/>
              </w:rPr>
              <w:t xml:space="preserve"> </w:t>
            </w:r>
            <w:r w:rsidR="002F2ACC" w:rsidRPr="00243BC2">
              <w:rPr>
                <w:rFonts w:ascii="Times New Roman" w:hAnsi="Times New Roman"/>
              </w:rPr>
              <w:t>Административни сведения</w:t>
            </w:r>
            <w:r w:rsidR="00974338">
              <w:rPr>
                <w:rFonts w:ascii="Times New Roman" w:hAnsi="Times New Roman"/>
              </w:rPr>
              <w:t xml:space="preserve"> </w:t>
            </w:r>
            <w:r w:rsidR="00243BC2">
              <w:rPr>
                <w:rFonts w:ascii="Times New Roman" w:hAnsi="Times New Roman"/>
                <w:b/>
                <w:i/>
              </w:rPr>
              <w:t xml:space="preserve">- </w:t>
            </w:r>
            <w:r w:rsidR="002F2ACC" w:rsidRPr="00243BC2">
              <w:rPr>
                <w:rFonts w:ascii="Times New Roman" w:hAnsi="Times New Roman"/>
                <w:b/>
                <w:i/>
                <w:u w:val="single"/>
              </w:rPr>
              <w:t>Образец №2</w:t>
            </w:r>
            <w:r w:rsidR="002F2ACC" w:rsidRPr="00243BC2">
              <w:rPr>
                <w:rFonts w:ascii="Times New Roman" w:hAnsi="Times New Roman"/>
                <w:b/>
                <w:u w:val="single"/>
              </w:rPr>
              <w:t>,</w:t>
            </w:r>
            <w:r w:rsidR="00170101">
              <w:rPr>
                <w:rFonts w:ascii="Times New Roman" w:hAnsi="Times New Roman"/>
                <w:b/>
                <w:u w:val="single"/>
              </w:rPr>
              <w:t xml:space="preserve"> </w:t>
            </w:r>
            <w:r w:rsidR="00243BC2" w:rsidRPr="00243BC2">
              <w:rPr>
                <w:rFonts w:ascii="Times New Roman" w:hAnsi="Times New Roman"/>
              </w:rPr>
              <w:t>заедно със</w:t>
            </w:r>
            <w:r w:rsidR="00243BC2">
              <w:rPr>
                <w:rFonts w:ascii="Times New Roman" w:hAnsi="Times New Roman"/>
              </w:rPr>
              <w:t>:</w:t>
            </w:r>
          </w:p>
          <w:p w:rsidR="00243BC2" w:rsidRPr="00243BC2" w:rsidRDefault="00243BC2" w:rsidP="006F5653">
            <w:pPr>
              <w:ind w:firstLine="0"/>
              <w:rPr>
                <w:rFonts w:ascii="Times New Roman" w:hAnsi="Times New Roman"/>
              </w:rPr>
            </w:pPr>
            <w:r>
              <w:rPr>
                <w:rFonts w:ascii="Times New Roman" w:hAnsi="Times New Roman"/>
              </w:rPr>
              <w:t>-</w:t>
            </w:r>
            <w:r w:rsidR="00B347A2">
              <w:rPr>
                <w:rFonts w:ascii="Times New Roman" w:hAnsi="Times New Roman"/>
              </w:rPr>
              <w:t xml:space="preserve"> </w:t>
            </w:r>
            <w:proofErr w:type="gramStart"/>
            <w:r w:rsidR="002F2ACC" w:rsidRPr="00243BC2">
              <w:rPr>
                <w:rFonts w:ascii="Times New Roman" w:hAnsi="Times New Roman"/>
              </w:rPr>
              <w:t>заверено</w:t>
            </w:r>
            <w:proofErr w:type="gramEnd"/>
            <w:r w:rsidR="002F2ACC" w:rsidRPr="00243BC2">
              <w:rPr>
                <w:rFonts w:ascii="Times New Roman" w:hAnsi="Times New Roman"/>
              </w:rPr>
              <w:t xml:space="preserve"> от участника копие от документа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w:t>
            </w:r>
          </w:p>
          <w:p w:rsidR="00243BC2" w:rsidRPr="00243BC2" w:rsidRDefault="00243BC2" w:rsidP="006F5653">
            <w:pPr>
              <w:ind w:firstLine="0"/>
              <w:rPr>
                <w:rFonts w:ascii="Times New Roman" w:hAnsi="Times New Roman"/>
              </w:rPr>
            </w:pPr>
            <w:r>
              <w:rPr>
                <w:rFonts w:ascii="Times New Roman" w:hAnsi="Times New Roman"/>
              </w:rPr>
              <w:t xml:space="preserve">- </w:t>
            </w:r>
            <w:proofErr w:type="gramStart"/>
            <w:r w:rsidR="002F2ACC" w:rsidRPr="00243BC2">
              <w:rPr>
                <w:rFonts w:ascii="Times New Roman" w:hAnsi="Times New Roman"/>
              </w:rPr>
              <w:t>заверено</w:t>
            </w:r>
            <w:proofErr w:type="gramEnd"/>
            <w:r w:rsidR="002F2ACC" w:rsidRPr="00243BC2">
              <w:rPr>
                <w:rFonts w:ascii="Times New Roman" w:hAnsi="Times New Roman"/>
              </w:rPr>
              <w:t xml:space="preserve"> от участника копие от документа за самоличност, когато участникът е физическо лице; </w:t>
            </w:r>
          </w:p>
          <w:p w:rsidR="002F2ACC" w:rsidRPr="00243BC2" w:rsidRDefault="00243BC2" w:rsidP="006F5653">
            <w:pPr>
              <w:ind w:firstLine="0"/>
              <w:rPr>
                <w:rFonts w:ascii="Times New Roman" w:hAnsi="Times New Roman"/>
              </w:rPr>
            </w:pPr>
            <w:r>
              <w:rPr>
                <w:rFonts w:ascii="Times New Roman" w:hAnsi="Times New Roman"/>
              </w:rPr>
              <w:t xml:space="preserve">- </w:t>
            </w:r>
            <w:proofErr w:type="gramStart"/>
            <w:r w:rsidR="002F2ACC" w:rsidRPr="00243BC2">
              <w:rPr>
                <w:rFonts w:ascii="Times New Roman" w:hAnsi="Times New Roman"/>
              </w:rPr>
              <w:t>при</w:t>
            </w:r>
            <w:proofErr w:type="gramEnd"/>
            <w:r w:rsidR="002F2ACC" w:rsidRPr="00243BC2">
              <w:rPr>
                <w:rFonts w:ascii="Times New Roman" w:hAnsi="Times New Roman"/>
              </w:rPr>
              <w:t xml:space="preserve"> участници обединения - документ, подписан от лицата в обединението</w:t>
            </w:r>
            <w:r w:rsidR="00252FC3">
              <w:rPr>
                <w:rFonts w:ascii="Times New Roman" w:hAnsi="Times New Roman"/>
                <w:lang w:val="en-US"/>
              </w:rPr>
              <w:t xml:space="preserve"> (</w:t>
            </w:r>
            <w:r w:rsidR="00252FC3" w:rsidRPr="00252FC3">
              <w:rPr>
                <w:rFonts w:ascii="Times New Roman" w:hAnsi="Times New Roman"/>
                <w:i/>
              </w:rPr>
              <w:t>заверено копие на договора за обединение</w:t>
            </w:r>
            <w:r w:rsidR="00252FC3">
              <w:rPr>
                <w:rFonts w:ascii="Times New Roman" w:hAnsi="Times New Roman"/>
                <w:lang w:val="en-US"/>
              </w:rPr>
              <w:t>)</w:t>
            </w:r>
            <w:r w:rsidR="002F2ACC" w:rsidRPr="00243BC2">
              <w:rPr>
                <w:rFonts w:ascii="Times New Roman" w:hAnsi="Times New Roman"/>
              </w:rPr>
              <w:t>, в който задължително се посочва представляващият и от който да е видно правното основание за създаване на обединението</w:t>
            </w:r>
            <w:r w:rsidRPr="00243BC2">
              <w:rPr>
                <w:rFonts w:ascii="Times New Roman" w:hAnsi="Times New Roman"/>
              </w:rPr>
              <w:t>.</w:t>
            </w:r>
          </w:p>
          <w:p w:rsidR="002F2ACC" w:rsidRDefault="00243BC2" w:rsidP="006F5653">
            <w:pPr>
              <w:ind w:firstLine="0"/>
              <w:rPr>
                <w:rFonts w:ascii="Times New Roman" w:hAnsi="Times New Roman"/>
                <w:b/>
                <w:i/>
                <w:u w:val="single"/>
                <w:lang w:val="en-US"/>
              </w:rPr>
            </w:pPr>
            <w:r>
              <w:rPr>
                <w:rFonts w:ascii="Times New Roman" w:hAnsi="Times New Roman"/>
                <w:b/>
              </w:rPr>
              <w:t>в</w:t>
            </w:r>
            <w:r>
              <w:rPr>
                <w:rFonts w:ascii="Times New Roman" w:hAnsi="Times New Roman"/>
                <w:b/>
                <w:lang w:val="en-US"/>
              </w:rPr>
              <w:t>)</w:t>
            </w:r>
            <w:r w:rsidR="00860D32">
              <w:rPr>
                <w:rFonts w:ascii="Times New Roman" w:hAnsi="Times New Roman"/>
                <w:b/>
                <w:lang w:val="en-US"/>
              </w:rPr>
              <w:t xml:space="preserve"> </w:t>
            </w:r>
            <w:proofErr w:type="spellStart"/>
            <w:r w:rsidR="002F2ACC" w:rsidRPr="002F2ACC">
              <w:rPr>
                <w:rFonts w:ascii="Times New Roman" w:hAnsi="Times New Roman"/>
                <w:lang w:val="en-US"/>
              </w:rPr>
              <w:t>Декларация</w:t>
            </w:r>
            <w:proofErr w:type="spellEnd"/>
            <w:r w:rsidR="002F2ACC" w:rsidRPr="002F2ACC">
              <w:rPr>
                <w:rFonts w:ascii="Times New Roman" w:hAnsi="Times New Roman"/>
                <w:lang w:val="en-US"/>
              </w:rPr>
              <w:t xml:space="preserve">/и </w:t>
            </w:r>
            <w:proofErr w:type="spellStart"/>
            <w:r w:rsidR="002F2ACC" w:rsidRPr="002F2ACC">
              <w:rPr>
                <w:rFonts w:ascii="Times New Roman" w:hAnsi="Times New Roman"/>
                <w:lang w:val="en-US"/>
              </w:rPr>
              <w:t>за</w:t>
            </w:r>
            <w:proofErr w:type="spellEnd"/>
            <w:r w:rsidR="002F2ACC" w:rsidRPr="002F2ACC">
              <w:rPr>
                <w:rFonts w:ascii="Times New Roman" w:hAnsi="Times New Roman"/>
                <w:lang w:val="en-US"/>
              </w:rPr>
              <w:t xml:space="preserve"> </w:t>
            </w:r>
            <w:proofErr w:type="spellStart"/>
            <w:r w:rsidR="002F2ACC" w:rsidRPr="002F2ACC">
              <w:rPr>
                <w:rFonts w:ascii="Times New Roman" w:hAnsi="Times New Roman"/>
                <w:lang w:val="en-US"/>
              </w:rPr>
              <w:t>отсъствие</w:t>
            </w:r>
            <w:proofErr w:type="spellEnd"/>
            <w:r w:rsidR="002F2ACC" w:rsidRPr="002F2ACC">
              <w:rPr>
                <w:rFonts w:ascii="Times New Roman" w:hAnsi="Times New Roman"/>
                <w:lang w:val="en-US"/>
              </w:rPr>
              <w:t xml:space="preserve"> </w:t>
            </w:r>
            <w:proofErr w:type="spellStart"/>
            <w:r w:rsidR="002F2ACC" w:rsidRPr="002F2ACC">
              <w:rPr>
                <w:rFonts w:ascii="Times New Roman" w:hAnsi="Times New Roman"/>
                <w:lang w:val="en-US"/>
              </w:rPr>
              <w:t>на</w:t>
            </w:r>
            <w:proofErr w:type="spellEnd"/>
            <w:r w:rsidR="002F2ACC" w:rsidRPr="002F2ACC">
              <w:rPr>
                <w:rFonts w:ascii="Times New Roman" w:hAnsi="Times New Roman"/>
                <w:lang w:val="en-US"/>
              </w:rPr>
              <w:t xml:space="preserve"> </w:t>
            </w:r>
            <w:proofErr w:type="spellStart"/>
            <w:r w:rsidR="002F2ACC" w:rsidRPr="002F2ACC">
              <w:rPr>
                <w:rFonts w:ascii="Times New Roman" w:hAnsi="Times New Roman"/>
                <w:lang w:val="en-US"/>
              </w:rPr>
              <w:t>обстоятелствата</w:t>
            </w:r>
            <w:proofErr w:type="spellEnd"/>
            <w:r w:rsidR="002F2ACC" w:rsidRPr="002F2ACC">
              <w:rPr>
                <w:rFonts w:ascii="Times New Roman" w:hAnsi="Times New Roman"/>
                <w:lang w:val="en-US"/>
              </w:rPr>
              <w:t xml:space="preserve"> </w:t>
            </w:r>
            <w:proofErr w:type="spellStart"/>
            <w:r w:rsidR="002F2ACC" w:rsidRPr="002F2ACC">
              <w:rPr>
                <w:rFonts w:ascii="Times New Roman" w:hAnsi="Times New Roman"/>
                <w:lang w:val="en-US"/>
              </w:rPr>
              <w:t>по</w:t>
            </w:r>
            <w:proofErr w:type="spellEnd"/>
            <w:r w:rsidR="002F2ACC" w:rsidRPr="002F2ACC">
              <w:rPr>
                <w:rFonts w:ascii="Times New Roman" w:hAnsi="Times New Roman"/>
                <w:lang w:val="en-US"/>
              </w:rPr>
              <w:t xml:space="preserve"> </w:t>
            </w:r>
            <w:proofErr w:type="spellStart"/>
            <w:r w:rsidR="002F2ACC" w:rsidRPr="002F2ACC">
              <w:rPr>
                <w:rFonts w:ascii="Times New Roman" w:hAnsi="Times New Roman"/>
                <w:lang w:val="en-US"/>
              </w:rPr>
              <w:t>чл</w:t>
            </w:r>
            <w:proofErr w:type="spellEnd"/>
            <w:r w:rsidR="002F2ACC" w:rsidRPr="002F2ACC">
              <w:rPr>
                <w:rFonts w:ascii="Times New Roman" w:hAnsi="Times New Roman"/>
                <w:lang w:val="en-US"/>
              </w:rPr>
              <w:t>.</w:t>
            </w:r>
            <w:r w:rsidR="00AB6237">
              <w:rPr>
                <w:rFonts w:ascii="Times New Roman" w:hAnsi="Times New Roman"/>
              </w:rPr>
              <w:t xml:space="preserve"> </w:t>
            </w:r>
            <w:r w:rsidR="002F2ACC" w:rsidRPr="002F2ACC">
              <w:rPr>
                <w:rFonts w:ascii="Times New Roman" w:hAnsi="Times New Roman"/>
                <w:lang w:val="en-US"/>
              </w:rPr>
              <w:t xml:space="preserve">54, </w:t>
            </w:r>
            <w:proofErr w:type="spellStart"/>
            <w:r w:rsidR="002F2ACC" w:rsidRPr="002F2ACC">
              <w:rPr>
                <w:rFonts w:ascii="Times New Roman" w:hAnsi="Times New Roman"/>
                <w:lang w:val="en-US"/>
              </w:rPr>
              <w:t>ал</w:t>
            </w:r>
            <w:proofErr w:type="spellEnd"/>
            <w:r w:rsidR="002F2ACC" w:rsidRPr="002F2ACC">
              <w:rPr>
                <w:rFonts w:ascii="Times New Roman" w:hAnsi="Times New Roman"/>
                <w:lang w:val="en-US"/>
              </w:rPr>
              <w:t>.</w:t>
            </w:r>
            <w:r w:rsidR="00AB6237">
              <w:rPr>
                <w:rFonts w:ascii="Times New Roman" w:hAnsi="Times New Roman"/>
              </w:rPr>
              <w:t xml:space="preserve"> </w:t>
            </w:r>
            <w:r w:rsidR="002F2ACC" w:rsidRPr="002F2ACC">
              <w:rPr>
                <w:rFonts w:ascii="Times New Roman" w:hAnsi="Times New Roman"/>
                <w:lang w:val="en-US"/>
              </w:rPr>
              <w:t>1, т.</w:t>
            </w:r>
            <w:r w:rsidR="00AB6237">
              <w:rPr>
                <w:rFonts w:ascii="Times New Roman" w:hAnsi="Times New Roman"/>
              </w:rPr>
              <w:t xml:space="preserve"> </w:t>
            </w:r>
            <w:r w:rsidR="002F2ACC" w:rsidRPr="002F2ACC">
              <w:rPr>
                <w:rFonts w:ascii="Times New Roman" w:hAnsi="Times New Roman"/>
                <w:lang w:val="en-US"/>
              </w:rPr>
              <w:t>1, т.</w:t>
            </w:r>
            <w:r w:rsidR="00AB6237">
              <w:rPr>
                <w:rFonts w:ascii="Times New Roman" w:hAnsi="Times New Roman"/>
              </w:rPr>
              <w:t xml:space="preserve"> </w:t>
            </w:r>
            <w:r w:rsidR="002F2ACC" w:rsidRPr="002F2ACC">
              <w:rPr>
                <w:rFonts w:ascii="Times New Roman" w:hAnsi="Times New Roman"/>
                <w:lang w:val="en-US"/>
              </w:rPr>
              <w:t xml:space="preserve">2 и 7 </w:t>
            </w:r>
            <w:proofErr w:type="spellStart"/>
            <w:r w:rsidR="002F2ACC" w:rsidRPr="002F2ACC">
              <w:rPr>
                <w:rFonts w:ascii="Times New Roman" w:hAnsi="Times New Roman"/>
                <w:lang w:val="en-US"/>
              </w:rPr>
              <w:t>от</w:t>
            </w:r>
            <w:proofErr w:type="spellEnd"/>
            <w:r w:rsidR="002F2ACC" w:rsidRPr="002F2ACC">
              <w:rPr>
                <w:rFonts w:ascii="Times New Roman" w:hAnsi="Times New Roman"/>
                <w:lang w:val="en-US"/>
              </w:rPr>
              <w:t xml:space="preserve"> </w:t>
            </w:r>
            <w:proofErr w:type="spellStart"/>
            <w:proofErr w:type="gramStart"/>
            <w:r w:rsidR="002F2ACC" w:rsidRPr="002F2ACC">
              <w:rPr>
                <w:rFonts w:ascii="Times New Roman" w:hAnsi="Times New Roman"/>
                <w:lang w:val="en-US"/>
              </w:rPr>
              <w:t>ЗОП</w:t>
            </w:r>
            <w:proofErr w:type="spellEnd"/>
            <w:r w:rsidR="002F2ACC">
              <w:rPr>
                <w:rFonts w:ascii="Times New Roman" w:hAnsi="Times New Roman"/>
                <w:lang w:val="en-US"/>
              </w:rPr>
              <w:t xml:space="preserve">- </w:t>
            </w:r>
            <w:proofErr w:type="spellStart"/>
            <w:r w:rsidR="002F2ACC" w:rsidRPr="002F2ACC">
              <w:rPr>
                <w:rFonts w:ascii="Times New Roman" w:hAnsi="Times New Roman"/>
                <w:b/>
                <w:i/>
                <w:u w:val="single"/>
                <w:lang w:val="en-US"/>
              </w:rPr>
              <w:t>Образец</w:t>
            </w:r>
            <w:proofErr w:type="spellEnd"/>
            <w:proofErr w:type="gramEnd"/>
            <w:r w:rsidR="002F2ACC" w:rsidRPr="002F2ACC">
              <w:rPr>
                <w:rFonts w:ascii="Times New Roman" w:hAnsi="Times New Roman"/>
                <w:b/>
                <w:i/>
                <w:u w:val="single"/>
                <w:lang w:val="en-US"/>
              </w:rPr>
              <w:t xml:space="preserve"> №</w:t>
            </w:r>
            <w:r>
              <w:rPr>
                <w:rFonts w:ascii="Times New Roman" w:hAnsi="Times New Roman"/>
                <w:b/>
                <w:i/>
                <w:u w:val="single"/>
              </w:rPr>
              <w:t xml:space="preserve"> 3</w:t>
            </w:r>
            <w:r w:rsidR="002F2ACC" w:rsidRPr="002F2ACC">
              <w:rPr>
                <w:rFonts w:ascii="Times New Roman" w:hAnsi="Times New Roman"/>
                <w:b/>
                <w:i/>
                <w:u w:val="single"/>
                <w:lang w:val="en-US"/>
              </w:rPr>
              <w:t>;</w:t>
            </w:r>
          </w:p>
          <w:p w:rsidR="002F2ACC" w:rsidRDefault="00243BC2" w:rsidP="006F5653">
            <w:pPr>
              <w:tabs>
                <w:tab w:val="num" w:pos="750"/>
              </w:tabs>
              <w:ind w:firstLine="0"/>
              <w:rPr>
                <w:rFonts w:ascii="Times New Roman" w:hAnsi="Times New Roman"/>
                <w:b/>
                <w:i/>
                <w:u w:val="single"/>
                <w:lang w:val="en-US"/>
              </w:rPr>
            </w:pPr>
            <w:r>
              <w:rPr>
                <w:rFonts w:ascii="Times New Roman" w:hAnsi="Times New Roman"/>
                <w:b/>
              </w:rPr>
              <w:t>г</w:t>
            </w:r>
            <w:r w:rsidRPr="00243BC2">
              <w:rPr>
                <w:rFonts w:ascii="Times New Roman" w:hAnsi="Times New Roman"/>
                <w:b/>
                <w:lang w:val="en-US"/>
              </w:rPr>
              <w:t>)</w:t>
            </w:r>
            <w:r w:rsidR="00AB6237">
              <w:rPr>
                <w:rFonts w:ascii="Times New Roman" w:hAnsi="Times New Roman"/>
                <w:b/>
              </w:rPr>
              <w:t xml:space="preserve"> </w:t>
            </w:r>
            <w:proofErr w:type="spellStart"/>
            <w:r w:rsidR="002F2ACC" w:rsidRPr="00243BC2">
              <w:rPr>
                <w:rFonts w:ascii="Times New Roman" w:hAnsi="Times New Roman"/>
                <w:lang w:val="en-US"/>
              </w:rPr>
              <w:t>Декларация</w:t>
            </w:r>
            <w:proofErr w:type="spellEnd"/>
            <w:r w:rsidR="002F2ACC" w:rsidRPr="00243BC2">
              <w:rPr>
                <w:rFonts w:ascii="Times New Roman" w:hAnsi="Times New Roman"/>
                <w:lang w:val="en-US"/>
              </w:rPr>
              <w:t xml:space="preserve">/и </w:t>
            </w:r>
            <w:proofErr w:type="spellStart"/>
            <w:r w:rsidR="002F2ACC" w:rsidRPr="00243BC2">
              <w:rPr>
                <w:rFonts w:ascii="Times New Roman" w:hAnsi="Times New Roman"/>
                <w:lang w:val="en-US"/>
              </w:rPr>
              <w:t>за</w:t>
            </w:r>
            <w:proofErr w:type="spellEnd"/>
            <w:r w:rsidR="002F2ACC" w:rsidRPr="00243BC2">
              <w:rPr>
                <w:rFonts w:ascii="Times New Roman" w:hAnsi="Times New Roman"/>
                <w:lang w:val="en-US"/>
              </w:rPr>
              <w:t xml:space="preserve"> </w:t>
            </w:r>
            <w:proofErr w:type="spellStart"/>
            <w:r w:rsidR="002F2ACC" w:rsidRPr="00243BC2">
              <w:rPr>
                <w:rFonts w:ascii="Times New Roman" w:hAnsi="Times New Roman"/>
                <w:lang w:val="en-US"/>
              </w:rPr>
              <w:t>отсъствие</w:t>
            </w:r>
            <w:proofErr w:type="spellEnd"/>
            <w:r w:rsidR="002F2ACC" w:rsidRPr="00243BC2">
              <w:rPr>
                <w:rFonts w:ascii="Times New Roman" w:hAnsi="Times New Roman"/>
                <w:lang w:val="en-US"/>
              </w:rPr>
              <w:t xml:space="preserve"> </w:t>
            </w:r>
            <w:proofErr w:type="spellStart"/>
            <w:r w:rsidR="002F2ACC" w:rsidRPr="00243BC2">
              <w:rPr>
                <w:rFonts w:ascii="Times New Roman" w:hAnsi="Times New Roman"/>
                <w:lang w:val="en-US"/>
              </w:rPr>
              <w:t>на</w:t>
            </w:r>
            <w:proofErr w:type="spellEnd"/>
            <w:r w:rsidR="002F2ACC" w:rsidRPr="00243BC2">
              <w:rPr>
                <w:rFonts w:ascii="Times New Roman" w:hAnsi="Times New Roman"/>
                <w:lang w:val="en-US"/>
              </w:rPr>
              <w:t xml:space="preserve"> </w:t>
            </w:r>
            <w:proofErr w:type="spellStart"/>
            <w:r w:rsidR="002F2ACC" w:rsidRPr="00243BC2">
              <w:rPr>
                <w:rFonts w:ascii="Times New Roman" w:hAnsi="Times New Roman"/>
                <w:lang w:val="en-US"/>
              </w:rPr>
              <w:t>обстоятелствата</w:t>
            </w:r>
            <w:proofErr w:type="spellEnd"/>
            <w:r w:rsidR="002F2ACC" w:rsidRPr="00243BC2">
              <w:rPr>
                <w:rFonts w:ascii="Times New Roman" w:hAnsi="Times New Roman"/>
                <w:lang w:val="en-US"/>
              </w:rPr>
              <w:t xml:space="preserve"> </w:t>
            </w:r>
            <w:proofErr w:type="spellStart"/>
            <w:r w:rsidR="002F2ACC" w:rsidRPr="00243BC2">
              <w:rPr>
                <w:rFonts w:ascii="Times New Roman" w:hAnsi="Times New Roman"/>
                <w:lang w:val="en-US"/>
              </w:rPr>
              <w:t>по</w:t>
            </w:r>
            <w:proofErr w:type="spellEnd"/>
            <w:r w:rsidR="002F2ACC" w:rsidRPr="00243BC2">
              <w:rPr>
                <w:rFonts w:ascii="Times New Roman" w:hAnsi="Times New Roman"/>
                <w:lang w:val="en-US"/>
              </w:rPr>
              <w:t xml:space="preserve"> </w:t>
            </w:r>
            <w:proofErr w:type="spellStart"/>
            <w:r w:rsidR="002F2ACC" w:rsidRPr="00243BC2">
              <w:rPr>
                <w:rFonts w:ascii="Times New Roman" w:hAnsi="Times New Roman"/>
                <w:lang w:val="en-US"/>
              </w:rPr>
              <w:t>чл</w:t>
            </w:r>
            <w:proofErr w:type="spellEnd"/>
            <w:r w:rsidR="002F2ACC" w:rsidRPr="00243BC2">
              <w:rPr>
                <w:rFonts w:ascii="Times New Roman" w:hAnsi="Times New Roman"/>
                <w:lang w:val="en-US"/>
              </w:rPr>
              <w:t>.</w:t>
            </w:r>
            <w:r w:rsidR="00AB6237">
              <w:rPr>
                <w:rFonts w:ascii="Times New Roman" w:hAnsi="Times New Roman"/>
              </w:rPr>
              <w:t xml:space="preserve"> </w:t>
            </w:r>
            <w:r w:rsidR="002F2ACC" w:rsidRPr="00243BC2">
              <w:rPr>
                <w:rFonts w:ascii="Times New Roman" w:hAnsi="Times New Roman"/>
                <w:lang w:val="en-US"/>
              </w:rPr>
              <w:t xml:space="preserve">54, </w:t>
            </w:r>
            <w:proofErr w:type="spellStart"/>
            <w:r w:rsidR="002F2ACC" w:rsidRPr="00243BC2">
              <w:rPr>
                <w:rFonts w:ascii="Times New Roman" w:hAnsi="Times New Roman"/>
                <w:lang w:val="en-US"/>
              </w:rPr>
              <w:t>ал</w:t>
            </w:r>
            <w:proofErr w:type="spellEnd"/>
            <w:r w:rsidR="002F2ACC" w:rsidRPr="00243BC2">
              <w:rPr>
                <w:rFonts w:ascii="Times New Roman" w:hAnsi="Times New Roman"/>
                <w:lang w:val="en-US"/>
              </w:rPr>
              <w:t>.</w:t>
            </w:r>
            <w:r w:rsidR="00AB6237">
              <w:rPr>
                <w:rFonts w:ascii="Times New Roman" w:hAnsi="Times New Roman"/>
              </w:rPr>
              <w:t xml:space="preserve"> </w:t>
            </w:r>
            <w:r w:rsidR="002F2ACC" w:rsidRPr="00243BC2">
              <w:rPr>
                <w:rFonts w:ascii="Times New Roman" w:hAnsi="Times New Roman"/>
                <w:lang w:val="en-US"/>
              </w:rPr>
              <w:t>1, т.</w:t>
            </w:r>
            <w:r w:rsidR="00AB6237">
              <w:rPr>
                <w:rFonts w:ascii="Times New Roman" w:hAnsi="Times New Roman"/>
              </w:rPr>
              <w:t xml:space="preserve"> </w:t>
            </w:r>
            <w:r w:rsidR="002F2ACC" w:rsidRPr="00243BC2">
              <w:rPr>
                <w:rFonts w:ascii="Times New Roman" w:hAnsi="Times New Roman"/>
                <w:lang w:val="en-US"/>
              </w:rPr>
              <w:t xml:space="preserve">3-5 </w:t>
            </w:r>
            <w:proofErr w:type="spellStart"/>
            <w:r w:rsidR="002F2ACC" w:rsidRPr="00243BC2">
              <w:rPr>
                <w:rFonts w:ascii="Times New Roman" w:hAnsi="Times New Roman"/>
                <w:lang w:val="en-US"/>
              </w:rPr>
              <w:t>вкл</w:t>
            </w:r>
            <w:proofErr w:type="spellEnd"/>
            <w:r w:rsidR="002F2ACC" w:rsidRPr="00243BC2">
              <w:rPr>
                <w:rFonts w:ascii="Times New Roman" w:hAnsi="Times New Roman"/>
                <w:lang w:val="en-US"/>
              </w:rPr>
              <w:t xml:space="preserve">. </w:t>
            </w:r>
            <w:proofErr w:type="spellStart"/>
            <w:r w:rsidR="002F2ACC" w:rsidRPr="00243BC2">
              <w:rPr>
                <w:rFonts w:ascii="Times New Roman" w:hAnsi="Times New Roman"/>
                <w:lang w:val="en-US"/>
              </w:rPr>
              <w:t>от</w:t>
            </w:r>
            <w:proofErr w:type="spellEnd"/>
            <w:r w:rsidR="002F2ACC" w:rsidRPr="00243BC2">
              <w:rPr>
                <w:rFonts w:ascii="Times New Roman" w:hAnsi="Times New Roman"/>
                <w:lang w:val="en-US"/>
              </w:rPr>
              <w:t xml:space="preserve"> </w:t>
            </w:r>
            <w:proofErr w:type="spellStart"/>
            <w:r w:rsidR="002F2ACC" w:rsidRPr="00243BC2">
              <w:rPr>
                <w:rFonts w:ascii="Times New Roman" w:hAnsi="Times New Roman"/>
                <w:lang w:val="en-US"/>
              </w:rPr>
              <w:t>ЗОП</w:t>
            </w:r>
            <w:proofErr w:type="spellEnd"/>
            <w:r w:rsidR="006F5653">
              <w:rPr>
                <w:rFonts w:ascii="Times New Roman" w:hAnsi="Times New Roman"/>
                <w:lang w:val="en-US"/>
              </w:rPr>
              <w:t xml:space="preserve"> - </w:t>
            </w:r>
            <w:proofErr w:type="spellStart"/>
            <w:r w:rsidR="002F2ACC" w:rsidRPr="00243BC2">
              <w:rPr>
                <w:rFonts w:ascii="Times New Roman" w:hAnsi="Times New Roman"/>
                <w:b/>
                <w:i/>
                <w:u w:val="single"/>
                <w:lang w:val="en-US"/>
              </w:rPr>
              <w:t>Образец</w:t>
            </w:r>
            <w:proofErr w:type="spellEnd"/>
            <w:r w:rsidR="002F2ACC" w:rsidRPr="00243BC2">
              <w:rPr>
                <w:rFonts w:ascii="Times New Roman" w:hAnsi="Times New Roman"/>
                <w:b/>
                <w:i/>
                <w:u w:val="single"/>
                <w:lang w:val="en-US"/>
              </w:rPr>
              <w:t xml:space="preserve"> №4;</w:t>
            </w:r>
          </w:p>
          <w:p w:rsidR="00A247B9" w:rsidRDefault="00A247B9" w:rsidP="006F5653">
            <w:pPr>
              <w:tabs>
                <w:tab w:val="num" w:pos="750"/>
              </w:tabs>
              <w:ind w:firstLine="0"/>
              <w:rPr>
                <w:rFonts w:ascii="Times New Roman" w:hAnsi="Times New Roman"/>
                <w:lang w:val="en-US"/>
              </w:rPr>
            </w:pPr>
            <w:r w:rsidRPr="00072F6D">
              <w:rPr>
                <w:rFonts w:ascii="Times New Roman" w:hAnsi="Times New Roman"/>
              </w:rPr>
              <w:t xml:space="preserve">Декларацията за липсата на обстоятелствата по чл. 54, ал. 1, т. 1, 2 и 7 </w:t>
            </w:r>
            <w:r w:rsidR="00252FC3">
              <w:rPr>
                <w:rFonts w:ascii="Times New Roman" w:hAnsi="Times New Roman"/>
              </w:rPr>
              <w:t xml:space="preserve">от </w:t>
            </w:r>
            <w:r w:rsidRPr="00072F6D">
              <w:rPr>
                <w:rFonts w:ascii="Times New Roman" w:hAnsi="Times New Roman"/>
              </w:rPr>
              <w:t xml:space="preserve">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w:t>
            </w:r>
            <w:r w:rsidR="00252FC3">
              <w:rPr>
                <w:rFonts w:ascii="Times New Roman" w:hAnsi="Times New Roman"/>
              </w:rPr>
              <w:t xml:space="preserve">от </w:t>
            </w:r>
            <w:r w:rsidRPr="00072F6D">
              <w:rPr>
                <w:rFonts w:ascii="Times New Roman" w:hAnsi="Times New Roman"/>
              </w:rPr>
              <w:t>ЗОП се подписва от лицето, което може самостоятелно да го представлява.</w:t>
            </w:r>
          </w:p>
          <w:p w:rsidR="00757352" w:rsidRPr="00757352" w:rsidRDefault="00757352" w:rsidP="006F5653">
            <w:pPr>
              <w:tabs>
                <w:tab w:val="num" w:pos="750"/>
              </w:tabs>
              <w:ind w:firstLine="0"/>
              <w:rPr>
                <w:rFonts w:ascii="Times New Roman" w:hAnsi="Times New Roman"/>
                <w:lang w:val="en-US"/>
              </w:rPr>
            </w:pPr>
          </w:p>
          <w:p w:rsidR="002F2ACC" w:rsidRDefault="00243BC2" w:rsidP="006F5653">
            <w:pPr>
              <w:tabs>
                <w:tab w:val="num" w:pos="750"/>
              </w:tabs>
              <w:ind w:firstLine="0"/>
              <w:rPr>
                <w:rFonts w:ascii="Times New Roman" w:hAnsi="Times New Roman"/>
                <w:b/>
                <w:i/>
                <w:iCs/>
                <w:u w:val="single"/>
                <w:lang w:val="en-US"/>
              </w:rPr>
            </w:pPr>
            <w:r w:rsidRPr="00243BC2">
              <w:rPr>
                <w:rFonts w:ascii="Times New Roman" w:hAnsi="Times New Roman"/>
                <w:b/>
              </w:rPr>
              <w:t>д</w:t>
            </w:r>
            <w:r w:rsidRPr="00243BC2">
              <w:rPr>
                <w:rFonts w:ascii="Times New Roman" w:hAnsi="Times New Roman"/>
                <w:b/>
                <w:lang w:val="en-US"/>
              </w:rPr>
              <w:t>)</w:t>
            </w:r>
            <w:r w:rsidR="00C76FBA">
              <w:rPr>
                <w:rFonts w:ascii="Times New Roman" w:hAnsi="Times New Roman"/>
                <w:b/>
              </w:rPr>
              <w:t xml:space="preserve"> </w:t>
            </w:r>
            <w:r w:rsidR="002F2ACC" w:rsidRPr="00243BC2">
              <w:rPr>
                <w:rFonts w:ascii="Times New Roman" w:hAnsi="Times New Roman"/>
              </w:rPr>
              <w:t>Декларация по чл. 66, ал. 1 от ЗОП</w:t>
            </w:r>
            <w:r w:rsidR="00252FC3">
              <w:rPr>
                <w:rFonts w:ascii="Times New Roman" w:hAnsi="Times New Roman"/>
              </w:rPr>
              <w:t xml:space="preserve"> от участника за ползване на </w:t>
            </w:r>
            <w:r w:rsidR="002F2ACC" w:rsidRPr="00243BC2">
              <w:rPr>
                <w:rFonts w:ascii="Times New Roman" w:hAnsi="Times New Roman"/>
              </w:rPr>
              <w:t>подизпълнители, работите и дела от поръчката, който ще им</w:t>
            </w:r>
            <w:r w:rsidR="00252FC3">
              <w:rPr>
                <w:rFonts w:ascii="Times New Roman" w:hAnsi="Times New Roman"/>
              </w:rPr>
              <w:t xml:space="preserve"> се</w:t>
            </w:r>
            <w:r w:rsidR="002F2ACC" w:rsidRPr="00243BC2">
              <w:rPr>
                <w:rFonts w:ascii="Times New Roman" w:hAnsi="Times New Roman"/>
              </w:rPr>
              <w:t xml:space="preserve"> възложат, ако възнамеряват да използват такива, както и доказателство за поетите о</w:t>
            </w:r>
            <w:r w:rsidRPr="00243BC2">
              <w:rPr>
                <w:rFonts w:ascii="Times New Roman" w:hAnsi="Times New Roman"/>
              </w:rPr>
              <w:t>т подизпълнителите задължения.</w:t>
            </w:r>
            <w:r w:rsidRPr="00243BC2">
              <w:rPr>
                <w:rFonts w:ascii="Times New Roman" w:hAnsi="Times New Roman"/>
                <w:i/>
              </w:rPr>
              <w:t xml:space="preserve"> -</w:t>
            </w:r>
            <w:r w:rsidR="00BF32B9">
              <w:rPr>
                <w:rFonts w:ascii="Times New Roman" w:hAnsi="Times New Roman"/>
                <w:i/>
              </w:rPr>
              <w:t xml:space="preserve"> </w:t>
            </w:r>
            <w:r w:rsidR="002F2ACC" w:rsidRPr="00243BC2">
              <w:rPr>
                <w:rFonts w:ascii="Times New Roman" w:hAnsi="Times New Roman"/>
                <w:b/>
                <w:i/>
                <w:iCs/>
                <w:u w:val="single"/>
              </w:rPr>
              <w:t>Образец №5;</w:t>
            </w:r>
          </w:p>
          <w:p w:rsidR="002F2ACC" w:rsidRDefault="00243BC2" w:rsidP="006F5653">
            <w:pPr>
              <w:ind w:hanging="4"/>
              <w:rPr>
                <w:rFonts w:ascii="Times New Roman" w:hAnsi="Times New Roman"/>
                <w:b/>
                <w:i/>
                <w:iCs/>
                <w:u w:val="single"/>
              </w:rPr>
            </w:pPr>
            <w:r w:rsidRPr="00243BC2">
              <w:rPr>
                <w:rFonts w:ascii="Times New Roman" w:hAnsi="Times New Roman"/>
                <w:b/>
              </w:rPr>
              <w:t>е</w:t>
            </w:r>
            <w:r w:rsidRPr="00243BC2">
              <w:rPr>
                <w:rFonts w:ascii="Times New Roman" w:hAnsi="Times New Roman"/>
                <w:b/>
                <w:lang w:val="en-US"/>
              </w:rPr>
              <w:t>)</w:t>
            </w:r>
            <w:r w:rsidR="00C76FBA">
              <w:rPr>
                <w:rFonts w:ascii="Times New Roman" w:hAnsi="Times New Roman"/>
                <w:b/>
              </w:rPr>
              <w:t xml:space="preserve"> </w:t>
            </w:r>
            <w:r w:rsidR="002F2ACC" w:rsidRPr="00243BC2">
              <w:rPr>
                <w:rFonts w:ascii="Times New Roman" w:hAnsi="Times New Roman"/>
              </w:rPr>
              <w:t>Декларация по чл. 66, ал. 1, изр.</w:t>
            </w:r>
            <w:r w:rsidR="00BF32B9">
              <w:rPr>
                <w:rFonts w:ascii="Times New Roman" w:hAnsi="Times New Roman"/>
              </w:rPr>
              <w:t xml:space="preserve"> </w:t>
            </w:r>
            <w:r w:rsidR="002F2ACC" w:rsidRPr="00243BC2">
              <w:rPr>
                <w:rFonts w:ascii="Times New Roman" w:hAnsi="Times New Roman"/>
              </w:rPr>
              <w:t xml:space="preserve">второ от ЗОП от подизпълнителите, работите и дела от поръчката, който </w:t>
            </w:r>
            <w:r w:rsidR="00252FC3">
              <w:rPr>
                <w:rFonts w:ascii="Times New Roman" w:hAnsi="Times New Roman"/>
              </w:rPr>
              <w:t>ще им се възложат, ако възнамерява участника да използва</w:t>
            </w:r>
            <w:r w:rsidR="002F2ACC" w:rsidRPr="00243BC2">
              <w:rPr>
                <w:rFonts w:ascii="Times New Roman" w:hAnsi="Times New Roman"/>
              </w:rPr>
              <w:t xml:space="preserve"> такива, както и доказателство за поетите от подизпълнителите задължения.</w:t>
            </w:r>
            <w:r>
              <w:rPr>
                <w:rFonts w:ascii="Times New Roman" w:hAnsi="Times New Roman"/>
                <w:b/>
                <w:i/>
              </w:rPr>
              <w:t xml:space="preserve"> - </w:t>
            </w:r>
            <w:r w:rsidR="002F2ACC" w:rsidRPr="00243BC2">
              <w:rPr>
                <w:rFonts w:ascii="Times New Roman" w:hAnsi="Times New Roman"/>
                <w:b/>
                <w:i/>
                <w:iCs/>
                <w:u w:val="single"/>
              </w:rPr>
              <w:t>Образец №6;</w:t>
            </w:r>
          </w:p>
          <w:p w:rsidR="002F2ACC" w:rsidRPr="006366AD" w:rsidRDefault="006366AD" w:rsidP="006F5653">
            <w:pPr>
              <w:ind w:hanging="4"/>
              <w:rPr>
                <w:rFonts w:ascii="Times New Roman" w:hAnsi="Times New Roman"/>
                <w:b/>
                <w:i/>
                <w:iCs/>
              </w:rPr>
            </w:pPr>
            <w:r>
              <w:rPr>
                <w:rFonts w:ascii="Times New Roman" w:hAnsi="Times New Roman"/>
                <w:b/>
              </w:rPr>
              <w:lastRenderedPageBreak/>
              <w:t>ж</w:t>
            </w:r>
            <w:r w:rsidRPr="00243BC2">
              <w:rPr>
                <w:rFonts w:ascii="Times New Roman" w:hAnsi="Times New Roman"/>
                <w:b/>
                <w:lang w:val="en-US"/>
              </w:rPr>
              <w:t>)</w:t>
            </w:r>
            <w:r w:rsidR="00BF32B9">
              <w:rPr>
                <w:rFonts w:ascii="Times New Roman" w:hAnsi="Times New Roman"/>
                <w:b/>
              </w:rPr>
              <w:t xml:space="preserve"> </w:t>
            </w:r>
            <w:proofErr w:type="spellStart"/>
            <w:r w:rsidR="002F2ACC" w:rsidRPr="006366AD">
              <w:rPr>
                <w:rFonts w:ascii="Times New Roman" w:hAnsi="Times New Roman"/>
                <w:lang w:val="en-US"/>
              </w:rPr>
              <w:t>Декларация</w:t>
            </w:r>
            <w:proofErr w:type="spellEnd"/>
            <w:r w:rsidR="002F2ACC" w:rsidRPr="006366AD">
              <w:rPr>
                <w:rFonts w:ascii="Times New Roman" w:hAnsi="Times New Roman"/>
                <w:lang w:val="en-US"/>
              </w:rPr>
              <w:t xml:space="preserve"> </w:t>
            </w:r>
            <w:proofErr w:type="spellStart"/>
            <w:r w:rsidR="002F2ACC" w:rsidRPr="006366AD">
              <w:rPr>
                <w:rFonts w:ascii="Times New Roman" w:hAnsi="Times New Roman"/>
                <w:lang w:val="en-US"/>
              </w:rPr>
              <w:t>от</w:t>
            </w:r>
            <w:proofErr w:type="spellEnd"/>
            <w:r w:rsidR="002F2ACC" w:rsidRPr="006366AD">
              <w:rPr>
                <w:rFonts w:ascii="Times New Roman" w:hAnsi="Times New Roman"/>
                <w:lang w:val="en-US"/>
              </w:rPr>
              <w:t xml:space="preserve"> </w:t>
            </w:r>
            <w:proofErr w:type="spellStart"/>
            <w:r w:rsidR="002F2ACC" w:rsidRPr="006366AD">
              <w:rPr>
                <w:rFonts w:ascii="Times New Roman" w:hAnsi="Times New Roman"/>
                <w:lang w:val="en-US"/>
              </w:rPr>
              <w:t>членове</w:t>
            </w:r>
            <w:proofErr w:type="spellEnd"/>
            <w:r w:rsidR="002F2ACC" w:rsidRPr="006366AD">
              <w:rPr>
                <w:rFonts w:ascii="Times New Roman" w:hAnsi="Times New Roman"/>
                <w:lang w:val="en-US"/>
              </w:rPr>
              <w:t xml:space="preserve"> </w:t>
            </w:r>
            <w:proofErr w:type="spellStart"/>
            <w:r w:rsidR="002F2ACC" w:rsidRPr="006366AD">
              <w:rPr>
                <w:rFonts w:ascii="Times New Roman" w:hAnsi="Times New Roman"/>
                <w:lang w:val="en-US"/>
              </w:rPr>
              <w:t>на</w:t>
            </w:r>
            <w:proofErr w:type="spellEnd"/>
            <w:r w:rsidR="002F2ACC" w:rsidRPr="006366AD">
              <w:rPr>
                <w:rFonts w:ascii="Times New Roman" w:hAnsi="Times New Roman"/>
                <w:lang w:val="en-US"/>
              </w:rPr>
              <w:t xml:space="preserve"> </w:t>
            </w:r>
            <w:proofErr w:type="spellStart"/>
            <w:r w:rsidR="002F2ACC" w:rsidRPr="006366AD">
              <w:rPr>
                <w:rFonts w:ascii="Times New Roman" w:hAnsi="Times New Roman"/>
                <w:lang w:val="en-US"/>
              </w:rPr>
              <w:t>обединение</w:t>
            </w:r>
            <w:proofErr w:type="spellEnd"/>
            <w:r w:rsidRPr="006366AD">
              <w:rPr>
                <w:rFonts w:ascii="Times New Roman" w:hAnsi="Times New Roman"/>
              </w:rPr>
              <w:t xml:space="preserve"> -</w:t>
            </w:r>
            <w:proofErr w:type="spellStart"/>
            <w:r w:rsidR="002F2ACC" w:rsidRPr="006366AD">
              <w:rPr>
                <w:rFonts w:ascii="Times New Roman" w:hAnsi="Times New Roman"/>
                <w:b/>
                <w:i/>
                <w:iCs/>
                <w:u w:val="single"/>
                <w:lang w:val="en-US"/>
              </w:rPr>
              <w:t>Образец</w:t>
            </w:r>
            <w:proofErr w:type="spellEnd"/>
            <w:r w:rsidR="002F2ACC" w:rsidRPr="006366AD">
              <w:rPr>
                <w:rFonts w:ascii="Times New Roman" w:hAnsi="Times New Roman"/>
                <w:b/>
                <w:i/>
                <w:iCs/>
                <w:u w:val="single"/>
                <w:lang w:val="en-US"/>
              </w:rPr>
              <w:t xml:space="preserve"> №</w:t>
            </w:r>
            <w:r w:rsidR="002F2ACC" w:rsidRPr="006366AD">
              <w:rPr>
                <w:rFonts w:ascii="Times New Roman" w:hAnsi="Times New Roman"/>
                <w:b/>
                <w:i/>
                <w:iCs/>
                <w:u w:val="single"/>
              </w:rPr>
              <w:t>7</w:t>
            </w:r>
            <w:r w:rsidR="002F2ACC" w:rsidRPr="006366AD">
              <w:rPr>
                <w:rFonts w:ascii="Times New Roman" w:hAnsi="Times New Roman"/>
                <w:b/>
                <w:i/>
                <w:iCs/>
                <w:u w:val="single"/>
                <w:lang w:val="en-US"/>
              </w:rPr>
              <w:t>;</w:t>
            </w:r>
          </w:p>
          <w:p w:rsidR="006366AD" w:rsidRPr="00B11198" w:rsidRDefault="006366AD" w:rsidP="006F5653">
            <w:pPr>
              <w:ind w:hanging="4"/>
              <w:rPr>
                <w:rFonts w:ascii="Times New Roman" w:hAnsi="Times New Roman"/>
                <w:b/>
                <w:i/>
                <w:u w:val="single"/>
              </w:rPr>
            </w:pPr>
            <w:r w:rsidRPr="006366AD">
              <w:rPr>
                <w:rFonts w:ascii="Times New Roman" w:hAnsi="Times New Roman"/>
                <w:b/>
              </w:rPr>
              <w:t>з)</w:t>
            </w:r>
            <w:r w:rsidR="00BF32B9">
              <w:rPr>
                <w:rFonts w:ascii="Times New Roman" w:hAnsi="Times New Roman"/>
              </w:rPr>
              <w:t xml:space="preserve"> </w:t>
            </w:r>
            <w:r w:rsidRPr="006366AD">
              <w:rPr>
                <w:rFonts w:ascii="Times New Roman" w:hAnsi="Times New Roman"/>
              </w:rPr>
              <w:t>Декларация, по чл. 101, ал. 11 от ЗОП, за липса на свързаност с друг участник</w:t>
            </w:r>
            <w:r w:rsidRPr="00B11198">
              <w:rPr>
                <w:rFonts w:ascii="Times New Roman" w:hAnsi="Times New Roman"/>
              </w:rPr>
              <w:t xml:space="preserve"> - </w:t>
            </w:r>
            <w:r w:rsidRPr="00B11198">
              <w:rPr>
                <w:rFonts w:ascii="Times New Roman" w:hAnsi="Times New Roman"/>
                <w:b/>
                <w:bCs/>
                <w:i/>
                <w:u w:val="single"/>
              </w:rPr>
              <w:t xml:space="preserve">Образец № </w:t>
            </w:r>
            <w:r>
              <w:rPr>
                <w:rFonts w:ascii="Times New Roman" w:hAnsi="Times New Roman"/>
                <w:b/>
                <w:bCs/>
                <w:i/>
                <w:u w:val="single"/>
              </w:rPr>
              <w:t>8</w:t>
            </w:r>
            <w:r>
              <w:rPr>
                <w:rFonts w:ascii="Times New Roman" w:hAnsi="Times New Roman"/>
                <w:b/>
                <w:i/>
                <w:u w:val="single"/>
              </w:rPr>
              <w:t>;</w:t>
            </w:r>
          </w:p>
          <w:p w:rsidR="006366AD" w:rsidRPr="00B11198" w:rsidRDefault="006366AD" w:rsidP="006F5653">
            <w:pPr>
              <w:pStyle w:val="ListParagraph1"/>
              <w:spacing w:before="120" w:after="0" w:line="240" w:lineRule="auto"/>
              <w:ind w:left="0" w:hanging="6"/>
              <w:jc w:val="both"/>
              <w:rPr>
                <w:rFonts w:ascii="Times New Roman" w:hAnsi="Times New Roman" w:cs="Times New Roman"/>
                <w:b/>
                <w:i/>
                <w:sz w:val="24"/>
                <w:szCs w:val="24"/>
                <w:u w:val="single"/>
                <w:lang w:val="bg-BG"/>
              </w:rPr>
            </w:pPr>
            <w:r>
              <w:rPr>
                <w:rFonts w:ascii="Times New Roman" w:hAnsi="Times New Roman" w:cs="Times New Roman"/>
                <w:b/>
                <w:sz w:val="24"/>
                <w:szCs w:val="24"/>
                <w:lang w:val="bg-BG"/>
              </w:rPr>
              <w:t>и</w:t>
            </w:r>
            <w:r w:rsidRPr="00B11198">
              <w:rPr>
                <w:rFonts w:ascii="Times New Roman" w:hAnsi="Times New Roman" w:cs="Times New Roman"/>
                <w:b/>
                <w:sz w:val="24"/>
                <w:szCs w:val="24"/>
                <w:lang w:val="bg-BG"/>
              </w:rPr>
              <w:t>)</w:t>
            </w:r>
            <w:r w:rsidR="00BF32B9">
              <w:rPr>
                <w:rFonts w:ascii="Times New Roman" w:hAnsi="Times New Roman" w:cs="Times New Roman"/>
                <w:b/>
                <w:sz w:val="24"/>
                <w:szCs w:val="24"/>
                <w:lang w:val="bg-BG"/>
              </w:rPr>
              <w:t xml:space="preserve"> </w:t>
            </w:r>
            <w:proofErr w:type="spellStart"/>
            <w:r w:rsidRPr="006366AD">
              <w:rPr>
                <w:rFonts w:ascii="Times New Roman" w:hAnsi="Times New Roman" w:cs="Times New Roman"/>
                <w:sz w:val="24"/>
                <w:szCs w:val="24"/>
              </w:rPr>
              <w:t>Декларация</w:t>
            </w:r>
            <w:proofErr w:type="spellEnd"/>
            <w:r w:rsidRPr="006366AD">
              <w:rPr>
                <w:rFonts w:ascii="Times New Roman" w:hAnsi="Times New Roman" w:cs="Times New Roman"/>
                <w:sz w:val="24"/>
                <w:szCs w:val="24"/>
              </w:rPr>
              <w:t xml:space="preserve">, </w:t>
            </w:r>
            <w:r w:rsidRPr="006366AD">
              <w:rPr>
                <w:rFonts w:ascii="Times New Roman" w:hAnsi="Times New Roman" w:cs="Times New Roman"/>
                <w:sz w:val="24"/>
                <w:szCs w:val="24"/>
                <w:lang w:val="bg-BG"/>
              </w:rPr>
              <w:t>по чл. 3, т. 8 от 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6366AD">
              <w:rPr>
                <w:rFonts w:ascii="Times New Roman" w:hAnsi="Times New Roman" w:cs="Times New Roman"/>
                <w:sz w:val="24"/>
                <w:szCs w:val="24"/>
                <w:lang w:val="bg-BG"/>
              </w:rPr>
              <w:t>ЗИФОДРЮПДРСЛТДС</w:t>
            </w:r>
            <w:proofErr w:type="spellEnd"/>
            <w:r w:rsidRPr="006366AD">
              <w:rPr>
                <w:rFonts w:ascii="Times New Roman" w:hAnsi="Times New Roman" w:cs="Times New Roman"/>
                <w:sz w:val="24"/>
                <w:szCs w:val="24"/>
                <w:lang w:val="bg-BG"/>
              </w:rPr>
              <w:t>)</w:t>
            </w:r>
            <w:r w:rsidR="00E6151F">
              <w:rPr>
                <w:rFonts w:ascii="Times New Roman" w:hAnsi="Times New Roman" w:cs="Times New Roman"/>
                <w:sz w:val="24"/>
                <w:szCs w:val="24"/>
                <w:lang w:val="bg-BG"/>
              </w:rPr>
              <w:t xml:space="preserve"> </w:t>
            </w:r>
            <w:r w:rsidRPr="00B11198">
              <w:rPr>
                <w:rFonts w:ascii="Times New Roman" w:hAnsi="Times New Roman" w:cs="Times New Roman"/>
                <w:sz w:val="24"/>
                <w:szCs w:val="24"/>
                <w:lang w:val="bg-BG"/>
              </w:rPr>
              <w:t xml:space="preserve">- </w:t>
            </w:r>
            <w:proofErr w:type="spellStart"/>
            <w:r w:rsidRPr="00B11198">
              <w:rPr>
                <w:rFonts w:ascii="Times New Roman" w:hAnsi="Times New Roman" w:cs="Times New Roman"/>
                <w:b/>
                <w:bCs/>
                <w:i/>
                <w:sz w:val="24"/>
                <w:szCs w:val="24"/>
                <w:u w:val="single"/>
              </w:rPr>
              <w:t>Образец</w:t>
            </w:r>
            <w:proofErr w:type="spellEnd"/>
            <w:r w:rsidRPr="00B11198">
              <w:rPr>
                <w:rFonts w:ascii="Times New Roman" w:hAnsi="Times New Roman" w:cs="Times New Roman"/>
                <w:b/>
                <w:bCs/>
                <w:i/>
                <w:sz w:val="24"/>
                <w:szCs w:val="24"/>
                <w:u w:val="single"/>
              </w:rPr>
              <w:t xml:space="preserve"> № </w:t>
            </w:r>
            <w:r>
              <w:rPr>
                <w:rFonts w:ascii="Times New Roman" w:hAnsi="Times New Roman" w:cs="Times New Roman"/>
                <w:b/>
                <w:bCs/>
                <w:i/>
                <w:sz w:val="24"/>
                <w:szCs w:val="24"/>
                <w:u w:val="single"/>
                <w:lang w:val="bg-BG"/>
              </w:rPr>
              <w:t>9</w:t>
            </w:r>
            <w:r w:rsidRPr="00B11198">
              <w:rPr>
                <w:rFonts w:ascii="Times New Roman" w:hAnsi="Times New Roman" w:cs="Times New Roman"/>
                <w:b/>
                <w:i/>
                <w:sz w:val="24"/>
                <w:szCs w:val="24"/>
                <w:u w:val="single"/>
                <w:lang w:val="bg-BG"/>
              </w:rPr>
              <w:t>.</w:t>
            </w:r>
          </w:p>
          <w:p w:rsidR="00561896" w:rsidRPr="00561896" w:rsidRDefault="00561896" w:rsidP="006F5653">
            <w:pPr>
              <w:ind w:hanging="4"/>
              <w:rPr>
                <w:rFonts w:ascii="Times New Roman" w:hAnsi="Times New Roman"/>
                <w:b/>
                <w:i/>
                <w:u w:val="single"/>
              </w:rPr>
            </w:pPr>
            <w:r>
              <w:rPr>
                <w:rFonts w:ascii="Times New Roman" w:hAnsi="Times New Roman"/>
                <w:b/>
              </w:rPr>
              <w:t>к</w:t>
            </w:r>
            <w:r w:rsidRPr="00561896">
              <w:rPr>
                <w:rFonts w:ascii="Times New Roman" w:hAnsi="Times New Roman"/>
                <w:b/>
              </w:rPr>
              <w:t>)</w:t>
            </w:r>
            <w:r w:rsidR="00E6151F">
              <w:rPr>
                <w:rFonts w:ascii="Times New Roman" w:hAnsi="Times New Roman"/>
                <w:b/>
              </w:rPr>
              <w:t xml:space="preserve"> </w:t>
            </w:r>
            <w:proofErr w:type="spellStart"/>
            <w:r w:rsidRPr="00561896">
              <w:rPr>
                <w:rFonts w:ascii="Times New Roman" w:hAnsi="Times New Roman"/>
                <w:lang w:val="en-US"/>
              </w:rPr>
              <w:t>Декларация</w:t>
            </w:r>
            <w:proofErr w:type="spellEnd"/>
            <w:r w:rsidRPr="00561896">
              <w:rPr>
                <w:rFonts w:ascii="Times New Roman" w:hAnsi="Times New Roman"/>
                <w:lang w:val="en-US"/>
              </w:rPr>
              <w:t xml:space="preserve"> </w:t>
            </w:r>
            <w:proofErr w:type="spellStart"/>
            <w:r w:rsidRPr="00561896">
              <w:rPr>
                <w:rFonts w:ascii="Times New Roman" w:hAnsi="Times New Roman"/>
                <w:lang w:val="en-US"/>
              </w:rPr>
              <w:t>за</w:t>
            </w:r>
            <w:proofErr w:type="spellEnd"/>
            <w:r w:rsidRPr="00561896">
              <w:rPr>
                <w:rFonts w:ascii="Times New Roman" w:hAnsi="Times New Roman"/>
                <w:lang w:val="en-US"/>
              </w:rPr>
              <w:t xml:space="preserve"> </w:t>
            </w:r>
            <w:proofErr w:type="spellStart"/>
            <w:r w:rsidRPr="00561896">
              <w:rPr>
                <w:rFonts w:ascii="Times New Roman" w:hAnsi="Times New Roman"/>
                <w:lang w:val="en-US"/>
              </w:rPr>
              <w:t>почтенност</w:t>
            </w:r>
            <w:proofErr w:type="spellEnd"/>
            <w:r w:rsidRPr="00561896">
              <w:rPr>
                <w:rFonts w:ascii="Times New Roman" w:hAnsi="Times New Roman"/>
                <w:lang w:val="en-US"/>
              </w:rPr>
              <w:t xml:space="preserve"> и </w:t>
            </w:r>
            <w:proofErr w:type="spellStart"/>
            <w:r w:rsidRPr="00561896">
              <w:rPr>
                <w:rFonts w:ascii="Times New Roman" w:hAnsi="Times New Roman"/>
                <w:lang w:val="en-US"/>
              </w:rPr>
              <w:t>безпристрастност</w:t>
            </w:r>
            <w:proofErr w:type="spellEnd"/>
            <w:r w:rsidRPr="00561896">
              <w:rPr>
                <w:rFonts w:ascii="Times New Roman" w:hAnsi="Times New Roman"/>
                <w:b/>
              </w:rPr>
              <w:t xml:space="preserve"> - </w:t>
            </w:r>
            <w:proofErr w:type="spellStart"/>
            <w:r w:rsidRPr="00561896">
              <w:rPr>
                <w:rFonts w:ascii="Times New Roman" w:hAnsi="Times New Roman"/>
                <w:b/>
                <w:bCs/>
                <w:i/>
                <w:u w:val="single"/>
                <w:lang w:val="en-US"/>
              </w:rPr>
              <w:t>Образец</w:t>
            </w:r>
            <w:proofErr w:type="spellEnd"/>
            <w:r w:rsidRPr="00561896">
              <w:rPr>
                <w:rFonts w:ascii="Times New Roman" w:hAnsi="Times New Roman"/>
                <w:b/>
                <w:bCs/>
                <w:i/>
                <w:u w:val="single"/>
                <w:lang w:val="en-US"/>
              </w:rPr>
              <w:t xml:space="preserve"> № </w:t>
            </w:r>
            <w:r>
              <w:rPr>
                <w:rFonts w:ascii="Times New Roman" w:hAnsi="Times New Roman"/>
                <w:b/>
                <w:bCs/>
                <w:i/>
                <w:u w:val="single"/>
                <w:lang w:val="en-US"/>
              </w:rPr>
              <w:t>10</w:t>
            </w:r>
            <w:r w:rsidRPr="00561896">
              <w:rPr>
                <w:rFonts w:ascii="Times New Roman" w:hAnsi="Times New Roman"/>
                <w:b/>
                <w:i/>
                <w:u w:val="single"/>
              </w:rPr>
              <w:t>.</w:t>
            </w:r>
          </w:p>
          <w:p w:rsidR="00232238" w:rsidRPr="00B11198" w:rsidRDefault="00232238" w:rsidP="005B7115">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 xml:space="preserve">Съгласно чл. 67, ал. 5 от ЗОП Възложителят може да изисква от участниците по всяко време да </w:t>
            </w:r>
            <w:r w:rsidRPr="00770969">
              <w:rPr>
                <w:rFonts w:ascii="Times New Roman" w:hAnsi="Times New Roman"/>
                <w:b w:val="0"/>
                <w:i w:val="0"/>
                <w:sz w:val="24"/>
                <w:szCs w:val="24"/>
              </w:rPr>
              <w:t xml:space="preserve">представят </w:t>
            </w:r>
            <w:r w:rsidR="00F27BC3" w:rsidRPr="00770969">
              <w:rPr>
                <w:rFonts w:ascii="Times New Roman" w:hAnsi="Times New Roman"/>
                <w:b w:val="0"/>
                <w:i w:val="0"/>
                <w:sz w:val="24"/>
                <w:szCs w:val="24"/>
              </w:rPr>
              <w:t xml:space="preserve">доказателства </w:t>
            </w:r>
            <w:proofErr w:type="gramStart"/>
            <w:r w:rsidR="00F27BC3" w:rsidRPr="00770969">
              <w:rPr>
                <w:rFonts w:ascii="Times New Roman" w:hAnsi="Times New Roman"/>
                <w:b w:val="0"/>
                <w:i w:val="0"/>
                <w:sz w:val="24"/>
                <w:szCs w:val="24"/>
              </w:rPr>
              <w:t xml:space="preserve">за </w:t>
            </w:r>
            <w:r w:rsidRPr="00770969">
              <w:rPr>
                <w:rFonts w:ascii="Times New Roman" w:hAnsi="Times New Roman"/>
                <w:b w:val="0"/>
                <w:i w:val="0"/>
                <w:sz w:val="24"/>
                <w:szCs w:val="24"/>
              </w:rPr>
              <w:t xml:space="preserve"> информацията</w:t>
            </w:r>
            <w:proofErr w:type="gramEnd"/>
            <w:r w:rsidRPr="00770969">
              <w:rPr>
                <w:rFonts w:ascii="Times New Roman" w:hAnsi="Times New Roman"/>
                <w:b w:val="0"/>
                <w:i w:val="0"/>
                <w:sz w:val="24"/>
                <w:szCs w:val="24"/>
              </w:rPr>
              <w:t>,</w:t>
            </w:r>
            <w:r w:rsidR="00E6151F">
              <w:rPr>
                <w:rFonts w:ascii="Times New Roman" w:hAnsi="Times New Roman"/>
                <w:b w:val="0"/>
                <w:i w:val="0"/>
                <w:sz w:val="24"/>
                <w:szCs w:val="24"/>
              </w:rPr>
              <w:t xml:space="preserve"> </w:t>
            </w:r>
            <w:r w:rsidRPr="00770969">
              <w:rPr>
                <w:rFonts w:ascii="Times New Roman" w:hAnsi="Times New Roman"/>
                <w:b w:val="0"/>
                <w:i w:val="0"/>
                <w:sz w:val="24"/>
                <w:szCs w:val="24"/>
              </w:rPr>
              <w:t xml:space="preserve">посочена в </w:t>
            </w:r>
            <w:r w:rsidR="00F008F9" w:rsidRPr="00770969">
              <w:rPr>
                <w:rFonts w:ascii="Times New Roman" w:hAnsi="Times New Roman"/>
                <w:b w:val="0"/>
                <w:i w:val="0"/>
                <w:sz w:val="24"/>
                <w:szCs w:val="24"/>
              </w:rPr>
              <w:t xml:space="preserve">представените от участника </w:t>
            </w:r>
            <w:r w:rsidR="00F27BC3" w:rsidRPr="00770969">
              <w:rPr>
                <w:rFonts w:ascii="Times New Roman" w:hAnsi="Times New Roman"/>
                <w:b w:val="0"/>
                <w:i w:val="0"/>
                <w:sz w:val="24"/>
                <w:szCs w:val="24"/>
              </w:rPr>
              <w:t xml:space="preserve">документи и </w:t>
            </w:r>
            <w:r w:rsidR="006366AD" w:rsidRPr="00770969">
              <w:rPr>
                <w:rFonts w:ascii="Times New Roman" w:hAnsi="Times New Roman"/>
                <w:b w:val="0"/>
                <w:i w:val="0"/>
                <w:sz w:val="24"/>
                <w:szCs w:val="24"/>
              </w:rPr>
              <w:t>образци</w:t>
            </w:r>
            <w:r w:rsidRPr="00770969">
              <w:rPr>
                <w:rFonts w:ascii="Times New Roman" w:hAnsi="Times New Roman"/>
                <w:b w:val="0"/>
                <w:i w:val="0"/>
                <w:sz w:val="24"/>
                <w:szCs w:val="24"/>
              </w:rPr>
              <w:t>, когато това е необходимо за законосъобразното провеждане на настоящия избор на изпълнител.</w:t>
            </w:r>
          </w:p>
          <w:p w:rsidR="00232238" w:rsidRPr="0002189B" w:rsidRDefault="00232238" w:rsidP="005B7115">
            <w:pPr>
              <w:spacing w:before="0"/>
              <w:ind w:firstLine="0"/>
              <w:rPr>
                <w:rFonts w:ascii="Times New Roman" w:hAnsi="Times New Roman"/>
                <w:lang w:val="en-US"/>
              </w:rPr>
            </w:pPr>
          </w:p>
          <w:p w:rsidR="00232238" w:rsidRPr="00770969" w:rsidRDefault="00561896" w:rsidP="005B7115">
            <w:pPr>
              <w:tabs>
                <w:tab w:val="left" w:pos="720"/>
              </w:tabs>
              <w:autoSpaceDE w:val="0"/>
              <w:autoSpaceDN w:val="0"/>
              <w:adjustRightInd w:val="0"/>
              <w:ind w:hanging="4"/>
              <w:rPr>
                <w:rFonts w:ascii="Times New Roman" w:hAnsi="Times New Roman"/>
              </w:rPr>
            </w:pPr>
            <w:r w:rsidRPr="00770969">
              <w:rPr>
                <w:rFonts w:ascii="Times New Roman" w:hAnsi="Times New Roman"/>
                <w:b/>
              </w:rPr>
              <w:t>л</w:t>
            </w:r>
            <w:r w:rsidR="00232238" w:rsidRPr="00770969">
              <w:rPr>
                <w:rFonts w:ascii="Times New Roman" w:hAnsi="Times New Roman"/>
                <w:b/>
              </w:rPr>
              <w:t>)</w:t>
            </w:r>
            <w:r w:rsidR="004C5EAE">
              <w:rPr>
                <w:rFonts w:ascii="Times New Roman" w:hAnsi="Times New Roman"/>
                <w:b/>
                <w:lang w:val="en-US"/>
              </w:rPr>
              <w:t xml:space="preserve"> </w:t>
            </w:r>
            <w:r w:rsidR="00232238" w:rsidRPr="00770969">
              <w:rPr>
                <w:rFonts w:ascii="Times New Roman" w:hAnsi="Times New Roman"/>
                <w:b/>
              </w:rPr>
              <w:t>Изисквания за Технически и професионални способности на участника:</w:t>
            </w:r>
          </w:p>
          <w:p w:rsidR="00232238" w:rsidRPr="00770969" w:rsidRDefault="00232238" w:rsidP="005B7115">
            <w:pPr>
              <w:tabs>
                <w:tab w:val="left" w:pos="360"/>
              </w:tabs>
              <w:ind w:hanging="4"/>
              <w:rPr>
                <w:rFonts w:ascii="Times New Roman" w:hAnsi="Times New Roman"/>
                <w:b/>
              </w:rPr>
            </w:pPr>
            <w:r w:rsidRPr="00770969">
              <w:rPr>
                <w:rFonts w:ascii="Times New Roman" w:hAnsi="Times New Roman"/>
                <w:b/>
                <w:u w:val="single"/>
              </w:rPr>
              <w:t>1-во изискване:</w:t>
            </w:r>
          </w:p>
          <w:p w:rsidR="00232238" w:rsidRPr="00770969" w:rsidRDefault="00232238" w:rsidP="005B7115">
            <w:pPr>
              <w:tabs>
                <w:tab w:val="left" w:pos="360"/>
              </w:tabs>
              <w:ind w:hanging="4"/>
              <w:rPr>
                <w:rFonts w:ascii="Times New Roman" w:hAnsi="Times New Roman"/>
                <w:b/>
              </w:rPr>
            </w:pPr>
            <w:r w:rsidRPr="00770969">
              <w:rPr>
                <w:rFonts w:ascii="Times New Roman" w:hAnsi="Times New Roman"/>
                <w:b/>
              </w:rPr>
              <w:t xml:space="preserve">През последните 3 (три) години назад, считано от датата на подаване на офертата (в зависимост от датата, на която участникът е учреден или е започнал </w:t>
            </w:r>
            <w:proofErr w:type="gramStart"/>
            <w:r w:rsidRPr="00770969">
              <w:rPr>
                <w:rFonts w:ascii="Times New Roman" w:hAnsi="Times New Roman"/>
                <w:b/>
              </w:rPr>
              <w:t xml:space="preserve">дейността си), участникът да е изпълнил </w:t>
            </w:r>
            <w:r w:rsidR="00A62F68" w:rsidRPr="00770969">
              <w:rPr>
                <w:rFonts w:ascii="Times New Roman" w:hAnsi="Times New Roman"/>
                <w:b/>
              </w:rPr>
              <w:t>поне 1 /една/ дейност</w:t>
            </w:r>
            <w:proofErr w:type="gramEnd"/>
            <w:r w:rsidR="00222627" w:rsidRPr="00770969">
              <w:rPr>
                <w:rFonts w:ascii="Times New Roman" w:hAnsi="Times New Roman"/>
                <w:b/>
              </w:rPr>
              <w:t>/услуга</w:t>
            </w:r>
            <w:r w:rsidR="00A62F68" w:rsidRPr="00770969">
              <w:rPr>
                <w:rFonts w:ascii="Times New Roman" w:hAnsi="Times New Roman"/>
                <w:b/>
              </w:rPr>
              <w:t xml:space="preserve"> с предмет и обем, идентичн</w:t>
            </w:r>
            <w:r w:rsidR="00222627" w:rsidRPr="00770969">
              <w:rPr>
                <w:rFonts w:ascii="Times New Roman" w:hAnsi="Times New Roman"/>
                <w:b/>
              </w:rPr>
              <w:t>а</w:t>
            </w:r>
            <w:r w:rsidR="00A62F68" w:rsidRPr="00770969">
              <w:rPr>
                <w:rFonts w:ascii="Times New Roman" w:hAnsi="Times New Roman"/>
                <w:b/>
              </w:rPr>
              <w:t xml:space="preserve"> или сходн</w:t>
            </w:r>
            <w:r w:rsidR="00222627" w:rsidRPr="00770969">
              <w:rPr>
                <w:rFonts w:ascii="Times New Roman" w:hAnsi="Times New Roman"/>
                <w:b/>
              </w:rPr>
              <w:t>а</w:t>
            </w:r>
            <w:r w:rsidR="00A62F68" w:rsidRPr="00770969">
              <w:rPr>
                <w:rFonts w:ascii="Times New Roman" w:hAnsi="Times New Roman"/>
                <w:b/>
              </w:rPr>
              <w:t xml:space="preserve"> с тези на настоящата поръчка.</w:t>
            </w:r>
          </w:p>
          <w:p w:rsidR="00232238" w:rsidRPr="00770969" w:rsidRDefault="00A62F68" w:rsidP="005B7115">
            <w:pPr>
              <w:tabs>
                <w:tab w:val="left" w:pos="360"/>
              </w:tabs>
              <w:ind w:hanging="4"/>
              <w:rPr>
                <w:rFonts w:ascii="Times New Roman" w:hAnsi="Times New Roman"/>
                <w:b/>
              </w:rPr>
            </w:pPr>
            <w:r w:rsidRPr="00770969">
              <w:rPr>
                <w:rFonts w:ascii="Times New Roman" w:hAnsi="Times New Roman"/>
                <w:b/>
              </w:rPr>
              <w:t xml:space="preserve">За </w:t>
            </w:r>
            <w:proofErr w:type="gramStart"/>
            <w:r w:rsidR="00222627" w:rsidRPr="00770969">
              <w:rPr>
                <w:rFonts w:ascii="Times New Roman" w:hAnsi="Times New Roman"/>
                <w:b/>
              </w:rPr>
              <w:t>дейност/</w:t>
            </w:r>
            <w:proofErr w:type="spellStart"/>
            <w:r w:rsidR="00222627" w:rsidRPr="00770969">
              <w:rPr>
                <w:rFonts w:ascii="Times New Roman" w:hAnsi="Times New Roman"/>
                <w:b/>
              </w:rPr>
              <w:t>услуга</w:t>
            </w:r>
            <w:r w:rsidRPr="00770969">
              <w:rPr>
                <w:rFonts w:ascii="Times New Roman" w:hAnsi="Times New Roman"/>
                <w:b/>
              </w:rPr>
              <w:t>идентичн</w:t>
            </w:r>
            <w:r w:rsidR="00222627" w:rsidRPr="00770969">
              <w:rPr>
                <w:rFonts w:ascii="Times New Roman" w:hAnsi="Times New Roman"/>
                <w:b/>
              </w:rPr>
              <w:t>а</w:t>
            </w:r>
            <w:proofErr w:type="spellEnd"/>
            <w:r w:rsidRPr="00770969">
              <w:rPr>
                <w:rFonts w:ascii="Times New Roman" w:hAnsi="Times New Roman"/>
                <w:b/>
              </w:rPr>
              <w:t xml:space="preserve"> или сходн</w:t>
            </w:r>
            <w:r w:rsidR="00222627" w:rsidRPr="00770969">
              <w:rPr>
                <w:rFonts w:ascii="Times New Roman" w:hAnsi="Times New Roman"/>
                <w:b/>
              </w:rPr>
              <w:t>а</w:t>
            </w:r>
            <w:r w:rsidRPr="00770969">
              <w:rPr>
                <w:rFonts w:ascii="Times New Roman" w:hAnsi="Times New Roman"/>
                <w:b/>
              </w:rPr>
              <w:t xml:space="preserve"> с тези на настоящата поръчка</w:t>
            </w:r>
            <w:r w:rsidR="00E168F4">
              <w:rPr>
                <w:rFonts w:ascii="Times New Roman" w:hAnsi="Times New Roman"/>
                <w:b/>
              </w:rPr>
              <w:t xml:space="preserve"> </w:t>
            </w:r>
            <w:r w:rsidRPr="00770969">
              <w:rPr>
                <w:rFonts w:ascii="Times New Roman" w:hAnsi="Times New Roman"/>
                <w:b/>
              </w:rPr>
              <w:t>се приема услуга/дейност</w:t>
            </w:r>
            <w:proofErr w:type="gramEnd"/>
            <w:r w:rsidRPr="00770969">
              <w:rPr>
                <w:rFonts w:ascii="Times New Roman" w:hAnsi="Times New Roman"/>
                <w:b/>
              </w:rPr>
              <w:t xml:space="preserve"> за извършване на финансов одит.</w:t>
            </w:r>
          </w:p>
          <w:p w:rsidR="00232238" w:rsidRPr="00770969" w:rsidRDefault="00E22F94" w:rsidP="005B7115">
            <w:pPr>
              <w:tabs>
                <w:tab w:val="left" w:pos="360"/>
              </w:tabs>
              <w:ind w:hanging="4"/>
              <w:rPr>
                <w:rFonts w:ascii="Times New Roman" w:eastAsia="Calibri" w:hAnsi="Times New Roman"/>
              </w:rPr>
            </w:pPr>
            <w:r w:rsidRPr="00770969">
              <w:rPr>
                <w:rFonts w:ascii="Times New Roman" w:hAnsi="Times New Roman"/>
              </w:rPr>
              <w:t>Дейността / услугата</w:t>
            </w:r>
            <w:r w:rsidR="00232238" w:rsidRPr="00770969">
              <w:rPr>
                <w:rFonts w:ascii="Times New Roman" w:hAnsi="Times New Roman"/>
              </w:rPr>
              <w:t xml:space="preserve"> трябва да </w:t>
            </w:r>
            <w:r w:rsidRPr="00770969">
              <w:rPr>
                <w:rFonts w:ascii="Times New Roman" w:hAnsi="Times New Roman"/>
              </w:rPr>
              <w:t>е</w:t>
            </w:r>
            <w:r w:rsidR="00232238" w:rsidRPr="00770969">
              <w:rPr>
                <w:rFonts w:ascii="Times New Roman" w:hAnsi="Times New Roman"/>
              </w:rPr>
              <w:t xml:space="preserve"> приключен</w:t>
            </w:r>
            <w:r w:rsidRPr="00770969">
              <w:rPr>
                <w:rFonts w:ascii="Times New Roman" w:hAnsi="Times New Roman"/>
              </w:rPr>
              <w:t>а</w:t>
            </w:r>
            <w:r w:rsidR="00232238" w:rsidRPr="00770969">
              <w:rPr>
                <w:rFonts w:ascii="Times New Roman" w:hAnsi="Times New Roman"/>
              </w:rPr>
              <w:t xml:space="preserve"> и приет</w:t>
            </w:r>
            <w:r w:rsidRPr="00770969">
              <w:rPr>
                <w:rFonts w:ascii="Times New Roman" w:hAnsi="Times New Roman"/>
              </w:rPr>
              <w:t>а</w:t>
            </w:r>
            <w:r w:rsidR="00232238" w:rsidRPr="00770969">
              <w:rPr>
                <w:rFonts w:ascii="Times New Roman" w:hAnsi="Times New Roman"/>
              </w:rPr>
              <w:t xml:space="preserve"> от </w:t>
            </w:r>
            <w:r w:rsidR="00232238" w:rsidRPr="00770969">
              <w:rPr>
                <w:rFonts w:ascii="Times New Roman" w:eastAsia="Calibri" w:hAnsi="Times New Roman"/>
              </w:rPr>
              <w:t>съответния Възложител преди датата на подаване на офертата от участника.</w:t>
            </w:r>
          </w:p>
          <w:p w:rsidR="00232238" w:rsidRPr="00770969" w:rsidRDefault="00232238" w:rsidP="005B7115">
            <w:pPr>
              <w:autoSpaceDE w:val="0"/>
              <w:autoSpaceDN w:val="0"/>
              <w:adjustRightInd w:val="0"/>
              <w:ind w:hanging="4"/>
              <w:rPr>
                <w:rFonts w:ascii="Times New Roman" w:hAnsi="Times New Roman"/>
                <w:i/>
              </w:rPr>
            </w:pPr>
            <w:r w:rsidRPr="00770969">
              <w:rPr>
                <w:rFonts w:ascii="Times New Roman" w:hAnsi="Times New Roman"/>
                <w:i/>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w:t>
            </w:r>
            <w:proofErr w:type="gramStart"/>
            <w:r w:rsidRPr="00770969">
              <w:rPr>
                <w:rFonts w:ascii="Times New Roman" w:hAnsi="Times New Roman"/>
                <w:i/>
              </w:rPr>
              <w:t xml:space="preserve">обединението. </w:t>
            </w:r>
            <w:proofErr w:type="gramEnd"/>
          </w:p>
          <w:p w:rsidR="00232238" w:rsidRPr="00B11198" w:rsidRDefault="00232238" w:rsidP="005B7115">
            <w:pPr>
              <w:tabs>
                <w:tab w:val="left" w:pos="720"/>
              </w:tabs>
              <w:autoSpaceDE w:val="0"/>
              <w:autoSpaceDN w:val="0"/>
              <w:adjustRightInd w:val="0"/>
              <w:ind w:hanging="4"/>
              <w:rPr>
                <w:rStyle w:val="apple-style-span"/>
                <w:rFonts w:ascii="Times New Roman" w:hAnsi="Times New Roman"/>
                <w:shd w:val="clear" w:color="auto" w:fill="FFFFFF"/>
              </w:rPr>
            </w:pPr>
            <w:r w:rsidRPr="00770969">
              <w:rPr>
                <w:rFonts w:ascii="Times New Roman" w:hAnsi="Times New Roman"/>
                <w:b/>
                <w:i/>
                <w:u w:val="single"/>
              </w:rPr>
              <w:t>Доказва се със:</w:t>
            </w:r>
            <w:r w:rsidRPr="00770969">
              <w:rPr>
                <w:rFonts w:ascii="Times New Roman" w:hAnsi="Times New Roman"/>
              </w:rPr>
              <w:t xml:space="preserve"> Списък на </w:t>
            </w:r>
            <w:r w:rsidR="00966096" w:rsidRPr="00770969">
              <w:rPr>
                <w:rFonts w:ascii="Times New Roman" w:hAnsi="Times New Roman"/>
              </w:rPr>
              <w:t xml:space="preserve">дейностите/услугите идентични или сходни с тези на настоящата </w:t>
            </w:r>
            <w:proofErr w:type="gramStart"/>
            <w:r w:rsidR="00966096" w:rsidRPr="00770969">
              <w:rPr>
                <w:rFonts w:ascii="Times New Roman" w:hAnsi="Times New Roman"/>
              </w:rPr>
              <w:t>поръчка</w:t>
            </w:r>
            <w:r w:rsidRPr="00770969">
              <w:rPr>
                <w:rFonts w:ascii="Times New Roman" w:hAnsi="Times New Roman"/>
              </w:rPr>
              <w:t xml:space="preserve"> -  попълва</w:t>
            </w:r>
            <w:proofErr w:type="gramEnd"/>
            <w:r w:rsidRPr="00770969">
              <w:rPr>
                <w:rFonts w:ascii="Times New Roman" w:hAnsi="Times New Roman"/>
              </w:rPr>
              <w:t xml:space="preserve"> се  </w:t>
            </w:r>
            <w:r w:rsidR="003575F2" w:rsidRPr="00770969">
              <w:rPr>
                <w:rStyle w:val="apple-style-span"/>
                <w:rFonts w:ascii="Times New Roman" w:hAnsi="Times New Roman"/>
                <w:b/>
                <w:i/>
                <w:u w:val="single"/>
                <w:shd w:val="clear" w:color="auto" w:fill="FFFFFF"/>
              </w:rPr>
              <w:t>образец № 1</w:t>
            </w:r>
            <w:r w:rsidR="005C1B9C" w:rsidRPr="00770969">
              <w:rPr>
                <w:rStyle w:val="apple-style-span"/>
                <w:rFonts w:ascii="Times New Roman" w:hAnsi="Times New Roman"/>
                <w:b/>
                <w:i/>
                <w:u w:val="single"/>
                <w:shd w:val="clear" w:color="auto" w:fill="FFFFFF"/>
              </w:rPr>
              <w:t>1</w:t>
            </w:r>
            <w:r w:rsidRPr="00770969">
              <w:rPr>
                <w:rStyle w:val="apple-style-span"/>
                <w:rFonts w:ascii="Times New Roman" w:hAnsi="Times New Roman"/>
                <w:b/>
                <w:shd w:val="clear" w:color="auto" w:fill="FFFFFF"/>
              </w:rPr>
              <w:t xml:space="preserve">. </w:t>
            </w:r>
            <w:r w:rsidR="00C349DB" w:rsidRPr="00770969">
              <w:rPr>
                <w:rStyle w:val="apple-style-span"/>
                <w:rFonts w:ascii="Times New Roman" w:hAnsi="Times New Roman"/>
                <w:shd w:val="clear" w:color="auto" w:fill="FFFFFF"/>
              </w:rPr>
              <w:t>Списъкът</w:t>
            </w:r>
            <w:r w:rsidRPr="00770969">
              <w:rPr>
                <w:rStyle w:val="apple-style-span"/>
                <w:rFonts w:ascii="Times New Roman" w:hAnsi="Times New Roman"/>
                <w:shd w:val="clear" w:color="auto" w:fill="FFFFFF"/>
              </w:rPr>
              <w:t xml:space="preserve"> следва да съдържа сто</w:t>
            </w:r>
            <w:r w:rsidR="003575F2" w:rsidRPr="00770969">
              <w:rPr>
                <w:rStyle w:val="apple-style-span"/>
                <w:rFonts w:ascii="Times New Roman" w:hAnsi="Times New Roman"/>
                <w:shd w:val="clear" w:color="auto" w:fill="FFFFFF"/>
              </w:rPr>
              <w:t>йностите,</w:t>
            </w:r>
            <w:r w:rsidR="003575F2" w:rsidRPr="003575F2">
              <w:rPr>
                <w:rStyle w:val="apple-style-span"/>
                <w:rFonts w:ascii="Times New Roman" w:hAnsi="Times New Roman"/>
                <w:shd w:val="clear" w:color="auto" w:fill="FFFFFF"/>
              </w:rPr>
              <w:t xml:space="preserve"> датите и получателите</w:t>
            </w:r>
            <w:r w:rsidRPr="003575F2">
              <w:rPr>
                <w:rStyle w:val="apple-style-span"/>
                <w:rFonts w:ascii="Times New Roman" w:hAnsi="Times New Roman"/>
                <w:shd w:val="clear" w:color="auto" w:fill="FFFFFF"/>
              </w:rPr>
              <w:t>.</w:t>
            </w:r>
            <w:r w:rsidR="003575F2" w:rsidRPr="003575F2">
              <w:rPr>
                <w:rStyle w:val="apple-style-span"/>
                <w:rFonts w:ascii="Times New Roman" w:hAnsi="Times New Roman"/>
                <w:shd w:val="clear" w:color="auto" w:fill="FFFFFF"/>
              </w:rPr>
              <w:t xml:space="preserve"> За доказване на съответствието с </w:t>
            </w:r>
            <w:r w:rsidR="00D60ADE">
              <w:rPr>
                <w:rStyle w:val="apple-style-span"/>
                <w:rFonts w:ascii="Times New Roman" w:hAnsi="Times New Roman"/>
                <w:shd w:val="clear" w:color="auto" w:fill="FFFFFF"/>
              </w:rPr>
              <w:t>минималното</w:t>
            </w:r>
            <w:r w:rsidR="003575F2" w:rsidRPr="003575F2">
              <w:rPr>
                <w:rStyle w:val="apple-style-span"/>
                <w:rFonts w:ascii="Times New Roman" w:hAnsi="Times New Roman"/>
                <w:shd w:val="clear" w:color="auto" w:fill="FFFFFF"/>
              </w:rPr>
              <w:t xml:space="preserve"> изискване, в случаите по чл. 67, </w:t>
            </w:r>
            <w:r w:rsidR="003575F2" w:rsidRPr="003575F2">
              <w:rPr>
                <w:rStyle w:val="apple-style-span"/>
                <w:rFonts w:ascii="Times New Roman" w:hAnsi="Times New Roman"/>
                <w:shd w:val="clear" w:color="auto" w:fill="FFFFFF"/>
              </w:rPr>
              <w:lastRenderedPageBreak/>
              <w:t>ал.</w:t>
            </w:r>
            <w:r w:rsidR="00D60ADE">
              <w:rPr>
                <w:rStyle w:val="apple-style-span"/>
                <w:rFonts w:ascii="Times New Roman" w:hAnsi="Times New Roman"/>
                <w:shd w:val="clear" w:color="auto" w:fill="FFFFFF"/>
              </w:rPr>
              <w:t xml:space="preserve"> 5</w:t>
            </w:r>
            <w:r w:rsidR="003575F2" w:rsidRPr="003575F2">
              <w:rPr>
                <w:rStyle w:val="apple-style-span"/>
                <w:rFonts w:ascii="Times New Roman" w:hAnsi="Times New Roman"/>
                <w:shd w:val="clear" w:color="auto" w:fill="FFFFFF"/>
              </w:rPr>
              <w:t xml:space="preserve"> и ал. 6 от ЗОП, участниците представят документи, чрез които се доказва информацията, посочена в </w:t>
            </w:r>
            <w:r w:rsidR="003575F2" w:rsidRPr="00D60ADE">
              <w:rPr>
                <w:rStyle w:val="apple-style-span"/>
                <w:rFonts w:ascii="Times New Roman" w:hAnsi="Times New Roman"/>
                <w:b/>
                <w:i/>
                <w:u w:val="single"/>
                <w:shd w:val="clear" w:color="auto" w:fill="FFFFFF"/>
              </w:rPr>
              <w:t>образец № 1</w:t>
            </w:r>
            <w:r w:rsidR="005C1B9C">
              <w:rPr>
                <w:rStyle w:val="apple-style-span"/>
                <w:rFonts w:ascii="Times New Roman" w:hAnsi="Times New Roman"/>
                <w:b/>
                <w:i/>
                <w:u w:val="single"/>
                <w:shd w:val="clear" w:color="auto" w:fill="FFFFFF"/>
              </w:rPr>
              <w:t>1</w:t>
            </w:r>
            <w:r w:rsidR="003575F2" w:rsidRPr="003575F2">
              <w:rPr>
                <w:rStyle w:val="apple-style-span"/>
                <w:rFonts w:ascii="Times New Roman" w:hAnsi="Times New Roman"/>
                <w:shd w:val="clear" w:color="auto" w:fill="FFFFFF"/>
              </w:rPr>
              <w:t>.</w:t>
            </w:r>
          </w:p>
          <w:p w:rsidR="00232238" w:rsidRPr="00B11198" w:rsidRDefault="00232238" w:rsidP="005B7115">
            <w:pPr>
              <w:ind w:right="26" w:hanging="4"/>
              <w:rPr>
                <w:rFonts w:ascii="Times New Roman" w:hAnsi="Times New Roman"/>
                <w:bCs/>
                <w:i/>
                <w:iCs/>
              </w:rPr>
            </w:pPr>
            <w:r w:rsidRPr="00B11198">
              <w:rPr>
                <w:rFonts w:ascii="Times New Roman" w:hAnsi="Times New Roman"/>
                <w:bCs/>
                <w:i/>
                <w:iCs/>
              </w:rPr>
              <w:t>Чуждестранните участници представят еквивалентни на посочените документи съобразно законодателството си.</w:t>
            </w:r>
          </w:p>
          <w:p w:rsidR="00232238" w:rsidRPr="00B11198" w:rsidRDefault="00232238" w:rsidP="005B7115">
            <w:pPr>
              <w:ind w:right="26" w:hanging="4"/>
              <w:rPr>
                <w:rFonts w:ascii="Times New Roman" w:hAnsi="Times New Roman"/>
                <w:bCs/>
                <w:i/>
                <w:iCs/>
              </w:rPr>
            </w:pPr>
            <w:r w:rsidRPr="00B11198">
              <w:rPr>
                <w:rFonts w:ascii="Times New Roman" w:hAnsi="Times New Roman"/>
                <w:bCs/>
                <w:i/>
                <w:iCs/>
              </w:rPr>
              <w:t xml:space="preserve">Когато в държавата, в която участникът е установен, не се изискват </w:t>
            </w:r>
            <w:proofErr w:type="gramStart"/>
            <w:r w:rsidRPr="00B11198">
              <w:rPr>
                <w:rFonts w:ascii="Times New Roman" w:hAnsi="Times New Roman"/>
                <w:bCs/>
                <w:i/>
                <w:iCs/>
              </w:rPr>
              <w:t>документи за посочените обстоятелства или когато документите</w:t>
            </w:r>
            <w:proofErr w:type="gramEnd"/>
            <w:r w:rsidRPr="00B11198">
              <w:rPr>
                <w:rFonts w:ascii="Times New Roman" w:hAnsi="Times New Roman"/>
                <w:bCs/>
                <w:i/>
                <w:iCs/>
              </w:rPr>
              <w:t xml:space="preserve">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232238" w:rsidRPr="00B11198" w:rsidRDefault="00232238" w:rsidP="005B7115">
            <w:pPr>
              <w:tabs>
                <w:tab w:val="left" w:pos="0"/>
              </w:tabs>
              <w:ind w:hanging="4"/>
              <w:rPr>
                <w:rFonts w:ascii="Times New Roman" w:hAnsi="Times New Roman"/>
              </w:rPr>
            </w:pPr>
            <w:r w:rsidRPr="00B11198">
              <w:rPr>
                <w:rFonts w:ascii="Times New Roman" w:hAnsi="Times New Roman"/>
                <w:lang w:val="ru-RU"/>
              </w:rPr>
              <w:t xml:space="preserve">Ако участник в настоящия избор на изпълнител е обединение, което не е юридическо лице, </w:t>
            </w:r>
            <w:r w:rsidRPr="00B11198">
              <w:rPr>
                <w:rFonts w:ascii="Times New Roman" w:hAnsi="Times New Roman"/>
              </w:rPr>
              <w:t>„</w:t>
            </w:r>
            <w:r w:rsidRPr="00B11198">
              <w:rPr>
                <w:rFonts w:ascii="Times New Roman" w:hAnsi="Times New Roman"/>
                <w:lang w:val="ru-RU"/>
              </w:rPr>
              <w:t>Списък</w:t>
            </w:r>
            <w:r w:rsidR="001002D8">
              <w:rPr>
                <w:rFonts w:ascii="Times New Roman" w:hAnsi="Times New Roman"/>
                <w:lang w:val="ru-RU"/>
              </w:rPr>
              <w:t>ът</w:t>
            </w:r>
            <w:r w:rsidRPr="00B11198">
              <w:rPr>
                <w:rFonts w:ascii="Times New Roman" w:hAnsi="Times New Roman"/>
              </w:rPr>
              <w:t>”</w:t>
            </w:r>
            <w:r w:rsidRPr="00B11198">
              <w:rPr>
                <w:rFonts w:ascii="Times New Roman" w:hAnsi="Times New Roman"/>
                <w:lang w:val="ru-RU"/>
              </w:rPr>
              <w:t xml:space="preserve"> се попълва само от онези членове в обединението, чрез които обединението доказва изпълнени услуги </w:t>
            </w:r>
            <w:r w:rsidRPr="00B11198">
              <w:rPr>
                <w:rFonts w:ascii="Times New Roman" w:hAnsi="Times New Roman"/>
              </w:rPr>
              <w:t>по извършване на финансов одит</w:t>
            </w:r>
            <w:r w:rsidRPr="00B11198">
              <w:rPr>
                <w:rFonts w:ascii="Times New Roman" w:hAnsi="Times New Roman"/>
                <w:lang w:val="ru-RU"/>
              </w:rPr>
              <w:t xml:space="preserve">. </w:t>
            </w:r>
          </w:p>
          <w:p w:rsidR="00232238" w:rsidRDefault="00232238" w:rsidP="005B7115">
            <w:pPr>
              <w:autoSpaceDE w:val="0"/>
              <w:autoSpaceDN w:val="0"/>
              <w:adjustRightInd w:val="0"/>
              <w:ind w:hanging="4"/>
              <w:rPr>
                <w:rFonts w:ascii="Times New Roman" w:hAnsi="Times New Roman"/>
              </w:rPr>
            </w:pPr>
            <w:r w:rsidRPr="00713519">
              <w:rPr>
                <w:rFonts w:ascii="Times New Roman" w:hAnsi="Times New Roman"/>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w:t>
            </w:r>
            <w:proofErr w:type="gramStart"/>
            <w:r w:rsidRPr="00713519">
              <w:rPr>
                <w:rFonts w:ascii="Times New Roman" w:hAnsi="Times New Roman"/>
              </w:rPr>
              <w:t xml:space="preserve">обединението. </w:t>
            </w:r>
            <w:proofErr w:type="gramEnd"/>
          </w:p>
          <w:p w:rsidR="00232238" w:rsidRDefault="00561896" w:rsidP="005B7115">
            <w:pPr>
              <w:ind w:hanging="4"/>
              <w:rPr>
                <w:rFonts w:ascii="Times New Roman" w:hAnsi="Times New Roman"/>
              </w:rPr>
            </w:pPr>
            <w:r>
              <w:rPr>
                <w:rFonts w:ascii="Times New Roman" w:hAnsi="Times New Roman"/>
                <w:b/>
              </w:rPr>
              <w:t>м</w:t>
            </w:r>
            <w:r w:rsidR="00232238" w:rsidRPr="00B11198">
              <w:rPr>
                <w:rFonts w:ascii="Times New Roman" w:hAnsi="Times New Roman"/>
                <w:b/>
              </w:rPr>
              <w:t>)</w:t>
            </w:r>
            <w:r w:rsidR="00F451D6">
              <w:rPr>
                <w:rFonts w:ascii="Times New Roman" w:hAnsi="Times New Roman"/>
                <w:b/>
              </w:rPr>
              <w:t xml:space="preserve"> </w:t>
            </w:r>
            <w:r w:rsidR="00232238" w:rsidRPr="00B11198">
              <w:rPr>
                <w:rFonts w:ascii="Times New Roman" w:hAnsi="Times New Roman"/>
                <w:b/>
              </w:rPr>
              <w:t xml:space="preserve">Документи за поетите от третите лица и подизпълнителите задължения </w:t>
            </w:r>
            <w:r w:rsidR="00232238" w:rsidRPr="00B11198">
              <w:rPr>
                <w:rFonts w:ascii="Times New Roman" w:hAnsi="Times New Roman"/>
              </w:rPr>
              <w:t>(когато е приложимо при условията на закона за обществените поръчки, правилника за прилагането му и настоящите указания).</w:t>
            </w:r>
          </w:p>
          <w:p w:rsidR="00881480" w:rsidRPr="00B11198" w:rsidRDefault="00881480" w:rsidP="005B7115">
            <w:pPr>
              <w:ind w:hanging="4"/>
              <w:rPr>
                <w:rFonts w:ascii="Times New Roman" w:hAnsi="Times New Roman"/>
              </w:rPr>
            </w:pPr>
            <w:r w:rsidRPr="00881480">
              <w:rPr>
                <w:rFonts w:ascii="Times New Roman" w:hAnsi="Times New Roman"/>
                <w:b/>
              </w:rPr>
              <w:t>н)</w:t>
            </w:r>
            <w:r w:rsidR="00F451D6">
              <w:rPr>
                <w:rFonts w:ascii="Times New Roman" w:hAnsi="Times New Roman"/>
              </w:rPr>
              <w:t xml:space="preserve"> </w:t>
            </w:r>
            <w:r w:rsidRPr="00881480">
              <w:rPr>
                <w:rFonts w:ascii="Times New Roman" w:hAnsi="Times New Roman"/>
              </w:rPr>
              <w:t xml:space="preserve">Нотариално заверено пълномощно на </w:t>
            </w:r>
            <w:proofErr w:type="gramStart"/>
            <w:r w:rsidRPr="00881480">
              <w:rPr>
                <w:rFonts w:ascii="Times New Roman" w:hAnsi="Times New Roman"/>
              </w:rPr>
              <w:t>лицето, упълномощено да представлява участника в настоящия избор на изпълнител (тогава, когато участника не се представлява от лицата</w:t>
            </w:r>
            <w:proofErr w:type="gramEnd"/>
            <w:r w:rsidRPr="00881480">
              <w:rPr>
                <w:rFonts w:ascii="Times New Roman" w:hAnsi="Times New Roman"/>
              </w:rPr>
              <w:t>, които имат право на това, съгласно документите му за съдебна регистрация);</w:t>
            </w:r>
          </w:p>
          <w:p w:rsidR="00232238" w:rsidRPr="00770969" w:rsidRDefault="00881480" w:rsidP="005B7115">
            <w:pPr>
              <w:ind w:hanging="4"/>
              <w:rPr>
                <w:rFonts w:ascii="Times New Roman" w:hAnsi="Times New Roman"/>
              </w:rPr>
            </w:pPr>
            <w:r>
              <w:rPr>
                <w:rFonts w:ascii="Times New Roman" w:hAnsi="Times New Roman"/>
                <w:b/>
              </w:rPr>
              <w:t>о</w:t>
            </w:r>
            <w:r w:rsidR="00232238" w:rsidRPr="00B11198">
              <w:rPr>
                <w:rFonts w:ascii="Times New Roman" w:hAnsi="Times New Roman"/>
                <w:b/>
              </w:rPr>
              <w:t>)</w:t>
            </w:r>
            <w:r w:rsidR="00F451D6">
              <w:rPr>
                <w:rFonts w:ascii="Times New Roman" w:hAnsi="Times New Roman"/>
                <w:b/>
              </w:rPr>
              <w:t xml:space="preserve"> </w:t>
            </w:r>
            <w:r w:rsidR="00232238" w:rsidRPr="00B11198">
              <w:rPr>
                <w:rFonts w:ascii="Times New Roman" w:hAnsi="Times New Roman"/>
                <w:b/>
              </w:rPr>
              <w:t>„</w:t>
            </w:r>
            <w:r w:rsidR="00232238" w:rsidRPr="00770969">
              <w:rPr>
                <w:rFonts w:ascii="Times New Roman" w:hAnsi="Times New Roman"/>
                <w:b/>
              </w:rPr>
              <w:t xml:space="preserve">Техническо предложение“ </w:t>
            </w:r>
            <w:r w:rsidR="00232238" w:rsidRPr="00770969">
              <w:rPr>
                <w:rFonts w:ascii="Times New Roman" w:hAnsi="Times New Roman"/>
              </w:rPr>
              <w:t>(чл. 39, ал. 3, т. 1 от ППЗОП):</w:t>
            </w:r>
          </w:p>
          <w:p w:rsidR="00561896" w:rsidRPr="00770969" w:rsidRDefault="00881480" w:rsidP="00F0456D">
            <w:pPr>
              <w:pStyle w:val="ListParagraph1"/>
              <w:spacing w:before="120" w:after="0" w:line="240" w:lineRule="auto"/>
              <w:ind w:left="0"/>
              <w:jc w:val="both"/>
              <w:rPr>
                <w:rFonts w:ascii="Times New Roman" w:hAnsi="Times New Roman"/>
                <w:b/>
              </w:rPr>
            </w:pPr>
            <w:r w:rsidRPr="00770969">
              <w:rPr>
                <w:rFonts w:ascii="Times New Roman" w:eastAsia="Times New Roman" w:hAnsi="Times New Roman" w:cs="Times New Roman"/>
                <w:b/>
                <w:sz w:val="24"/>
                <w:szCs w:val="24"/>
                <w:lang w:val="bg-BG" w:eastAsia="bg-BG"/>
              </w:rPr>
              <w:t>1.</w:t>
            </w:r>
            <w:r w:rsidR="00A224B2">
              <w:rPr>
                <w:rFonts w:ascii="Times New Roman" w:eastAsia="Times New Roman" w:hAnsi="Times New Roman" w:cs="Times New Roman"/>
                <w:b/>
                <w:sz w:val="24"/>
                <w:szCs w:val="24"/>
                <w:lang w:val="bg-BG" w:eastAsia="bg-BG"/>
              </w:rPr>
              <w:t xml:space="preserve"> </w:t>
            </w:r>
            <w:r w:rsidR="00561896" w:rsidRPr="00770969">
              <w:rPr>
                <w:rFonts w:ascii="Times New Roman" w:hAnsi="Times New Roman"/>
                <w:sz w:val="24"/>
                <w:szCs w:val="24"/>
              </w:rPr>
              <w:t>„</w:t>
            </w:r>
            <w:proofErr w:type="spellStart"/>
            <w:r w:rsidR="00561896" w:rsidRPr="00770969">
              <w:rPr>
                <w:rFonts w:ascii="Times New Roman" w:hAnsi="Times New Roman"/>
                <w:b/>
                <w:sz w:val="24"/>
                <w:szCs w:val="24"/>
              </w:rPr>
              <w:t>Предложение</w:t>
            </w:r>
            <w:proofErr w:type="spellEnd"/>
            <w:r w:rsidR="00561896" w:rsidRPr="00770969">
              <w:rPr>
                <w:rFonts w:ascii="Times New Roman" w:hAnsi="Times New Roman"/>
                <w:b/>
                <w:sz w:val="24"/>
                <w:szCs w:val="24"/>
              </w:rPr>
              <w:t xml:space="preserve"> </w:t>
            </w:r>
            <w:proofErr w:type="spellStart"/>
            <w:r w:rsidR="00561896" w:rsidRPr="00770969">
              <w:rPr>
                <w:rFonts w:ascii="Times New Roman" w:hAnsi="Times New Roman"/>
                <w:b/>
                <w:sz w:val="24"/>
                <w:szCs w:val="24"/>
              </w:rPr>
              <w:t>за</w:t>
            </w:r>
            <w:proofErr w:type="spellEnd"/>
            <w:r w:rsidR="00561896" w:rsidRPr="00770969">
              <w:rPr>
                <w:rFonts w:ascii="Times New Roman" w:hAnsi="Times New Roman"/>
                <w:b/>
                <w:sz w:val="24"/>
                <w:szCs w:val="24"/>
              </w:rPr>
              <w:t xml:space="preserve"> </w:t>
            </w:r>
            <w:proofErr w:type="spellStart"/>
            <w:r w:rsidR="00561896" w:rsidRPr="00770969">
              <w:rPr>
                <w:rFonts w:ascii="Times New Roman" w:hAnsi="Times New Roman"/>
                <w:b/>
                <w:sz w:val="24"/>
                <w:szCs w:val="24"/>
              </w:rPr>
              <w:t>изпълнение</w:t>
            </w:r>
            <w:proofErr w:type="spellEnd"/>
            <w:r w:rsidR="00561896" w:rsidRPr="00770969">
              <w:rPr>
                <w:rFonts w:ascii="Times New Roman" w:hAnsi="Times New Roman"/>
                <w:b/>
                <w:sz w:val="24"/>
                <w:szCs w:val="24"/>
              </w:rPr>
              <w:t xml:space="preserve"> </w:t>
            </w:r>
            <w:proofErr w:type="spellStart"/>
            <w:r w:rsidR="00561896" w:rsidRPr="00770969">
              <w:rPr>
                <w:rFonts w:ascii="Times New Roman" w:hAnsi="Times New Roman"/>
                <w:b/>
                <w:sz w:val="24"/>
                <w:szCs w:val="24"/>
              </w:rPr>
              <w:t>на</w:t>
            </w:r>
            <w:proofErr w:type="spellEnd"/>
            <w:r w:rsidR="00561896" w:rsidRPr="00770969">
              <w:rPr>
                <w:rFonts w:ascii="Times New Roman" w:hAnsi="Times New Roman"/>
                <w:b/>
                <w:sz w:val="24"/>
                <w:szCs w:val="24"/>
              </w:rPr>
              <w:t xml:space="preserve"> </w:t>
            </w:r>
            <w:proofErr w:type="spellStart"/>
            <w:r w:rsidR="00561896" w:rsidRPr="00770969">
              <w:rPr>
                <w:rFonts w:ascii="Times New Roman" w:hAnsi="Times New Roman"/>
                <w:b/>
                <w:sz w:val="24"/>
                <w:szCs w:val="24"/>
              </w:rPr>
              <w:t>поръчката</w:t>
            </w:r>
            <w:proofErr w:type="spellEnd"/>
            <w:r w:rsidR="00561896" w:rsidRPr="00770969">
              <w:rPr>
                <w:rFonts w:ascii="Times New Roman" w:hAnsi="Times New Roman"/>
                <w:b/>
                <w:sz w:val="24"/>
                <w:szCs w:val="24"/>
              </w:rPr>
              <w:t xml:space="preserve"> в </w:t>
            </w:r>
            <w:proofErr w:type="spellStart"/>
            <w:r w:rsidR="00561896" w:rsidRPr="00770969">
              <w:rPr>
                <w:rFonts w:ascii="Times New Roman" w:hAnsi="Times New Roman"/>
                <w:b/>
                <w:sz w:val="24"/>
                <w:szCs w:val="24"/>
              </w:rPr>
              <w:t>съответствие</w:t>
            </w:r>
            <w:proofErr w:type="spellEnd"/>
            <w:r w:rsidR="00561896" w:rsidRPr="00770969">
              <w:rPr>
                <w:rFonts w:ascii="Times New Roman" w:hAnsi="Times New Roman"/>
                <w:b/>
                <w:sz w:val="24"/>
                <w:szCs w:val="24"/>
              </w:rPr>
              <w:t xml:space="preserve"> с </w:t>
            </w:r>
            <w:r w:rsidR="00561896" w:rsidRPr="00770969">
              <w:rPr>
                <w:rFonts w:ascii="Times New Roman" w:hAnsi="Times New Roman"/>
                <w:b/>
                <w:sz w:val="24"/>
                <w:szCs w:val="24"/>
                <w:lang w:val="bg-BG"/>
              </w:rPr>
              <w:t>Техническата спецификация</w:t>
            </w:r>
            <w:r w:rsidR="00561896" w:rsidRPr="00770969">
              <w:rPr>
                <w:rFonts w:ascii="Times New Roman" w:hAnsi="Times New Roman"/>
                <w:b/>
                <w:sz w:val="24"/>
                <w:szCs w:val="24"/>
              </w:rPr>
              <w:t xml:space="preserve"> и </w:t>
            </w:r>
            <w:proofErr w:type="spellStart"/>
            <w:r w:rsidR="00561896" w:rsidRPr="00770969">
              <w:rPr>
                <w:rFonts w:ascii="Times New Roman" w:hAnsi="Times New Roman"/>
                <w:b/>
                <w:sz w:val="24"/>
                <w:szCs w:val="24"/>
              </w:rPr>
              <w:t>изискванията</w:t>
            </w:r>
            <w:proofErr w:type="spellEnd"/>
            <w:r w:rsidR="00561896" w:rsidRPr="00770969">
              <w:rPr>
                <w:rFonts w:ascii="Times New Roman" w:hAnsi="Times New Roman"/>
                <w:b/>
                <w:sz w:val="24"/>
                <w:szCs w:val="24"/>
              </w:rPr>
              <w:t xml:space="preserve"> </w:t>
            </w:r>
            <w:proofErr w:type="spellStart"/>
            <w:r w:rsidR="00561896" w:rsidRPr="00770969">
              <w:rPr>
                <w:rFonts w:ascii="Times New Roman" w:hAnsi="Times New Roman"/>
                <w:b/>
                <w:sz w:val="24"/>
                <w:szCs w:val="24"/>
              </w:rPr>
              <w:t>на</w:t>
            </w:r>
            <w:proofErr w:type="spellEnd"/>
            <w:r w:rsidR="00561896" w:rsidRPr="00770969">
              <w:rPr>
                <w:rFonts w:ascii="Times New Roman" w:hAnsi="Times New Roman"/>
                <w:b/>
                <w:sz w:val="24"/>
                <w:szCs w:val="24"/>
              </w:rPr>
              <w:t xml:space="preserve"> </w:t>
            </w:r>
            <w:proofErr w:type="spellStart"/>
            <w:r w:rsidR="00561896" w:rsidRPr="00770969">
              <w:rPr>
                <w:rFonts w:ascii="Times New Roman" w:hAnsi="Times New Roman"/>
                <w:b/>
                <w:sz w:val="24"/>
                <w:szCs w:val="24"/>
              </w:rPr>
              <w:t>Възложителя</w:t>
            </w:r>
            <w:proofErr w:type="spellEnd"/>
            <w:r w:rsidRPr="00770969">
              <w:rPr>
                <w:rFonts w:ascii="Times New Roman" w:hAnsi="Times New Roman"/>
                <w:b/>
                <w:sz w:val="24"/>
                <w:szCs w:val="24"/>
                <w:lang w:val="bg-BG"/>
              </w:rPr>
              <w:t xml:space="preserve"> с посочен експертен екип</w:t>
            </w:r>
            <w:r w:rsidR="00561896" w:rsidRPr="00770969">
              <w:rPr>
                <w:rFonts w:ascii="Times New Roman" w:hAnsi="Times New Roman"/>
                <w:b/>
                <w:sz w:val="24"/>
                <w:szCs w:val="24"/>
                <w:lang w:val="bg-BG"/>
              </w:rPr>
              <w:t xml:space="preserve"> – </w:t>
            </w:r>
            <w:r w:rsidR="00561896" w:rsidRPr="00770969">
              <w:rPr>
                <w:rFonts w:ascii="Times New Roman" w:hAnsi="Times New Roman"/>
                <w:b/>
                <w:i/>
                <w:sz w:val="24"/>
                <w:szCs w:val="24"/>
                <w:u w:val="single"/>
                <w:lang w:val="bg-BG"/>
              </w:rPr>
              <w:t>Образец № 1</w:t>
            </w:r>
            <w:r w:rsidR="00966096" w:rsidRPr="00770969">
              <w:rPr>
                <w:rFonts w:ascii="Times New Roman" w:hAnsi="Times New Roman"/>
                <w:b/>
                <w:i/>
                <w:sz w:val="24"/>
                <w:szCs w:val="24"/>
                <w:u w:val="single"/>
                <w:lang w:val="bg-BG"/>
              </w:rPr>
              <w:t>2</w:t>
            </w:r>
            <w:r w:rsidR="00252FC3" w:rsidRPr="00770969">
              <w:rPr>
                <w:rFonts w:ascii="Times New Roman" w:hAnsi="Times New Roman"/>
                <w:b/>
                <w:i/>
                <w:sz w:val="24"/>
                <w:szCs w:val="24"/>
                <w:u w:val="single"/>
                <w:lang w:val="bg-BG"/>
              </w:rPr>
              <w:t>,</w:t>
            </w:r>
          </w:p>
          <w:p w:rsidR="00561896" w:rsidRPr="00770969" w:rsidRDefault="00252FC3" w:rsidP="00F0456D">
            <w:pPr>
              <w:pStyle w:val="ListParagraph1"/>
              <w:spacing w:before="120" w:after="0" w:line="240" w:lineRule="auto"/>
              <w:ind w:left="0"/>
              <w:rPr>
                <w:rFonts w:ascii="Times New Roman" w:hAnsi="Times New Roman"/>
                <w:sz w:val="24"/>
                <w:szCs w:val="24"/>
              </w:rPr>
            </w:pPr>
            <w:proofErr w:type="gramStart"/>
            <w:r w:rsidRPr="00770969">
              <w:rPr>
                <w:rFonts w:ascii="Times New Roman" w:hAnsi="Times New Roman"/>
                <w:sz w:val="24"/>
                <w:szCs w:val="24"/>
                <w:lang w:val="bg-BG"/>
              </w:rPr>
              <w:t>в</w:t>
            </w:r>
            <w:proofErr w:type="spellStart"/>
            <w:r w:rsidR="00561896" w:rsidRPr="00770969">
              <w:rPr>
                <w:rFonts w:ascii="Times New Roman" w:hAnsi="Times New Roman"/>
                <w:sz w:val="24"/>
                <w:szCs w:val="24"/>
              </w:rPr>
              <w:t>едно</w:t>
            </w:r>
            <w:proofErr w:type="spellEnd"/>
            <w:proofErr w:type="gramEnd"/>
            <w:r w:rsidR="00561896" w:rsidRPr="00770969">
              <w:rPr>
                <w:rFonts w:ascii="Times New Roman" w:hAnsi="Times New Roman"/>
                <w:sz w:val="24"/>
                <w:szCs w:val="24"/>
              </w:rPr>
              <w:t xml:space="preserve"> с:</w:t>
            </w:r>
          </w:p>
          <w:p w:rsidR="00561896" w:rsidRPr="00770969" w:rsidRDefault="00561896" w:rsidP="00F0456D">
            <w:pPr>
              <w:pStyle w:val="ListParagraph1"/>
              <w:numPr>
                <w:ilvl w:val="0"/>
                <w:numId w:val="46"/>
              </w:numPr>
              <w:spacing w:before="120" w:after="0" w:line="240" w:lineRule="auto"/>
              <w:jc w:val="both"/>
              <w:rPr>
                <w:rFonts w:ascii="Times New Roman" w:hAnsi="Times New Roman"/>
                <w:bCs/>
                <w:sz w:val="24"/>
                <w:szCs w:val="24"/>
              </w:rPr>
            </w:pPr>
            <w:proofErr w:type="spellStart"/>
            <w:r w:rsidRPr="00770969">
              <w:rPr>
                <w:rFonts w:ascii="Times New Roman" w:hAnsi="Times New Roman"/>
                <w:sz w:val="24"/>
                <w:szCs w:val="24"/>
              </w:rPr>
              <w:t>Диплома</w:t>
            </w:r>
            <w:proofErr w:type="spellEnd"/>
            <w:r w:rsidRPr="00770969">
              <w:rPr>
                <w:rFonts w:ascii="Times New Roman" w:hAnsi="Times New Roman"/>
                <w:sz w:val="24"/>
                <w:szCs w:val="24"/>
              </w:rPr>
              <w:t xml:space="preserve">/и/ </w:t>
            </w:r>
            <w:proofErr w:type="spellStart"/>
            <w:r w:rsidRPr="00770969">
              <w:rPr>
                <w:rFonts w:ascii="Times New Roman" w:hAnsi="Times New Roman"/>
                <w:sz w:val="24"/>
                <w:szCs w:val="24"/>
              </w:rPr>
              <w:t>за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завършено</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висше</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lastRenderedPageBreak/>
              <w:t>образование</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на</w:t>
            </w:r>
            <w:proofErr w:type="spellEnd"/>
            <w:r w:rsidRPr="00770969">
              <w:rPr>
                <w:rFonts w:ascii="Times New Roman" w:hAnsi="Times New Roman"/>
                <w:sz w:val="24"/>
                <w:szCs w:val="24"/>
              </w:rPr>
              <w:t xml:space="preserve"> </w:t>
            </w:r>
            <w:proofErr w:type="spellStart"/>
            <w:r w:rsidRPr="00770969">
              <w:rPr>
                <w:rFonts w:ascii="Times New Roman" w:hAnsi="Times New Roman"/>
                <w:bCs/>
                <w:sz w:val="24"/>
                <w:szCs w:val="24"/>
              </w:rPr>
              <w:t>всеки</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от</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експертите</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посочени</w:t>
            </w:r>
            <w:proofErr w:type="spellEnd"/>
            <w:r w:rsidRPr="00770969">
              <w:rPr>
                <w:rFonts w:ascii="Times New Roman" w:hAnsi="Times New Roman"/>
                <w:bCs/>
                <w:sz w:val="24"/>
                <w:szCs w:val="24"/>
              </w:rPr>
              <w:t xml:space="preserve"> в  </w:t>
            </w:r>
            <w:proofErr w:type="spellStart"/>
            <w:r w:rsidRPr="00770969">
              <w:rPr>
                <w:rFonts w:ascii="Times New Roman" w:hAnsi="Times New Roman"/>
                <w:bCs/>
                <w:sz w:val="24"/>
                <w:szCs w:val="24"/>
              </w:rPr>
              <w:t>Техническото</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предложение</w:t>
            </w:r>
            <w:proofErr w:type="spellEnd"/>
            <w:r w:rsidRPr="00770969">
              <w:rPr>
                <w:rFonts w:ascii="Times New Roman" w:hAnsi="Times New Roman"/>
                <w:bCs/>
                <w:sz w:val="24"/>
                <w:szCs w:val="24"/>
              </w:rPr>
              <w:t>;</w:t>
            </w:r>
          </w:p>
          <w:p w:rsidR="00561896" w:rsidRPr="00770969" w:rsidRDefault="00561896" w:rsidP="00F0456D">
            <w:pPr>
              <w:pStyle w:val="ListParagraph1"/>
              <w:numPr>
                <w:ilvl w:val="0"/>
                <w:numId w:val="46"/>
              </w:numPr>
              <w:spacing w:before="120" w:after="0" w:line="240" w:lineRule="auto"/>
              <w:jc w:val="both"/>
              <w:rPr>
                <w:rFonts w:ascii="Times New Roman" w:hAnsi="Times New Roman"/>
                <w:bCs/>
                <w:sz w:val="24"/>
                <w:szCs w:val="24"/>
                <w:lang w:val="bg-BG"/>
              </w:rPr>
            </w:pPr>
            <w:r w:rsidRPr="00770969">
              <w:rPr>
                <w:rFonts w:ascii="Times New Roman" w:hAnsi="Times New Roman"/>
                <w:bCs/>
                <w:sz w:val="24"/>
                <w:szCs w:val="24"/>
                <w:lang w:val="bg-BG"/>
              </w:rPr>
              <w:t xml:space="preserve">Доказателства за придобит </w:t>
            </w:r>
            <w:proofErr w:type="gramStart"/>
            <w:r w:rsidRPr="00770969">
              <w:rPr>
                <w:rFonts w:ascii="Times New Roman" w:hAnsi="Times New Roman"/>
                <w:bCs/>
                <w:sz w:val="24"/>
                <w:szCs w:val="24"/>
                <w:lang w:val="bg-BG"/>
              </w:rPr>
              <w:t xml:space="preserve">специфичен опит - </w:t>
            </w:r>
            <w:proofErr w:type="spellStart"/>
            <w:r w:rsidRPr="00770969">
              <w:rPr>
                <w:rFonts w:ascii="Times New Roman" w:hAnsi="Times New Roman"/>
                <w:bCs/>
                <w:sz w:val="24"/>
                <w:szCs w:val="24"/>
              </w:rPr>
              <w:t>Референции</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или</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еквивалентни</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документи</w:t>
            </w:r>
            <w:proofErr w:type="spellEnd"/>
            <w:r w:rsidRPr="00770969">
              <w:rPr>
                <w:rFonts w:ascii="Times New Roman" w:hAnsi="Times New Roman"/>
                <w:bCs/>
                <w:sz w:val="24"/>
                <w:szCs w:val="24"/>
              </w:rPr>
              <w:t>)</w:t>
            </w:r>
            <w:r w:rsidRPr="00770969">
              <w:rPr>
                <w:rFonts w:ascii="Times New Roman" w:hAnsi="Times New Roman"/>
                <w:bCs/>
                <w:sz w:val="24"/>
                <w:szCs w:val="24"/>
                <w:lang w:val="bg-BG"/>
              </w:rPr>
              <w:t xml:space="preserve"> или други документи с доказателствен характер</w:t>
            </w:r>
            <w:r w:rsidRPr="00770969">
              <w:rPr>
                <w:rFonts w:ascii="Times New Roman" w:hAnsi="Times New Roman"/>
                <w:bCs/>
                <w:sz w:val="24"/>
                <w:szCs w:val="24"/>
              </w:rPr>
              <w:t xml:space="preserve">, </w:t>
            </w:r>
            <w:proofErr w:type="spellStart"/>
            <w:r w:rsidRPr="00770969">
              <w:rPr>
                <w:rFonts w:ascii="Times New Roman" w:hAnsi="Times New Roman"/>
                <w:bCs/>
                <w:sz w:val="24"/>
                <w:szCs w:val="24"/>
              </w:rPr>
              <w:t>удостоверяващи</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конкретния</w:t>
            </w:r>
            <w:proofErr w:type="spellEnd"/>
            <w:r w:rsidRPr="00770969">
              <w:rPr>
                <w:rFonts w:ascii="Times New Roman" w:hAnsi="Times New Roman"/>
                <w:bCs/>
                <w:sz w:val="24"/>
                <w:szCs w:val="24"/>
              </w:rPr>
              <w:t xml:space="preserve"> </w:t>
            </w:r>
            <w:r w:rsidRPr="00770969">
              <w:rPr>
                <w:rFonts w:ascii="Times New Roman" w:hAnsi="Times New Roman"/>
                <w:bCs/>
                <w:sz w:val="24"/>
                <w:szCs w:val="24"/>
                <w:lang w:val="bg-BG"/>
              </w:rPr>
              <w:t>специфичен</w:t>
            </w:r>
            <w:proofErr w:type="gram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опит</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изпълнени</w:t>
            </w:r>
            <w:proofErr w:type="spellEnd"/>
            <w:r w:rsidRPr="00770969">
              <w:rPr>
                <w:rFonts w:ascii="Times New Roman" w:hAnsi="Times New Roman"/>
                <w:bCs/>
                <w:sz w:val="24"/>
                <w:szCs w:val="24"/>
              </w:rPr>
              <w:t xml:space="preserve"> </w:t>
            </w:r>
            <w:r w:rsidRPr="00770969">
              <w:rPr>
                <w:rFonts w:ascii="Times New Roman" w:hAnsi="Times New Roman"/>
                <w:bCs/>
                <w:sz w:val="24"/>
                <w:szCs w:val="24"/>
                <w:lang w:val="bg-BG"/>
              </w:rPr>
              <w:t>дейности/</w:t>
            </w:r>
            <w:proofErr w:type="spellStart"/>
            <w:r w:rsidRPr="00770969">
              <w:rPr>
                <w:rFonts w:ascii="Times New Roman" w:hAnsi="Times New Roman"/>
                <w:bCs/>
                <w:sz w:val="24"/>
                <w:szCs w:val="24"/>
              </w:rPr>
              <w:t>услуги</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на</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всеки</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от</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експертите</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посочени</w:t>
            </w:r>
            <w:proofErr w:type="spellEnd"/>
            <w:r w:rsidRPr="00770969">
              <w:rPr>
                <w:rFonts w:ascii="Times New Roman" w:hAnsi="Times New Roman"/>
                <w:bCs/>
                <w:sz w:val="24"/>
                <w:szCs w:val="24"/>
              </w:rPr>
              <w:t xml:space="preserve"> в </w:t>
            </w:r>
            <w:proofErr w:type="spellStart"/>
            <w:r w:rsidRPr="00770969">
              <w:rPr>
                <w:rFonts w:ascii="Times New Roman" w:hAnsi="Times New Roman"/>
                <w:bCs/>
                <w:sz w:val="24"/>
                <w:szCs w:val="24"/>
              </w:rPr>
              <w:t>Техническото</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предложение</w:t>
            </w:r>
            <w:proofErr w:type="spellEnd"/>
            <w:r w:rsidRPr="00770969">
              <w:rPr>
                <w:rFonts w:ascii="Times New Roman" w:hAnsi="Times New Roman"/>
                <w:bCs/>
                <w:sz w:val="24"/>
                <w:szCs w:val="24"/>
              </w:rPr>
              <w:t>;</w:t>
            </w:r>
          </w:p>
          <w:p w:rsidR="00881480" w:rsidRPr="00770969" w:rsidRDefault="00881480" w:rsidP="00F0456D">
            <w:pPr>
              <w:pStyle w:val="ListParagraph1"/>
              <w:spacing w:before="120" w:after="0" w:line="240" w:lineRule="auto"/>
              <w:ind w:left="0"/>
              <w:jc w:val="both"/>
              <w:rPr>
                <w:rFonts w:ascii="Times New Roman" w:hAnsi="Times New Roman"/>
                <w:sz w:val="24"/>
                <w:szCs w:val="24"/>
                <w:lang w:val="bg-BG"/>
              </w:rPr>
            </w:pPr>
            <w:r w:rsidRPr="00770969">
              <w:rPr>
                <w:rFonts w:ascii="Times New Roman" w:hAnsi="Times New Roman"/>
                <w:bCs/>
                <w:sz w:val="24"/>
                <w:szCs w:val="24"/>
                <w:lang w:val="bg-BG"/>
              </w:rPr>
              <w:t>1.</w:t>
            </w:r>
            <w:proofErr w:type="spellStart"/>
            <w:proofErr w:type="gramStart"/>
            <w:r w:rsidRPr="00770969">
              <w:rPr>
                <w:rFonts w:ascii="Times New Roman" w:hAnsi="Times New Roman"/>
                <w:bCs/>
                <w:sz w:val="24"/>
                <w:szCs w:val="24"/>
                <w:lang w:val="bg-BG"/>
              </w:rPr>
              <w:t>1</w:t>
            </w:r>
            <w:proofErr w:type="spellEnd"/>
            <w:r w:rsidRPr="00770969">
              <w:rPr>
                <w:rFonts w:ascii="Times New Roman" w:hAnsi="Times New Roman"/>
                <w:bCs/>
                <w:sz w:val="24"/>
                <w:szCs w:val="24"/>
                <w:lang w:val="bg-BG"/>
              </w:rPr>
              <w:t xml:space="preserve">.  </w:t>
            </w:r>
            <w:proofErr w:type="gramEnd"/>
            <w:r w:rsidRPr="00770969">
              <w:rPr>
                <w:rFonts w:ascii="Times New Roman" w:hAnsi="Times New Roman"/>
                <w:sz w:val="24"/>
                <w:szCs w:val="24"/>
                <w:lang w:val="bg-BG"/>
              </w:rPr>
              <w:t>Деклариране на съгласие</w:t>
            </w:r>
            <w:r w:rsidR="00561896" w:rsidRPr="00770969">
              <w:rPr>
                <w:rFonts w:ascii="Times New Roman" w:hAnsi="Times New Roman"/>
                <w:sz w:val="24"/>
                <w:szCs w:val="24"/>
              </w:rPr>
              <w:t xml:space="preserve"> с </w:t>
            </w:r>
            <w:proofErr w:type="spellStart"/>
            <w:r w:rsidR="00561896" w:rsidRPr="00770969">
              <w:rPr>
                <w:rFonts w:ascii="Times New Roman" w:hAnsi="Times New Roman"/>
                <w:sz w:val="24"/>
                <w:szCs w:val="24"/>
              </w:rPr>
              <w:t>клаузите</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на</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приложения</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проект</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на</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договор</w:t>
            </w:r>
            <w:proofErr w:type="spellEnd"/>
            <w:r w:rsidRPr="00770969">
              <w:rPr>
                <w:rFonts w:ascii="Times New Roman" w:hAnsi="Times New Roman"/>
                <w:sz w:val="24"/>
                <w:szCs w:val="24"/>
                <w:lang w:val="bg-BG"/>
              </w:rPr>
              <w:t>.</w:t>
            </w:r>
          </w:p>
          <w:p w:rsidR="00561896" w:rsidRPr="00770969" w:rsidRDefault="00881480" w:rsidP="00F0456D">
            <w:pPr>
              <w:pStyle w:val="ListParagraph1"/>
              <w:spacing w:before="120" w:after="0" w:line="240" w:lineRule="auto"/>
              <w:ind w:left="0"/>
              <w:jc w:val="both"/>
              <w:rPr>
                <w:rFonts w:ascii="Times New Roman" w:hAnsi="Times New Roman"/>
                <w:sz w:val="24"/>
                <w:szCs w:val="24"/>
              </w:rPr>
            </w:pPr>
            <w:r w:rsidRPr="00770969">
              <w:rPr>
                <w:rFonts w:ascii="Times New Roman" w:hAnsi="Times New Roman"/>
                <w:sz w:val="24"/>
                <w:szCs w:val="24"/>
                <w:lang w:val="bg-BG"/>
              </w:rPr>
              <w:t xml:space="preserve">1.2. </w:t>
            </w:r>
            <w:proofErr w:type="spellStart"/>
            <w:r w:rsidR="00561896" w:rsidRPr="00770969">
              <w:rPr>
                <w:rFonts w:ascii="Times New Roman" w:hAnsi="Times New Roman"/>
                <w:sz w:val="24"/>
                <w:szCs w:val="24"/>
              </w:rPr>
              <w:t>Деклара</w:t>
            </w:r>
            <w:proofErr w:type="spellEnd"/>
            <w:r w:rsidRPr="00770969">
              <w:rPr>
                <w:rFonts w:ascii="Times New Roman" w:hAnsi="Times New Roman"/>
                <w:sz w:val="24"/>
                <w:szCs w:val="24"/>
                <w:lang w:val="bg-BG"/>
              </w:rPr>
              <w:t>не и посочване на</w:t>
            </w:r>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срока</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на</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валидност</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на</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офертата</w:t>
            </w:r>
            <w:proofErr w:type="spellEnd"/>
            <w:r w:rsidR="00F0456D" w:rsidRPr="00770969">
              <w:rPr>
                <w:rFonts w:ascii="Times New Roman" w:hAnsi="Times New Roman"/>
                <w:sz w:val="24"/>
                <w:szCs w:val="24"/>
              </w:rPr>
              <w:t>.</w:t>
            </w:r>
          </w:p>
          <w:p w:rsidR="00561896" w:rsidRPr="00770969" w:rsidRDefault="00881480" w:rsidP="00F0456D">
            <w:pPr>
              <w:pStyle w:val="ListParagraph1"/>
              <w:spacing w:before="120" w:after="0" w:line="240" w:lineRule="auto"/>
              <w:ind w:left="0"/>
              <w:jc w:val="both"/>
              <w:rPr>
                <w:rFonts w:ascii="Times New Roman" w:hAnsi="Times New Roman"/>
                <w:sz w:val="24"/>
                <w:szCs w:val="24"/>
              </w:rPr>
            </w:pPr>
            <w:r w:rsidRPr="00770969">
              <w:rPr>
                <w:rFonts w:ascii="Times New Roman" w:hAnsi="Times New Roman"/>
                <w:sz w:val="24"/>
                <w:szCs w:val="24"/>
                <w:lang w:val="bg-BG"/>
              </w:rPr>
              <w:t xml:space="preserve">1.3. </w:t>
            </w:r>
            <w:proofErr w:type="spellStart"/>
            <w:r w:rsidR="00561896" w:rsidRPr="00770969">
              <w:rPr>
                <w:rFonts w:ascii="Times New Roman" w:hAnsi="Times New Roman"/>
                <w:sz w:val="24"/>
                <w:szCs w:val="24"/>
              </w:rPr>
              <w:t>Деклар</w:t>
            </w:r>
            <w:r w:rsidRPr="00770969">
              <w:rPr>
                <w:rFonts w:ascii="Times New Roman" w:hAnsi="Times New Roman"/>
                <w:sz w:val="24"/>
                <w:szCs w:val="24"/>
                <w:lang w:val="bg-BG"/>
              </w:rPr>
              <w:t>иране</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че</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при</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изготвяне</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на</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офертата</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са</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спазени</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задълженията</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свързани</w:t>
            </w:r>
            <w:proofErr w:type="spellEnd"/>
            <w:r w:rsidR="00561896" w:rsidRPr="00770969">
              <w:rPr>
                <w:rFonts w:ascii="Times New Roman" w:hAnsi="Times New Roman"/>
                <w:sz w:val="24"/>
                <w:szCs w:val="24"/>
              </w:rPr>
              <w:t xml:space="preserve"> с </w:t>
            </w:r>
            <w:proofErr w:type="spellStart"/>
            <w:r w:rsidR="00561896" w:rsidRPr="00770969">
              <w:rPr>
                <w:rFonts w:ascii="Times New Roman" w:hAnsi="Times New Roman"/>
                <w:sz w:val="24"/>
                <w:szCs w:val="24"/>
              </w:rPr>
              <w:t>данъци</w:t>
            </w:r>
            <w:proofErr w:type="spellEnd"/>
            <w:r w:rsidR="00561896" w:rsidRPr="00770969">
              <w:rPr>
                <w:rFonts w:ascii="Times New Roman" w:hAnsi="Times New Roman"/>
                <w:sz w:val="24"/>
                <w:szCs w:val="24"/>
              </w:rPr>
              <w:t xml:space="preserve"> и </w:t>
            </w:r>
            <w:proofErr w:type="spellStart"/>
            <w:r w:rsidR="00561896" w:rsidRPr="00770969">
              <w:rPr>
                <w:rFonts w:ascii="Times New Roman" w:hAnsi="Times New Roman"/>
                <w:sz w:val="24"/>
                <w:szCs w:val="24"/>
              </w:rPr>
              <w:t>осигуровки</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опазване</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на</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околната</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среда</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закрила</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на</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заетостта</w:t>
            </w:r>
            <w:proofErr w:type="spellEnd"/>
            <w:r w:rsidR="00561896" w:rsidRPr="00770969">
              <w:rPr>
                <w:rFonts w:ascii="Times New Roman" w:hAnsi="Times New Roman"/>
                <w:sz w:val="24"/>
                <w:szCs w:val="24"/>
              </w:rPr>
              <w:t xml:space="preserve"> и </w:t>
            </w:r>
            <w:proofErr w:type="spellStart"/>
            <w:r w:rsidR="00561896" w:rsidRPr="00770969">
              <w:rPr>
                <w:rFonts w:ascii="Times New Roman" w:hAnsi="Times New Roman"/>
                <w:sz w:val="24"/>
                <w:szCs w:val="24"/>
              </w:rPr>
              <w:t>условията</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на</w:t>
            </w:r>
            <w:proofErr w:type="spellEnd"/>
            <w:r w:rsidR="00561896" w:rsidRPr="00770969">
              <w:rPr>
                <w:rFonts w:ascii="Times New Roman" w:hAnsi="Times New Roman"/>
                <w:sz w:val="24"/>
                <w:szCs w:val="24"/>
              </w:rPr>
              <w:t xml:space="preserve"> </w:t>
            </w:r>
            <w:proofErr w:type="spellStart"/>
            <w:r w:rsidR="00561896" w:rsidRPr="00770969">
              <w:rPr>
                <w:rFonts w:ascii="Times New Roman" w:hAnsi="Times New Roman"/>
                <w:sz w:val="24"/>
                <w:szCs w:val="24"/>
              </w:rPr>
              <w:t>труд</w:t>
            </w:r>
            <w:proofErr w:type="spellEnd"/>
            <w:r w:rsidRPr="00770969">
              <w:rPr>
                <w:rFonts w:ascii="Times New Roman" w:hAnsi="Times New Roman"/>
                <w:sz w:val="24"/>
                <w:szCs w:val="24"/>
              </w:rPr>
              <w:t>.</w:t>
            </w:r>
          </w:p>
          <w:p w:rsidR="00F0456D" w:rsidRPr="00770969" w:rsidRDefault="00F0456D" w:rsidP="00F0456D">
            <w:pPr>
              <w:pStyle w:val="ListParagraph1"/>
              <w:spacing w:before="120" w:after="0" w:line="240" w:lineRule="auto"/>
              <w:ind w:left="0"/>
              <w:jc w:val="both"/>
              <w:rPr>
                <w:rFonts w:ascii="Times New Roman" w:hAnsi="Times New Roman"/>
                <w:b/>
                <w:i/>
                <w:sz w:val="24"/>
                <w:szCs w:val="24"/>
              </w:rPr>
            </w:pPr>
          </w:p>
          <w:p w:rsidR="00561896" w:rsidRPr="00770969" w:rsidRDefault="00561896" w:rsidP="002E153D">
            <w:pPr>
              <w:pStyle w:val="ListParagraph1"/>
              <w:spacing w:before="120" w:after="0" w:line="240" w:lineRule="auto"/>
              <w:ind w:left="0"/>
              <w:jc w:val="both"/>
              <w:rPr>
                <w:rFonts w:ascii="Times New Roman" w:hAnsi="Times New Roman"/>
                <w:b/>
                <w:i/>
                <w:sz w:val="24"/>
                <w:szCs w:val="24"/>
              </w:rPr>
            </w:pPr>
            <w:proofErr w:type="spellStart"/>
            <w:r w:rsidRPr="00770969">
              <w:rPr>
                <w:rFonts w:ascii="Times New Roman" w:hAnsi="Times New Roman"/>
                <w:b/>
                <w:i/>
                <w:sz w:val="24"/>
                <w:szCs w:val="24"/>
              </w:rPr>
              <w:t>Информация</w:t>
            </w:r>
            <w:proofErr w:type="spellEnd"/>
            <w:r w:rsidRPr="00770969">
              <w:rPr>
                <w:rFonts w:ascii="Times New Roman" w:hAnsi="Times New Roman"/>
                <w:b/>
                <w:i/>
                <w:sz w:val="24"/>
                <w:szCs w:val="24"/>
              </w:rPr>
              <w:t xml:space="preserve"> </w:t>
            </w:r>
            <w:proofErr w:type="spellStart"/>
            <w:r w:rsidRPr="00770969">
              <w:rPr>
                <w:rFonts w:ascii="Times New Roman" w:hAnsi="Times New Roman"/>
                <w:b/>
                <w:i/>
                <w:sz w:val="24"/>
                <w:szCs w:val="24"/>
              </w:rPr>
              <w:t>за</w:t>
            </w:r>
            <w:proofErr w:type="spellEnd"/>
            <w:r w:rsidRPr="00770969">
              <w:rPr>
                <w:rFonts w:ascii="Times New Roman" w:hAnsi="Times New Roman"/>
                <w:b/>
                <w:i/>
                <w:sz w:val="24"/>
                <w:szCs w:val="24"/>
              </w:rPr>
              <w:t xml:space="preserve"> </w:t>
            </w:r>
            <w:proofErr w:type="spellStart"/>
            <w:r w:rsidRPr="00770969">
              <w:rPr>
                <w:rFonts w:ascii="Times New Roman" w:hAnsi="Times New Roman"/>
                <w:b/>
                <w:i/>
                <w:sz w:val="24"/>
                <w:szCs w:val="24"/>
              </w:rPr>
              <w:t>задълженията</w:t>
            </w:r>
            <w:proofErr w:type="spellEnd"/>
            <w:r w:rsidRPr="00770969">
              <w:rPr>
                <w:rFonts w:ascii="Times New Roman" w:hAnsi="Times New Roman"/>
                <w:b/>
                <w:i/>
                <w:sz w:val="24"/>
                <w:szCs w:val="24"/>
              </w:rPr>
              <w:t xml:space="preserve">, </w:t>
            </w:r>
            <w:proofErr w:type="spellStart"/>
            <w:r w:rsidRPr="00770969">
              <w:rPr>
                <w:rFonts w:ascii="Times New Roman" w:hAnsi="Times New Roman"/>
                <w:b/>
                <w:i/>
                <w:sz w:val="24"/>
                <w:szCs w:val="24"/>
              </w:rPr>
              <w:t>свързани</w:t>
            </w:r>
            <w:proofErr w:type="spellEnd"/>
            <w:r w:rsidRPr="00770969">
              <w:rPr>
                <w:rFonts w:ascii="Times New Roman" w:hAnsi="Times New Roman"/>
                <w:b/>
                <w:i/>
                <w:sz w:val="24"/>
                <w:szCs w:val="24"/>
              </w:rPr>
              <w:t xml:space="preserve"> с </w:t>
            </w:r>
            <w:proofErr w:type="spellStart"/>
            <w:r w:rsidRPr="00770969">
              <w:rPr>
                <w:rFonts w:ascii="Times New Roman" w:hAnsi="Times New Roman"/>
                <w:b/>
                <w:i/>
                <w:sz w:val="24"/>
                <w:szCs w:val="24"/>
              </w:rPr>
              <w:t>данъци</w:t>
            </w:r>
            <w:proofErr w:type="spellEnd"/>
            <w:r w:rsidRPr="00770969">
              <w:rPr>
                <w:rFonts w:ascii="Times New Roman" w:hAnsi="Times New Roman"/>
                <w:b/>
                <w:i/>
                <w:sz w:val="24"/>
                <w:szCs w:val="24"/>
              </w:rPr>
              <w:t xml:space="preserve"> и </w:t>
            </w:r>
            <w:proofErr w:type="spellStart"/>
            <w:r w:rsidRPr="00770969">
              <w:rPr>
                <w:rFonts w:ascii="Times New Roman" w:hAnsi="Times New Roman"/>
                <w:b/>
                <w:i/>
                <w:sz w:val="24"/>
                <w:szCs w:val="24"/>
              </w:rPr>
              <w:t>осигуровки</w:t>
            </w:r>
            <w:proofErr w:type="spellEnd"/>
            <w:r w:rsidRPr="00770969">
              <w:rPr>
                <w:rFonts w:ascii="Times New Roman" w:hAnsi="Times New Roman"/>
                <w:b/>
                <w:i/>
                <w:sz w:val="24"/>
                <w:szCs w:val="24"/>
              </w:rPr>
              <w:t xml:space="preserve">, </w:t>
            </w:r>
            <w:proofErr w:type="spellStart"/>
            <w:r w:rsidRPr="00770969">
              <w:rPr>
                <w:rFonts w:ascii="Times New Roman" w:hAnsi="Times New Roman"/>
                <w:b/>
                <w:i/>
                <w:sz w:val="24"/>
                <w:szCs w:val="24"/>
              </w:rPr>
              <w:t>закрила</w:t>
            </w:r>
            <w:proofErr w:type="spellEnd"/>
            <w:r w:rsidRPr="00770969">
              <w:rPr>
                <w:rFonts w:ascii="Times New Roman" w:hAnsi="Times New Roman"/>
                <w:b/>
                <w:i/>
                <w:sz w:val="24"/>
                <w:szCs w:val="24"/>
              </w:rPr>
              <w:t xml:space="preserve"> </w:t>
            </w:r>
            <w:proofErr w:type="spellStart"/>
            <w:r w:rsidRPr="00770969">
              <w:rPr>
                <w:rFonts w:ascii="Times New Roman" w:hAnsi="Times New Roman"/>
                <w:b/>
                <w:i/>
                <w:sz w:val="24"/>
                <w:szCs w:val="24"/>
              </w:rPr>
              <w:t>на</w:t>
            </w:r>
            <w:proofErr w:type="spellEnd"/>
            <w:r w:rsidRPr="00770969">
              <w:rPr>
                <w:rFonts w:ascii="Times New Roman" w:hAnsi="Times New Roman"/>
                <w:b/>
                <w:i/>
                <w:sz w:val="24"/>
                <w:szCs w:val="24"/>
              </w:rPr>
              <w:t xml:space="preserve"> </w:t>
            </w:r>
            <w:proofErr w:type="spellStart"/>
            <w:r w:rsidRPr="00770969">
              <w:rPr>
                <w:rFonts w:ascii="Times New Roman" w:hAnsi="Times New Roman"/>
                <w:b/>
                <w:i/>
                <w:sz w:val="24"/>
                <w:szCs w:val="24"/>
              </w:rPr>
              <w:t>заетостта</w:t>
            </w:r>
            <w:proofErr w:type="spellEnd"/>
            <w:r w:rsidRPr="00770969">
              <w:rPr>
                <w:rFonts w:ascii="Times New Roman" w:hAnsi="Times New Roman"/>
                <w:b/>
                <w:i/>
                <w:sz w:val="24"/>
                <w:szCs w:val="24"/>
              </w:rPr>
              <w:t xml:space="preserve"> и </w:t>
            </w:r>
            <w:proofErr w:type="spellStart"/>
            <w:r w:rsidRPr="00770969">
              <w:rPr>
                <w:rFonts w:ascii="Times New Roman" w:hAnsi="Times New Roman"/>
                <w:b/>
                <w:i/>
                <w:sz w:val="24"/>
                <w:szCs w:val="24"/>
              </w:rPr>
              <w:t>условията</w:t>
            </w:r>
            <w:proofErr w:type="spellEnd"/>
            <w:r w:rsidRPr="00770969">
              <w:rPr>
                <w:rFonts w:ascii="Times New Roman" w:hAnsi="Times New Roman"/>
                <w:b/>
                <w:i/>
                <w:sz w:val="24"/>
                <w:szCs w:val="24"/>
              </w:rPr>
              <w:t xml:space="preserve"> </w:t>
            </w:r>
            <w:proofErr w:type="spellStart"/>
            <w:r w:rsidRPr="00770969">
              <w:rPr>
                <w:rFonts w:ascii="Times New Roman" w:hAnsi="Times New Roman"/>
                <w:b/>
                <w:i/>
                <w:sz w:val="24"/>
                <w:szCs w:val="24"/>
              </w:rPr>
              <w:t>на</w:t>
            </w:r>
            <w:proofErr w:type="spellEnd"/>
            <w:r w:rsidRPr="00770969">
              <w:rPr>
                <w:rFonts w:ascii="Times New Roman" w:hAnsi="Times New Roman"/>
                <w:b/>
                <w:i/>
                <w:sz w:val="24"/>
                <w:szCs w:val="24"/>
              </w:rPr>
              <w:t xml:space="preserve"> </w:t>
            </w:r>
            <w:proofErr w:type="spellStart"/>
            <w:r w:rsidRPr="00770969">
              <w:rPr>
                <w:rFonts w:ascii="Times New Roman" w:hAnsi="Times New Roman"/>
                <w:b/>
                <w:i/>
                <w:sz w:val="24"/>
                <w:szCs w:val="24"/>
              </w:rPr>
              <w:t>труд</w:t>
            </w:r>
            <w:proofErr w:type="spellEnd"/>
            <w:r w:rsidRPr="00770969">
              <w:rPr>
                <w:rFonts w:ascii="Times New Roman" w:hAnsi="Times New Roman"/>
                <w:b/>
                <w:i/>
                <w:sz w:val="24"/>
                <w:szCs w:val="24"/>
              </w:rPr>
              <w:t xml:space="preserve">, </w:t>
            </w:r>
            <w:proofErr w:type="spellStart"/>
            <w:r w:rsidRPr="00770969">
              <w:rPr>
                <w:rFonts w:ascii="Times New Roman" w:hAnsi="Times New Roman"/>
                <w:b/>
                <w:i/>
                <w:sz w:val="24"/>
                <w:szCs w:val="24"/>
              </w:rPr>
              <w:t>които</w:t>
            </w:r>
            <w:proofErr w:type="spellEnd"/>
            <w:r w:rsidRPr="00770969">
              <w:rPr>
                <w:rFonts w:ascii="Times New Roman" w:hAnsi="Times New Roman"/>
                <w:b/>
                <w:i/>
                <w:sz w:val="24"/>
                <w:szCs w:val="24"/>
              </w:rPr>
              <w:t xml:space="preserve"> </w:t>
            </w:r>
            <w:proofErr w:type="spellStart"/>
            <w:r w:rsidRPr="00770969">
              <w:rPr>
                <w:rFonts w:ascii="Times New Roman" w:hAnsi="Times New Roman"/>
                <w:b/>
                <w:i/>
                <w:sz w:val="24"/>
                <w:szCs w:val="24"/>
              </w:rPr>
              <w:t>са</w:t>
            </w:r>
            <w:proofErr w:type="spellEnd"/>
            <w:r w:rsidRPr="00770969">
              <w:rPr>
                <w:rFonts w:ascii="Times New Roman" w:hAnsi="Times New Roman"/>
                <w:b/>
                <w:i/>
                <w:sz w:val="24"/>
                <w:szCs w:val="24"/>
              </w:rPr>
              <w:t xml:space="preserve"> в </w:t>
            </w:r>
            <w:proofErr w:type="spellStart"/>
            <w:r w:rsidRPr="00770969">
              <w:rPr>
                <w:rFonts w:ascii="Times New Roman" w:hAnsi="Times New Roman"/>
                <w:b/>
                <w:i/>
                <w:sz w:val="24"/>
                <w:szCs w:val="24"/>
              </w:rPr>
              <w:t>сила</w:t>
            </w:r>
            <w:proofErr w:type="spellEnd"/>
            <w:r w:rsidRPr="00770969">
              <w:rPr>
                <w:rFonts w:ascii="Times New Roman" w:hAnsi="Times New Roman"/>
                <w:b/>
                <w:i/>
                <w:sz w:val="24"/>
                <w:szCs w:val="24"/>
              </w:rPr>
              <w:t xml:space="preserve"> в </w:t>
            </w:r>
            <w:proofErr w:type="spellStart"/>
            <w:r w:rsidRPr="00770969">
              <w:rPr>
                <w:rFonts w:ascii="Times New Roman" w:hAnsi="Times New Roman"/>
                <w:b/>
                <w:i/>
                <w:sz w:val="24"/>
                <w:szCs w:val="24"/>
              </w:rPr>
              <w:t>Република</w:t>
            </w:r>
            <w:proofErr w:type="spellEnd"/>
            <w:r w:rsidRPr="00770969">
              <w:rPr>
                <w:rFonts w:ascii="Times New Roman" w:hAnsi="Times New Roman"/>
                <w:b/>
                <w:i/>
                <w:sz w:val="24"/>
                <w:szCs w:val="24"/>
              </w:rPr>
              <w:t xml:space="preserve"> </w:t>
            </w:r>
            <w:proofErr w:type="spellStart"/>
            <w:r w:rsidRPr="00770969">
              <w:rPr>
                <w:rFonts w:ascii="Times New Roman" w:hAnsi="Times New Roman"/>
                <w:b/>
                <w:i/>
                <w:sz w:val="24"/>
                <w:szCs w:val="24"/>
              </w:rPr>
              <w:t>България</w:t>
            </w:r>
            <w:proofErr w:type="spellEnd"/>
            <w:r w:rsidRPr="00770969">
              <w:rPr>
                <w:rFonts w:ascii="Times New Roman" w:hAnsi="Times New Roman"/>
                <w:b/>
                <w:i/>
                <w:sz w:val="24"/>
                <w:szCs w:val="24"/>
              </w:rPr>
              <w:t>:</w:t>
            </w:r>
          </w:p>
          <w:p w:rsidR="00561896" w:rsidRPr="00770969" w:rsidRDefault="00561896" w:rsidP="002E153D">
            <w:pPr>
              <w:pStyle w:val="ListParagraph1"/>
              <w:spacing w:before="120"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Участниците</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могат</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да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получат</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необходимата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информация</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за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задълженията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свързани</w:t>
            </w:r>
            <w:proofErr w:type="spellEnd"/>
            <w:r w:rsidRPr="00770969">
              <w:rPr>
                <w:rFonts w:ascii="Times New Roman" w:hAnsi="Times New Roman"/>
                <w:sz w:val="24"/>
                <w:szCs w:val="24"/>
              </w:rPr>
              <w:t xml:space="preserve"> с </w:t>
            </w:r>
            <w:proofErr w:type="spellStart"/>
            <w:r w:rsidRPr="00770969">
              <w:rPr>
                <w:rFonts w:ascii="Times New Roman" w:hAnsi="Times New Roman"/>
                <w:sz w:val="24"/>
                <w:szCs w:val="24"/>
              </w:rPr>
              <w:t>данъци</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осигуровки</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опазване</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на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околната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среда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закрила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на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заетостта</w:t>
            </w:r>
            <w:proofErr w:type="spellEnd"/>
            <w:r w:rsidRPr="00770969">
              <w:rPr>
                <w:rFonts w:ascii="Times New Roman" w:hAnsi="Times New Roman"/>
                <w:sz w:val="24"/>
                <w:szCs w:val="24"/>
              </w:rPr>
              <w:t xml:space="preserve"> и </w:t>
            </w:r>
            <w:proofErr w:type="spellStart"/>
            <w:r w:rsidRPr="00770969">
              <w:rPr>
                <w:rFonts w:ascii="Times New Roman" w:hAnsi="Times New Roman"/>
                <w:sz w:val="24"/>
                <w:szCs w:val="24"/>
              </w:rPr>
              <w:t>условията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на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труд</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които</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са</w:t>
            </w:r>
            <w:proofErr w:type="spellEnd"/>
            <w:r w:rsidRPr="00770969">
              <w:rPr>
                <w:rFonts w:ascii="Times New Roman" w:hAnsi="Times New Roman"/>
                <w:sz w:val="24"/>
                <w:szCs w:val="24"/>
              </w:rPr>
              <w:t xml:space="preserve"> в </w:t>
            </w:r>
            <w:proofErr w:type="spellStart"/>
            <w:r w:rsidRPr="00770969">
              <w:rPr>
                <w:rFonts w:ascii="Times New Roman" w:hAnsi="Times New Roman"/>
                <w:sz w:val="24"/>
                <w:szCs w:val="24"/>
              </w:rPr>
              <w:t>сила</w:t>
            </w:r>
            <w:proofErr w:type="spellEnd"/>
            <w:r w:rsidRPr="00770969">
              <w:rPr>
                <w:rFonts w:ascii="Times New Roman" w:hAnsi="Times New Roman"/>
                <w:sz w:val="24"/>
                <w:szCs w:val="24"/>
              </w:rPr>
              <w:t xml:space="preserve"> в </w:t>
            </w:r>
            <w:proofErr w:type="spellStart"/>
            <w:r w:rsidRPr="00770969">
              <w:rPr>
                <w:rFonts w:ascii="Times New Roman" w:hAnsi="Times New Roman"/>
                <w:sz w:val="24"/>
                <w:szCs w:val="24"/>
              </w:rPr>
              <w:t>Република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България</w:t>
            </w:r>
            <w:proofErr w:type="spellEnd"/>
            <w:r w:rsidRPr="00770969">
              <w:rPr>
                <w:rFonts w:ascii="Times New Roman" w:hAnsi="Times New Roman"/>
                <w:sz w:val="24"/>
                <w:szCs w:val="24"/>
              </w:rPr>
              <w:t xml:space="preserve"> и </w:t>
            </w:r>
            <w:proofErr w:type="spellStart"/>
            <w:r w:rsidRPr="00770969">
              <w:rPr>
                <w:rFonts w:ascii="Times New Roman" w:hAnsi="Times New Roman"/>
                <w:sz w:val="24"/>
                <w:szCs w:val="24"/>
              </w:rPr>
              <w:t>относими</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към</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дейностите</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предмет</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на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поръчката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както</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следва</w:t>
            </w:r>
            <w:proofErr w:type="spellEnd"/>
            <w:r w:rsidRPr="00770969">
              <w:rPr>
                <w:rFonts w:ascii="Times New Roman" w:hAnsi="Times New Roman"/>
                <w:sz w:val="24"/>
                <w:szCs w:val="24"/>
              </w:rPr>
              <w:t xml:space="preserve">: </w:t>
            </w:r>
          </w:p>
          <w:p w:rsidR="00561896" w:rsidRPr="00770969" w:rsidRDefault="00561896" w:rsidP="002E153D">
            <w:pPr>
              <w:pStyle w:val="ListParagraph1"/>
              <w:spacing w:before="120"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Относно</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задълженията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свързани</w:t>
            </w:r>
            <w:proofErr w:type="spellEnd"/>
            <w:r w:rsidRPr="00770969">
              <w:rPr>
                <w:rFonts w:ascii="Times New Roman" w:hAnsi="Times New Roman"/>
                <w:sz w:val="24"/>
                <w:szCs w:val="24"/>
              </w:rPr>
              <w:t xml:space="preserve"> с </w:t>
            </w:r>
            <w:proofErr w:type="spellStart"/>
            <w:r w:rsidRPr="00770969">
              <w:rPr>
                <w:rFonts w:ascii="Times New Roman" w:hAnsi="Times New Roman"/>
                <w:sz w:val="24"/>
                <w:szCs w:val="24"/>
              </w:rPr>
              <w:t>данъци</w:t>
            </w:r>
            <w:proofErr w:type="spellEnd"/>
            <w:r w:rsidRPr="00770969">
              <w:rPr>
                <w:rFonts w:ascii="Times New Roman" w:hAnsi="Times New Roman"/>
                <w:sz w:val="24"/>
                <w:szCs w:val="24"/>
              </w:rPr>
              <w:t xml:space="preserve"> и </w:t>
            </w:r>
            <w:proofErr w:type="spellStart"/>
            <w:r w:rsidRPr="00770969">
              <w:rPr>
                <w:rFonts w:ascii="Times New Roman" w:hAnsi="Times New Roman"/>
                <w:sz w:val="24"/>
                <w:szCs w:val="24"/>
              </w:rPr>
              <w:t>осигуровки</w:t>
            </w:r>
            <w:proofErr w:type="spellEnd"/>
            <w:r w:rsidRPr="00770969">
              <w:rPr>
                <w:rFonts w:ascii="Times New Roman" w:hAnsi="Times New Roman"/>
                <w:sz w:val="24"/>
                <w:szCs w:val="24"/>
              </w:rPr>
              <w:t>:</w:t>
            </w:r>
          </w:p>
          <w:p w:rsidR="00561896" w:rsidRPr="00770969" w:rsidRDefault="00561896" w:rsidP="002E153D">
            <w:pPr>
              <w:pStyle w:val="ListParagraph1"/>
              <w:spacing w:before="120"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Национална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агенция</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по</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приходите</w:t>
            </w:r>
            <w:proofErr w:type="spellEnd"/>
            <w:r w:rsidRPr="00770969">
              <w:rPr>
                <w:rFonts w:ascii="Times New Roman" w:hAnsi="Times New Roman"/>
                <w:sz w:val="24"/>
                <w:szCs w:val="24"/>
              </w:rPr>
              <w:t xml:space="preserve"> :</w:t>
            </w:r>
          </w:p>
          <w:p w:rsidR="00561896" w:rsidRPr="00770969" w:rsidRDefault="007A54A2" w:rsidP="002E153D">
            <w:pPr>
              <w:pStyle w:val="ListParagraph1"/>
              <w:spacing w:before="120" w:after="0" w:line="240" w:lineRule="auto"/>
              <w:ind w:left="0"/>
              <w:jc w:val="both"/>
              <w:rPr>
                <w:rFonts w:ascii="Times New Roman" w:hAnsi="Times New Roman"/>
                <w:bCs/>
                <w:sz w:val="24"/>
                <w:szCs w:val="24"/>
              </w:rPr>
            </w:pPr>
            <w:hyperlink r:id="rId15" w:tgtFrame="_blank" w:history="1">
              <w:r w:rsidR="00561896" w:rsidRPr="00770969">
                <w:rPr>
                  <w:rStyle w:val="Hyperlink"/>
                  <w:rFonts w:ascii="Times New Roman" w:hAnsi="Times New Roman"/>
                  <w:bCs/>
                  <w:sz w:val="24"/>
                  <w:szCs w:val="24"/>
                </w:rPr>
                <w:t>Информационен телефон на НАП - 0700 18 700</w:t>
              </w:r>
            </w:hyperlink>
            <w:r w:rsidR="00561896" w:rsidRPr="00770969">
              <w:rPr>
                <w:rFonts w:ascii="Times New Roman" w:hAnsi="Times New Roman"/>
                <w:bCs/>
                <w:sz w:val="24"/>
                <w:szCs w:val="24"/>
              </w:rPr>
              <w:t xml:space="preserve">; </w:t>
            </w:r>
            <w:proofErr w:type="spellStart"/>
            <w:r w:rsidR="00561896" w:rsidRPr="00770969">
              <w:rPr>
                <w:rFonts w:ascii="Times New Roman" w:hAnsi="Times New Roman"/>
                <w:bCs/>
                <w:sz w:val="24"/>
                <w:szCs w:val="24"/>
              </w:rPr>
              <w:t>интернет</w:t>
            </w:r>
            <w:proofErr w:type="spellEnd"/>
            <w:r w:rsidR="00561896" w:rsidRPr="00770969">
              <w:rPr>
                <w:rFonts w:ascii="Times New Roman" w:hAnsi="Times New Roman"/>
                <w:bCs/>
                <w:sz w:val="24"/>
                <w:szCs w:val="24"/>
              </w:rPr>
              <w:t xml:space="preserve"> </w:t>
            </w:r>
            <w:proofErr w:type="spellStart"/>
            <w:r w:rsidR="00561896" w:rsidRPr="00770969">
              <w:rPr>
                <w:rFonts w:ascii="Times New Roman" w:hAnsi="Times New Roman"/>
                <w:bCs/>
                <w:sz w:val="24"/>
                <w:szCs w:val="24"/>
              </w:rPr>
              <w:t>адрес</w:t>
            </w:r>
            <w:proofErr w:type="spellEnd"/>
            <w:r w:rsidR="00561896" w:rsidRPr="00770969">
              <w:rPr>
                <w:rFonts w:ascii="Times New Roman" w:hAnsi="Times New Roman"/>
                <w:bCs/>
                <w:sz w:val="24"/>
                <w:szCs w:val="24"/>
              </w:rPr>
              <w:t xml:space="preserve">: </w:t>
            </w:r>
            <w:hyperlink r:id="rId16" w:history="1">
              <w:r w:rsidR="00561896" w:rsidRPr="00770969">
                <w:rPr>
                  <w:rStyle w:val="Hyperlink"/>
                  <w:rFonts w:ascii="Times New Roman" w:hAnsi="Times New Roman"/>
                  <w:sz w:val="24"/>
                  <w:szCs w:val="24"/>
                </w:rPr>
                <w:t>www.nap.bg</w:t>
              </w:r>
            </w:hyperlink>
          </w:p>
          <w:p w:rsidR="00561896" w:rsidRPr="00770969" w:rsidRDefault="00561896" w:rsidP="002E153D">
            <w:pPr>
              <w:pStyle w:val="ListParagraph1"/>
              <w:spacing w:before="120"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Относно</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задълженията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за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опазване</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на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околната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среда</w:t>
            </w:r>
            <w:proofErr w:type="spellEnd"/>
            <w:r w:rsidRPr="00770969">
              <w:rPr>
                <w:rFonts w:ascii="Times New Roman" w:hAnsi="Times New Roman"/>
                <w:sz w:val="24"/>
                <w:szCs w:val="24"/>
              </w:rPr>
              <w:t xml:space="preserve"> :</w:t>
            </w:r>
          </w:p>
          <w:p w:rsidR="00561896" w:rsidRPr="00770969" w:rsidRDefault="00561896" w:rsidP="002E153D">
            <w:pPr>
              <w:pStyle w:val="ListParagraph1"/>
              <w:spacing w:before="120"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Министерство</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на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околната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среда</w:t>
            </w:r>
            <w:proofErr w:type="spellEnd"/>
            <w:r w:rsidRPr="00770969">
              <w:rPr>
                <w:rFonts w:ascii="Times New Roman" w:hAnsi="Times New Roman"/>
                <w:sz w:val="24"/>
                <w:szCs w:val="24"/>
              </w:rPr>
              <w:t xml:space="preserve"> и </w:t>
            </w:r>
            <w:proofErr w:type="spellStart"/>
            <w:r w:rsidRPr="00770969">
              <w:rPr>
                <w:rFonts w:ascii="Times New Roman" w:hAnsi="Times New Roman"/>
                <w:sz w:val="24"/>
                <w:szCs w:val="24"/>
              </w:rPr>
              <w:t>водите</w:t>
            </w:r>
            <w:proofErr w:type="spellEnd"/>
          </w:p>
          <w:p w:rsidR="00561896" w:rsidRPr="00770969" w:rsidRDefault="00561896" w:rsidP="002E153D">
            <w:pPr>
              <w:pStyle w:val="ListParagraph1"/>
              <w:spacing w:before="120" w:after="0" w:line="240" w:lineRule="auto"/>
              <w:ind w:left="0"/>
              <w:jc w:val="both"/>
              <w:rPr>
                <w:rFonts w:ascii="Times New Roman" w:hAnsi="Times New Roman"/>
                <w:bCs/>
                <w:sz w:val="24"/>
                <w:szCs w:val="24"/>
              </w:rPr>
            </w:pPr>
            <w:proofErr w:type="spellStart"/>
            <w:r w:rsidRPr="00770969">
              <w:rPr>
                <w:rFonts w:ascii="Times New Roman" w:hAnsi="Times New Roman"/>
                <w:bCs/>
                <w:sz w:val="24"/>
                <w:szCs w:val="24"/>
              </w:rPr>
              <w:t>Информационен</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център</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на</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МОСВ</w:t>
            </w:r>
            <w:proofErr w:type="spellEnd"/>
            <w:proofErr w:type="gramStart"/>
            <w:r w:rsidRPr="00770969">
              <w:rPr>
                <w:rFonts w:ascii="Times New Roman" w:hAnsi="Times New Roman"/>
                <w:bCs/>
                <w:sz w:val="24"/>
                <w:szCs w:val="24"/>
              </w:rPr>
              <w:t>:</w:t>
            </w:r>
            <w:proofErr w:type="gramEnd"/>
            <w:r w:rsidRPr="00770969">
              <w:rPr>
                <w:rFonts w:ascii="Times New Roman" w:hAnsi="Times New Roman"/>
                <w:bCs/>
                <w:sz w:val="24"/>
                <w:szCs w:val="24"/>
              </w:rPr>
              <w:br/>
            </w:r>
            <w:proofErr w:type="spellStart"/>
            <w:r w:rsidRPr="00770969">
              <w:rPr>
                <w:rFonts w:ascii="Times New Roman" w:hAnsi="Times New Roman"/>
                <w:bCs/>
                <w:sz w:val="24"/>
                <w:szCs w:val="24"/>
              </w:rPr>
              <w:t>работи</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за</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посетители</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всеки</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работен</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ден</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от</w:t>
            </w:r>
            <w:proofErr w:type="spellEnd"/>
            <w:r w:rsidRPr="00770969">
              <w:rPr>
                <w:rFonts w:ascii="Times New Roman" w:hAnsi="Times New Roman"/>
                <w:bCs/>
                <w:sz w:val="24"/>
                <w:szCs w:val="24"/>
              </w:rPr>
              <w:t xml:space="preserve"> 14 </w:t>
            </w:r>
            <w:proofErr w:type="spellStart"/>
            <w:r w:rsidRPr="00770969">
              <w:rPr>
                <w:rFonts w:ascii="Times New Roman" w:hAnsi="Times New Roman"/>
                <w:bCs/>
                <w:sz w:val="24"/>
                <w:szCs w:val="24"/>
              </w:rPr>
              <w:t>до</w:t>
            </w:r>
            <w:proofErr w:type="spellEnd"/>
            <w:r w:rsidRPr="00770969">
              <w:rPr>
                <w:rFonts w:ascii="Times New Roman" w:hAnsi="Times New Roman"/>
                <w:bCs/>
                <w:sz w:val="24"/>
                <w:szCs w:val="24"/>
              </w:rPr>
              <w:t xml:space="preserve"> 17 ч., 1000 </w:t>
            </w:r>
            <w:proofErr w:type="spellStart"/>
            <w:r w:rsidRPr="00770969">
              <w:rPr>
                <w:rFonts w:ascii="Times New Roman" w:hAnsi="Times New Roman"/>
                <w:bCs/>
                <w:sz w:val="24"/>
                <w:szCs w:val="24"/>
              </w:rPr>
              <w:t>София</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ул</w:t>
            </w:r>
            <w:proofErr w:type="spellEnd"/>
            <w:r w:rsidRPr="00770969">
              <w:rPr>
                <w:rFonts w:ascii="Times New Roman" w:hAnsi="Times New Roman"/>
                <w:bCs/>
                <w:sz w:val="24"/>
                <w:szCs w:val="24"/>
              </w:rPr>
              <w:t xml:space="preserve">. "У. </w:t>
            </w:r>
            <w:proofErr w:type="spellStart"/>
            <w:r w:rsidRPr="00770969">
              <w:rPr>
                <w:rFonts w:ascii="Times New Roman" w:hAnsi="Times New Roman"/>
                <w:bCs/>
                <w:sz w:val="24"/>
                <w:szCs w:val="24"/>
              </w:rPr>
              <w:t>Гладстон</w:t>
            </w:r>
            <w:proofErr w:type="spellEnd"/>
            <w:r w:rsidRPr="00770969">
              <w:rPr>
                <w:rFonts w:ascii="Times New Roman" w:hAnsi="Times New Roman"/>
                <w:bCs/>
                <w:sz w:val="24"/>
                <w:szCs w:val="24"/>
              </w:rPr>
              <w:t>" № 67</w:t>
            </w:r>
            <w:r w:rsidRPr="00770969">
              <w:rPr>
                <w:rFonts w:ascii="Times New Roman" w:hAnsi="Times New Roman"/>
                <w:bCs/>
                <w:sz w:val="24"/>
                <w:szCs w:val="24"/>
              </w:rPr>
              <w:br/>
            </w:r>
            <w:proofErr w:type="spellStart"/>
            <w:r w:rsidRPr="00770969">
              <w:rPr>
                <w:rFonts w:ascii="Times New Roman" w:hAnsi="Times New Roman"/>
                <w:bCs/>
                <w:sz w:val="24"/>
                <w:szCs w:val="24"/>
              </w:rPr>
              <w:t>Телефон</w:t>
            </w:r>
            <w:proofErr w:type="spellEnd"/>
            <w:r w:rsidRPr="00770969">
              <w:rPr>
                <w:rFonts w:ascii="Times New Roman" w:hAnsi="Times New Roman"/>
                <w:bCs/>
                <w:sz w:val="24"/>
                <w:szCs w:val="24"/>
              </w:rPr>
              <w:t>: 02/ 940 6331</w:t>
            </w:r>
          </w:p>
          <w:p w:rsidR="00561896" w:rsidRPr="00770969" w:rsidRDefault="00561896" w:rsidP="002E153D">
            <w:pPr>
              <w:pStyle w:val="ListParagraph1"/>
              <w:spacing w:before="120"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Интернет</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адрес</w:t>
            </w:r>
            <w:proofErr w:type="spellEnd"/>
            <w:r w:rsidRPr="00770969">
              <w:rPr>
                <w:rFonts w:ascii="Times New Roman" w:hAnsi="Times New Roman"/>
                <w:sz w:val="24"/>
                <w:szCs w:val="24"/>
              </w:rPr>
              <w:t>:</w:t>
            </w:r>
          </w:p>
          <w:p w:rsidR="00561896" w:rsidRPr="00770969" w:rsidRDefault="007A54A2" w:rsidP="002E153D">
            <w:pPr>
              <w:pStyle w:val="ListParagraph1"/>
              <w:spacing w:before="120" w:after="0" w:line="240" w:lineRule="auto"/>
              <w:ind w:left="0"/>
              <w:jc w:val="both"/>
              <w:rPr>
                <w:rFonts w:ascii="Times New Roman" w:hAnsi="Times New Roman"/>
                <w:sz w:val="24"/>
                <w:szCs w:val="24"/>
              </w:rPr>
            </w:pPr>
            <w:hyperlink r:id="rId17" w:history="1">
              <w:r w:rsidR="00561896" w:rsidRPr="00770969">
                <w:rPr>
                  <w:rStyle w:val="Hyperlink"/>
                  <w:rFonts w:ascii="Times New Roman" w:hAnsi="Times New Roman"/>
                  <w:sz w:val="24"/>
                  <w:szCs w:val="24"/>
                </w:rPr>
                <w:t>http://www3.moew.government.bg/</w:t>
              </w:r>
            </w:hyperlink>
          </w:p>
          <w:p w:rsidR="00561896" w:rsidRPr="00770969" w:rsidRDefault="00561896" w:rsidP="002E153D">
            <w:pPr>
              <w:pStyle w:val="ListParagraph1"/>
              <w:spacing w:before="120"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Относно</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задълженията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закрила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на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заетостта</w:t>
            </w:r>
            <w:proofErr w:type="spellEnd"/>
            <w:r w:rsidRPr="00770969">
              <w:rPr>
                <w:rFonts w:ascii="Times New Roman" w:hAnsi="Times New Roman"/>
                <w:sz w:val="24"/>
                <w:szCs w:val="24"/>
              </w:rPr>
              <w:t xml:space="preserve"> и </w:t>
            </w:r>
            <w:proofErr w:type="spellStart"/>
            <w:r w:rsidRPr="00770969">
              <w:rPr>
                <w:rFonts w:ascii="Times New Roman" w:hAnsi="Times New Roman"/>
                <w:sz w:val="24"/>
                <w:szCs w:val="24"/>
              </w:rPr>
              <w:t>условията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на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труд</w:t>
            </w:r>
            <w:proofErr w:type="spellEnd"/>
            <w:r w:rsidRPr="00770969">
              <w:rPr>
                <w:rFonts w:ascii="Times New Roman" w:hAnsi="Times New Roman"/>
                <w:sz w:val="24"/>
                <w:szCs w:val="24"/>
              </w:rPr>
              <w:t>:</w:t>
            </w:r>
          </w:p>
          <w:p w:rsidR="00561896" w:rsidRPr="00770969" w:rsidRDefault="00561896" w:rsidP="002E153D">
            <w:pPr>
              <w:pStyle w:val="ListParagraph1"/>
              <w:spacing w:before="120"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Министерство</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на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труда</w:t>
            </w:r>
            <w:proofErr w:type="spellEnd"/>
            <w:r w:rsidRPr="00770969">
              <w:rPr>
                <w:rFonts w:ascii="Times New Roman" w:hAnsi="Times New Roman"/>
                <w:sz w:val="24"/>
                <w:szCs w:val="24"/>
              </w:rPr>
              <w:t xml:space="preserve"> и </w:t>
            </w:r>
            <w:proofErr w:type="spellStart"/>
            <w:r w:rsidRPr="00770969">
              <w:rPr>
                <w:rFonts w:ascii="Times New Roman" w:hAnsi="Times New Roman"/>
                <w:sz w:val="24"/>
                <w:szCs w:val="24"/>
              </w:rPr>
              <w:t>социалната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политика</w:t>
            </w:r>
            <w:proofErr w:type="spellEnd"/>
            <w:r w:rsidRPr="00770969">
              <w:rPr>
                <w:rFonts w:ascii="Times New Roman" w:hAnsi="Times New Roman"/>
                <w:sz w:val="24"/>
                <w:szCs w:val="24"/>
              </w:rPr>
              <w:t>:</w:t>
            </w:r>
          </w:p>
          <w:p w:rsidR="00561896" w:rsidRPr="00770969" w:rsidRDefault="00561896" w:rsidP="002E153D">
            <w:pPr>
              <w:pStyle w:val="ListParagraph1"/>
              <w:spacing w:before="120"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lastRenderedPageBreak/>
              <w:t>Интернет</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адрес</w:t>
            </w:r>
            <w:proofErr w:type="spellEnd"/>
            <w:r w:rsidRPr="00770969">
              <w:rPr>
                <w:rFonts w:ascii="Times New Roman" w:hAnsi="Times New Roman"/>
                <w:sz w:val="24"/>
                <w:szCs w:val="24"/>
              </w:rPr>
              <w:t xml:space="preserve">: </w:t>
            </w:r>
            <w:hyperlink r:id="rId18" w:history="1">
              <w:r w:rsidRPr="00770969">
                <w:rPr>
                  <w:rStyle w:val="Hyperlink"/>
                  <w:rFonts w:ascii="Times New Roman" w:hAnsi="Times New Roman"/>
                  <w:sz w:val="24"/>
                  <w:szCs w:val="24"/>
                </w:rPr>
                <w:t>http://www.mlsp.government.bg</w:t>
              </w:r>
            </w:hyperlink>
          </w:p>
          <w:p w:rsidR="00561896" w:rsidRPr="00770969" w:rsidRDefault="00561896" w:rsidP="002E153D">
            <w:pPr>
              <w:pStyle w:val="ListParagraph1"/>
              <w:spacing w:before="120" w:after="0" w:line="240" w:lineRule="auto"/>
              <w:ind w:left="0"/>
              <w:jc w:val="both"/>
              <w:rPr>
                <w:rFonts w:ascii="Times New Roman" w:hAnsi="Times New Roman"/>
                <w:sz w:val="24"/>
                <w:szCs w:val="24"/>
              </w:rPr>
            </w:pPr>
            <w:proofErr w:type="spellStart"/>
            <w:r w:rsidRPr="00770969">
              <w:rPr>
                <w:rFonts w:ascii="Times New Roman" w:hAnsi="Times New Roman"/>
                <w:bCs/>
                <w:sz w:val="24"/>
                <w:szCs w:val="24"/>
              </w:rPr>
              <w:t>София</w:t>
            </w:r>
            <w:proofErr w:type="spellEnd"/>
            <w:r w:rsidRPr="00770969">
              <w:rPr>
                <w:rFonts w:ascii="Times New Roman" w:hAnsi="Times New Roman"/>
                <w:bCs/>
                <w:sz w:val="24"/>
                <w:szCs w:val="24"/>
              </w:rPr>
              <w:t xml:space="preserve"> 1051, </w:t>
            </w:r>
            <w:proofErr w:type="spellStart"/>
            <w:r w:rsidRPr="00770969">
              <w:rPr>
                <w:rFonts w:ascii="Times New Roman" w:hAnsi="Times New Roman"/>
                <w:bCs/>
                <w:sz w:val="24"/>
                <w:szCs w:val="24"/>
              </w:rPr>
              <w:t>ул</w:t>
            </w:r>
            <w:proofErr w:type="spellEnd"/>
            <w:r w:rsidRPr="00770969">
              <w:rPr>
                <w:rFonts w:ascii="Times New Roman" w:hAnsi="Times New Roman"/>
                <w:bCs/>
                <w:sz w:val="24"/>
                <w:szCs w:val="24"/>
              </w:rPr>
              <w:t xml:space="preserve">. </w:t>
            </w:r>
            <w:proofErr w:type="spellStart"/>
            <w:r w:rsidRPr="00770969">
              <w:rPr>
                <w:rFonts w:ascii="Times New Roman" w:hAnsi="Times New Roman"/>
                <w:bCs/>
                <w:sz w:val="24"/>
                <w:szCs w:val="24"/>
              </w:rPr>
              <w:t>Триадица</w:t>
            </w:r>
            <w:proofErr w:type="spellEnd"/>
            <w:r w:rsidRPr="00770969">
              <w:rPr>
                <w:rFonts w:ascii="Times New Roman" w:hAnsi="Times New Roman"/>
                <w:bCs/>
                <w:sz w:val="24"/>
                <w:szCs w:val="24"/>
              </w:rPr>
              <w:t xml:space="preserve"> №2</w:t>
            </w:r>
          </w:p>
          <w:p w:rsidR="00561896" w:rsidRPr="00770969" w:rsidRDefault="00561896" w:rsidP="002E153D">
            <w:pPr>
              <w:pStyle w:val="ListParagraph1"/>
              <w:spacing w:before="120"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Телефон</w:t>
            </w:r>
            <w:proofErr w:type="spellEnd"/>
            <w:r w:rsidRPr="00770969">
              <w:rPr>
                <w:rFonts w:ascii="Times New Roman" w:hAnsi="Times New Roman"/>
                <w:sz w:val="24"/>
                <w:szCs w:val="24"/>
              </w:rPr>
              <w:t>:</w:t>
            </w:r>
            <w:r w:rsidRPr="00770969">
              <w:rPr>
                <w:rFonts w:ascii="Times New Roman" w:hAnsi="Times New Roman"/>
                <w:bCs/>
                <w:sz w:val="24"/>
                <w:szCs w:val="24"/>
              </w:rPr>
              <w:t xml:space="preserve"> 8119 443</w:t>
            </w:r>
          </w:p>
          <w:p w:rsidR="00881480" w:rsidRPr="00770969" w:rsidRDefault="00881480" w:rsidP="005B7115">
            <w:pPr>
              <w:spacing w:before="0"/>
              <w:ind w:firstLine="0"/>
              <w:rPr>
                <w:rFonts w:ascii="Times New Roman" w:eastAsia="Calibri" w:hAnsi="Times New Roman" w:cs="Calibri"/>
                <w:b/>
                <w:sz w:val="22"/>
                <w:szCs w:val="22"/>
                <w:lang w:val="en-US" w:eastAsia="en-US"/>
              </w:rPr>
            </w:pPr>
          </w:p>
          <w:p w:rsidR="009351E8" w:rsidRPr="00770969" w:rsidRDefault="009351E8" w:rsidP="006F5653">
            <w:pPr>
              <w:spacing w:before="0"/>
              <w:ind w:firstLine="0"/>
              <w:rPr>
                <w:rFonts w:ascii="Times New Roman" w:hAnsi="Times New Roman"/>
                <w:b/>
              </w:rPr>
            </w:pPr>
            <w:r w:rsidRPr="00770969">
              <w:rPr>
                <w:rFonts w:ascii="Times New Roman" w:hAnsi="Times New Roman"/>
                <w:b/>
              </w:rPr>
              <w:t>Важно!:</w:t>
            </w:r>
          </w:p>
          <w:p w:rsidR="009351E8" w:rsidRPr="00770969" w:rsidRDefault="009351E8" w:rsidP="002E153D">
            <w:pPr>
              <w:ind w:firstLine="0"/>
              <w:rPr>
                <w:rFonts w:ascii="Times New Roman" w:hAnsi="Times New Roman"/>
              </w:rPr>
            </w:pPr>
            <w:r w:rsidRPr="00770969">
              <w:rPr>
                <w:rFonts w:ascii="Times New Roman" w:hAnsi="Times New Roman"/>
              </w:rPr>
              <w:t>Възложителят не поставя изискване участниците да разполагат с персонал и/или с ръководен състав с определена професионална компетентност за изпълнението на поръчката като критерий за подбор по смисъла на чл. 63, ал. 1, т. 5 от ЗОП. Същевременно обаче, Възложителят изисква от всеки участник да предложи в офертата си екип за изпълнение на предмета на обществената поръчка. Възложителят въздига опит</w:t>
            </w:r>
            <w:r w:rsidR="00252FC3" w:rsidRPr="00770969">
              <w:rPr>
                <w:rFonts w:ascii="Times New Roman" w:hAnsi="Times New Roman"/>
              </w:rPr>
              <w:t>а</w:t>
            </w:r>
            <w:r w:rsidRPr="00770969">
              <w:rPr>
                <w:rFonts w:ascii="Times New Roman" w:hAnsi="Times New Roman"/>
              </w:rPr>
              <w:t xml:space="preserve"> на персонала, на който ще бъде възложено изпълнението на поръчката, в показател, включен в критерия за оценка на офертата съгласно чл. 70, ал. 2, т. 3 и ал. 4, т. 2 от ЗОП. Поради тази причина в Техническото си предложение, участникът представя информация и доказателства </w:t>
            </w:r>
            <w:proofErr w:type="gramStart"/>
            <w:r w:rsidRPr="00770969">
              <w:rPr>
                <w:rFonts w:ascii="Times New Roman" w:hAnsi="Times New Roman"/>
              </w:rPr>
              <w:t>относно</w:t>
            </w:r>
            <w:proofErr w:type="gramEnd"/>
            <w:r w:rsidRPr="00770969">
              <w:rPr>
                <w:rFonts w:ascii="Times New Roman" w:hAnsi="Times New Roman"/>
              </w:rPr>
              <w:t xml:space="preserve"> екипа за изпълнение на поръчката и същите се оценяват съобразно показателите</w:t>
            </w:r>
            <w:r w:rsidRPr="00A945B3">
              <w:rPr>
                <w:rFonts w:ascii="Times New Roman" w:hAnsi="Times New Roman"/>
              </w:rPr>
              <w:t xml:space="preserve"> и под-показателите, дефинирани в Методиката за комплексна </w:t>
            </w:r>
            <w:r w:rsidRPr="00770969">
              <w:rPr>
                <w:rFonts w:ascii="Times New Roman" w:hAnsi="Times New Roman"/>
              </w:rPr>
              <w:t xml:space="preserve">оценка на офертите. Документите </w:t>
            </w:r>
            <w:proofErr w:type="gramStart"/>
            <w:r w:rsidRPr="00770969">
              <w:rPr>
                <w:rFonts w:ascii="Times New Roman" w:hAnsi="Times New Roman"/>
              </w:rPr>
              <w:t>относно</w:t>
            </w:r>
            <w:proofErr w:type="gramEnd"/>
            <w:r w:rsidRPr="00770969">
              <w:rPr>
                <w:rFonts w:ascii="Times New Roman" w:hAnsi="Times New Roman"/>
              </w:rPr>
              <w:t xml:space="preserve"> персонала съставляват част от офертата и се разглеждат след провеждане на предварителния подбор по смисъла на чл. 104, ал. 1 от ЗОП.</w:t>
            </w:r>
          </w:p>
          <w:p w:rsidR="00232238" w:rsidRPr="00770969" w:rsidRDefault="00232238" w:rsidP="002E153D">
            <w:pPr>
              <w:pStyle w:val="Heading5"/>
              <w:spacing w:before="120" w:after="0"/>
              <w:ind w:left="-4" w:firstLine="0"/>
              <w:rPr>
                <w:rFonts w:ascii="Times New Roman" w:hAnsi="Times New Roman"/>
                <w:b w:val="0"/>
                <w:i w:val="0"/>
                <w:sz w:val="24"/>
                <w:szCs w:val="24"/>
              </w:rPr>
            </w:pPr>
            <w:r w:rsidRPr="00770969">
              <w:rPr>
                <w:rFonts w:ascii="Times New Roman" w:hAnsi="Times New Roman"/>
                <w:b w:val="0"/>
                <w:i w:val="0"/>
                <w:sz w:val="24"/>
                <w:szCs w:val="24"/>
              </w:rPr>
              <w:t>Ако в представеното от участника Техническо предложение не е представен изискуем документ и/или не е попълнен</w:t>
            </w:r>
            <w:r w:rsidR="00553CCF">
              <w:rPr>
                <w:rFonts w:ascii="Times New Roman" w:hAnsi="Times New Roman"/>
                <w:b w:val="0"/>
                <w:i w:val="0"/>
                <w:sz w:val="24"/>
                <w:szCs w:val="24"/>
              </w:rPr>
              <w:t>,</w:t>
            </w:r>
            <w:r w:rsidRPr="00770969">
              <w:rPr>
                <w:rFonts w:ascii="Times New Roman" w:hAnsi="Times New Roman"/>
                <w:b w:val="0"/>
                <w:i w:val="0"/>
                <w:sz w:val="24"/>
                <w:szCs w:val="24"/>
              </w:rPr>
              <w:t xml:space="preserve"> който и да е елемент</w:t>
            </w:r>
            <w:r w:rsidR="00881480" w:rsidRPr="00770969">
              <w:rPr>
                <w:rFonts w:ascii="Times New Roman" w:hAnsi="Times New Roman"/>
                <w:b w:val="0"/>
                <w:i w:val="0"/>
                <w:sz w:val="24"/>
                <w:szCs w:val="24"/>
              </w:rPr>
              <w:t>,</w:t>
            </w:r>
            <w:r w:rsidRPr="00770969">
              <w:rPr>
                <w:rFonts w:ascii="Times New Roman" w:hAnsi="Times New Roman"/>
                <w:b w:val="0"/>
                <w:i w:val="0"/>
                <w:sz w:val="24"/>
                <w:szCs w:val="24"/>
              </w:rPr>
              <w:t xml:space="preserve"> участникът ще бъде декласиран и отстранен от по-нататъшно участие в обществената </w:t>
            </w:r>
            <w:proofErr w:type="gramStart"/>
            <w:r w:rsidRPr="00770969">
              <w:rPr>
                <w:rFonts w:ascii="Times New Roman" w:hAnsi="Times New Roman"/>
                <w:b w:val="0"/>
                <w:i w:val="0"/>
                <w:sz w:val="24"/>
                <w:szCs w:val="24"/>
              </w:rPr>
              <w:t xml:space="preserve">поръчка. </w:t>
            </w:r>
            <w:proofErr w:type="gramEnd"/>
          </w:p>
          <w:p w:rsidR="00232238" w:rsidRPr="00B11198" w:rsidRDefault="00232238" w:rsidP="002E153D">
            <w:pPr>
              <w:pStyle w:val="Heading5"/>
              <w:spacing w:before="120" w:after="0"/>
              <w:ind w:hanging="4"/>
              <w:rPr>
                <w:rFonts w:ascii="Times New Roman" w:hAnsi="Times New Roman"/>
                <w:b w:val="0"/>
                <w:i w:val="0"/>
                <w:sz w:val="24"/>
                <w:szCs w:val="24"/>
              </w:rPr>
            </w:pPr>
            <w:r w:rsidRPr="00770969">
              <w:rPr>
                <w:rFonts w:ascii="Times New Roman" w:hAnsi="Times New Roman"/>
                <w:b w:val="0"/>
                <w:i w:val="0"/>
                <w:sz w:val="24"/>
                <w:szCs w:val="24"/>
              </w:rPr>
              <w:t xml:space="preserve">Ако направеното от участника Техническо предложение за изпълнение на поръчката не съответства на изискванията, поставени в </w:t>
            </w:r>
            <w:proofErr w:type="gramStart"/>
            <w:r w:rsidRPr="00770969">
              <w:rPr>
                <w:rFonts w:ascii="Times New Roman" w:hAnsi="Times New Roman"/>
                <w:b w:val="0"/>
                <w:i w:val="0"/>
                <w:sz w:val="24"/>
                <w:szCs w:val="24"/>
              </w:rPr>
              <w:t>настоящата документация или не съдържа някои от задължителните части, ще бъде отстранен от по-нататъшно участие в настоящия</w:t>
            </w:r>
            <w:proofErr w:type="gramEnd"/>
            <w:r w:rsidRPr="00770969">
              <w:rPr>
                <w:rFonts w:ascii="Times New Roman" w:hAnsi="Times New Roman"/>
                <w:b w:val="0"/>
                <w:i w:val="0"/>
                <w:sz w:val="24"/>
                <w:szCs w:val="24"/>
              </w:rPr>
              <w:t xml:space="preserve"> избор на изпълнител.</w:t>
            </w:r>
          </w:p>
          <w:p w:rsidR="0038226E" w:rsidRPr="00C349DB" w:rsidRDefault="00232238" w:rsidP="002E153D">
            <w:pPr>
              <w:pStyle w:val="ListParagraph1"/>
              <w:spacing w:before="120" w:after="0"/>
              <w:ind w:left="0" w:hanging="4"/>
              <w:jc w:val="both"/>
              <w:rPr>
                <w:rFonts w:ascii="Times New Roman" w:hAnsi="Times New Roman" w:cs="Times New Roman"/>
                <w:bCs/>
                <w:sz w:val="24"/>
                <w:szCs w:val="24"/>
              </w:rPr>
            </w:pPr>
            <w:r w:rsidRPr="00C349DB">
              <w:rPr>
                <w:rFonts w:ascii="Times New Roman" w:hAnsi="Times New Roman"/>
                <w:b/>
                <w:sz w:val="24"/>
                <w:szCs w:val="24"/>
              </w:rPr>
              <w:t>п)</w:t>
            </w:r>
            <w:r w:rsidR="00806962">
              <w:rPr>
                <w:rFonts w:ascii="Times New Roman" w:hAnsi="Times New Roman"/>
                <w:b/>
                <w:sz w:val="24"/>
                <w:szCs w:val="24"/>
                <w:lang w:val="bg-BG"/>
              </w:rPr>
              <w:t xml:space="preserve"> </w:t>
            </w:r>
            <w:r w:rsidRPr="00C349DB">
              <w:rPr>
                <w:rFonts w:ascii="Times New Roman" w:hAnsi="Times New Roman"/>
                <w:b/>
                <w:sz w:val="24"/>
                <w:szCs w:val="24"/>
              </w:rPr>
              <w:t>„</w:t>
            </w:r>
            <w:proofErr w:type="spellStart"/>
            <w:r w:rsidRPr="00C349DB">
              <w:rPr>
                <w:rFonts w:ascii="Times New Roman" w:hAnsi="Times New Roman"/>
                <w:b/>
                <w:sz w:val="24"/>
                <w:szCs w:val="24"/>
              </w:rPr>
              <w:t>Предлагани</w:t>
            </w:r>
            <w:proofErr w:type="spellEnd"/>
            <w:r w:rsidRPr="00C349DB">
              <w:rPr>
                <w:rFonts w:ascii="Times New Roman" w:hAnsi="Times New Roman"/>
                <w:b/>
                <w:sz w:val="24"/>
                <w:szCs w:val="24"/>
              </w:rPr>
              <w:t xml:space="preserve"> </w:t>
            </w:r>
            <w:proofErr w:type="spellStart"/>
            <w:r w:rsidRPr="00C349DB">
              <w:rPr>
                <w:rFonts w:ascii="Times New Roman" w:hAnsi="Times New Roman"/>
                <w:b/>
                <w:sz w:val="24"/>
                <w:szCs w:val="24"/>
              </w:rPr>
              <w:t>ценови</w:t>
            </w:r>
            <w:proofErr w:type="spellEnd"/>
            <w:r w:rsidRPr="00C349DB">
              <w:rPr>
                <w:rFonts w:ascii="Times New Roman" w:hAnsi="Times New Roman"/>
                <w:b/>
                <w:sz w:val="24"/>
                <w:szCs w:val="24"/>
              </w:rPr>
              <w:t xml:space="preserve"> </w:t>
            </w:r>
            <w:proofErr w:type="spellStart"/>
            <w:r w:rsidRPr="00C349DB">
              <w:rPr>
                <w:rFonts w:ascii="Times New Roman" w:hAnsi="Times New Roman"/>
                <w:b/>
                <w:sz w:val="24"/>
                <w:szCs w:val="24"/>
              </w:rPr>
              <w:t>параметри</w:t>
            </w:r>
            <w:proofErr w:type="spellEnd"/>
            <w:r w:rsidRPr="00C349DB">
              <w:rPr>
                <w:rFonts w:ascii="Times New Roman" w:hAnsi="Times New Roman"/>
                <w:b/>
                <w:sz w:val="24"/>
                <w:szCs w:val="24"/>
              </w:rPr>
              <w:t>“</w:t>
            </w:r>
            <w:r w:rsidRPr="00C349DB">
              <w:rPr>
                <w:rFonts w:ascii="Times New Roman" w:hAnsi="Times New Roman"/>
                <w:sz w:val="24"/>
                <w:szCs w:val="24"/>
              </w:rPr>
              <w:t xml:space="preserve"> (</w:t>
            </w:r>
            <w:proofErr w:type="spellStart"/>
            <w:r w:rsidRPr="00C349DB">
              <w:rPr>
                <w:rFonts w:ascii="Times New Roman" w:hAnsi="Times New Roman"/>
                <w:sz w:val="24"/>
                <w:szCs w:val="24"/>
              </w:rPr>
              <w:t>чл</w:t>
            </w:r>
            <w:proofErr w:type="spellEnd"/>
            <w:r w:rsidRPr="00C349DB">
              <w:rPr>
                <w:rFonts w:ascii="Times New Roman" w:hAnsi="Times New Roman"/>
                <w:sz w:val="24"/>
                <w:szCs w:val="24"/>
              </w:rPr>
              <w:t xml:space="preserve">. 39, </w:t>
            </w:r>
            <w:proofErr w:type="spellStart"/>
            <w:r w:rsidRPr="00C349DB">
              <w:rPr>
                <w:rFonts w:ascii="Times New Roman" w:hAnsi="Times New Roman"/>
                <w:sz w:val="24"/>
                <w:szCs w:val="24"/>
              </w:rPr>
              <w:t>ал</w:t>
            </w:r>
            <w:proofErr w:type="spellEnd"/>
            <w:r w:rsidRPr="00C349DB">
              <w:rPr>
                <w:rFonts w:ascii="Times New Roman" w:hAnsi="Times New Roman"/>
                <w:sz w:val="24"/>
                <w:szCs w:val="24"/>
              </w:rPr>
              <w:t xml:space="preserve">. 3, т. 2 </w:t>
            </w:r>
            <w:proofErr w:type="spellStart"/>
            <w:r w:rsidRPr="00C349DB">
              <w:rPr>
                <w:rFonts w:ascii="Times New Roman" w:hAnsi="Times New Roman"/>
                <w:sz w:val="24"/>
                <w:szCs w:val="24"/>
              </w:rPr>
              <w:t>от</w:t>
            </w:r>
            <w:proofErr w:type="spellEnd"/>
            <w:r w:rsidRPr="00C349DB">
              <w:rPr>
                <w:rFonts w:ascii="Times New Roman" w:hAnsi="Times New Roman"/>
                <w:sz w:val="24"/>
                <w:szCs w:val="24"/>
              </w:rPr>
              <w:t xml:space="preserve"> </w:t>
            </w:r>
            <w:proofErr w:type="spellStart"/>
            <w:r w:rsidRPr="00C349DB">
              <w:rPr>
                <w:rFonts w:ascii="Times New Roman" w:hAnsi="Times New Roman"/>
                <w:sz w:val="24"/>
                <w:szCs w:val="24"/>
              </w:rPr>
              <w:t>ППЗОП</w:t>
            </w:r>
            <w:proofErr w:type="spellEnd"/>
            <w:r w:rsidRPr="00C349DB">
              <w:rPr>
                <w:rFonts w:ascii="Times New Roman" w:hAnsi="Times New Roman"/>
                <w:sz w:val="24"/>
                <w:szCs w:val="24"/>
              </w:rPr>
              <w:t>)</w:t>
            </w:r>
            <w:r w:rsidR="0038226E" w:rsidRPr="00C349DB">
              <w:rPr>
                <w:rFonts w:ascii="Times New Roman" w:hAnsi="Times New Roman" w:cs="Times New Roman"/>
                <w:sz w:val="24"/>
                <w:szCs w:val="24"/>
                <w:lang w:val="bg-BG"/>
              </w:rPr>
              <w:t xml:space="preserve">- </w:t>
            </w:r>
            <w:proofErr w:type="spellStart"/>
            <w:r w:rsidR="0038226E" w:rsidRPr="00C349DB">
              <w:rPr>
                <w:rFonts w:ascii="Times New Roman" w:hAnsi="Times New Roman" w:cs="Times New Roman"/>
                <w:b/>
                <w:bCs/>
                <w:i/>
                <w:sz w:val="24"/>
                <w:szCs w:val="24"/>
                <w:u w:val="single"/>
              </w:rPr>
              <w:t>Образец</w:t>
            </w:r>
            <w:proofErr w:type="spellEnd"/>
            <w:r w:rsidR="0038226E" w:rsidRPr="00C349DB">
              <w:rPr>
                <w:rFonts w:ascii="Times New Roman" w:hAnsi="Times New Roman" w:cs="Times New Roman"/>
                <w:b/>
                <w:bCs/>
                <w:i/>
                <w:sz w:val="24"/>
                <w:szCs w:val="24"/>
                <w:u w:val="single"/>
              </w:rPr>
              <w:t xml:space="preserve"> № </w:t>
            </w:r>
            <w:r w:rsidR="0038226E" w:rsidRPr="00C349DB">
              <w:rPr>
                <w:rFonts w:ascii="Times New Roman" w:hAnsi="Times New Roman" w:cs="Times New Roman"/>
                <w:b/>
                <w:bCs/>
                <w:i/>
                <w:sz w:val="24"/>
                <w:szCs w:val="24"/>
                <w:u w:val="single"/>
                <w:lang w:val="bg-BG"/>
              </w:rPr>
              <w:t>1</w:t>
            </w:r>
            <w:r w:rsidR="00966096" w:rsidRPr="00C349DB">
              <w:rPr>
                <w:rFonts w:ascii="Times New Roman" w:hAnsi="Times New Roman" w:cs="Times New Roman"/>
                <w:b/>
                <w:bCs/>
                <w:i/>
                <w:sz w:val="24"/>
                <w:szCs w:val="24"/>
                <w:u w:val="single"/>
                <w:lang w:val="bg-BG"/>
              </w:rPr>
              <w:t>3</w:t>
            </w:r>
            <w:r w:rsidR="0038226E" w:rsidRPr="00C349DB">
              <w:rPr>
                <w:rFonts w:ascii="Times New Roman" w:hAnsi="Times New Roman" w:cs="Times New Roman"/>
                <w:bCs/>
                <w:sz w:val="24"/>
                <w:szCs w:val="24"/>
              </w:rPr>
              <w:t>;</w:t>
            </w:r>
          </w:p>
          <w:p w:rsidR="00232238" w:rsidRDefault="00232238" w:rsidP="002E153D">
            <w:pPr>
              <w:pStyle w:val="Heading5"/>
              <w:spacing w:before="120" w:after="0"/>
              <w:ind w:hanging="4"/>
              <w:rPr>
                <w:rFonts w:ascii="Times New Roman" w:hAnsi="Times New Roman"/>
                <w:b w:val="0"/>
                <w:i w:val="0"/>
                <w:sz w:val="24"/>
                <w:szCs w:val="24"/>
              </w:rPr>
            </w:pPr>
            <w:r w:rsidRPr="00B11198">
              <w:rPr>
                <w:rFonts w:ascii="Times New Roman" w:hAnsi="Times New Roman"/>
                <w:b w:val="0"/>
                <w:i w:val="0"/>
                <w:sz w:val="24"/>
                <w:szCs w:val="24"/>
              </w:rPr>
              <w:t xml:space="preserve">Ценовото предложение съдържа офертата на участника </w:t>
            </w:r>
            <w:proofErr w:type="gramStart"/>
            <w:r w:rsidRPr="00B11198">
              <w:rPr>
                <w:rFonts w:ascii="Times New Roman" w:hAnsi="Times New Roman"/>
                <w:b w:val="0"/>
                <w:i w:val="0"/>
                <w:sz w:val="24"/>
                <w:szCs w:val="24"/>
              </w:rPr>
              <w:t>относно</w:t>
            </w:r>
            <w:proofErr w:type="gramEnd"/>
            <w:r w:rsidRPr="00B11198">
              <w:rPr>
                <w:rFonts w:ascii="Times New Roman" w:hAnsi="Times New Roman"/>
                <w:b w:val="0"/>
                <w:i w:val="0"/>
                <w:sz w:val="24"/>
                <w:szCs w:val="24"/>
              </w:rPr>
              <w:t xml:space="preserve"> цената за изпълнение на обществената поръчка. Ценовото предложение включва следните документи:</w:t>
            </w:r>
          </w:p>
          <w:p w:rsidR="00232238" w:rsidRPr="00B11198" w:rsidRDefault="0038226E" w:rsidP="002E153D">
            <w:pPr>
              <w:pStyle w:val="Heading5"/>
              <w:spacing w:before="120" w:after="0"/>
              <w:ind w:hanging="4"/>
              <w:rPr>
                <w:rFonts w:ascii="Times New Roman" w:hAnsi="Times New Roman"/>
                <w:b w:val="0"/>
                <w:i w:val="0"/>
                <w:sz w:val="24"/>
                <w:szCs w:val="24"/>
              </w:rPr>
            </w:pPr>
            <w:r>
              <w:rPr>
                <w:rFonts w:ascii="Times New Roman" w:hAnsi="Times New Roman"/>
                <w:b w:val="0"/>
                <w:i w:val="0"/>
                <w:sz w:val="24"/>
                <w:szCs w:val="24"/>
              </w:rPr>
              <w:t xml:space="preserve">Ценовото предложение </w:t>
            </w:r>
            <w:r w:rsidR="00232238" w:rsidRPr="00B11198">
              <w:rPr>
                <w:rFonts w:ascii="Times New Roman" w:hAnsi="Times New Roman"/>
                <w:b w:val="0"/>
                <w:i w:val="0"/>
                <w:sz w:val="24"/>
                <w:szCs w:val="24"/>
              </w:rPr>
              <w:t xml:space="preserve">се поставя в общия плик </w:t>
            </w:r>
            <w:r w:rsidR="00232238" w:rsidRPr="00B11198">
              <w:rPr>
                <w:rFonts w:ascii="Times New Roman" w:hAnsi="Times New Roman"/>
                <w:b w:val="0"/>
                <w:i w:val="0"/>
                <w:sz w:val="24"/>
                <w:szCs w:val="24"/>
              </w:rPr>
              <w:lastRenderedPageBreak/>
              <w:t>(опаковка) на офертата.</w:t>
            </w:r>
          </w:p>
          <w:p w:rsidR="00232238" w:rsidRDefault="00232238" w:rsidP="002E153D">
            <w:pPr>
              <w:pStyle w:val="Heading5"/>
              <w:spacing w:before="120" w:after="0"/>
              <w:ind w:hanging="4"/>
              <w:rPr>
                <w:rFonts w:ascii="Times New Roman" w:hAnsi="Times New Roman"/>
                <w:b w:val="0"/>
                <w:i w:val="0"/>
                <w:sz w:val="24"/>
                <w:szCs w:val="24"/>
              </w:rPr>
            </w:pPr>
            <w:r w:rsidRPr="00B11198">
              <w:rPr>
                <w:rFonts w:ascii="Times New Roman" w:hAnsi="Times New Roman"/>
                <w:b w:val="0"/>
                <w:i w:val="0"/>
                <w:sz w:val="24"/>
                <w:szCs w:val="24"/>
              </w:rPr>
              <w:t xml:space="preserve">Ако в представеното от участника Ценово предложение не е </w:t>
            </w:r>
            <w:proofErr w:type="gramStart"/>
            <w:r w:rsidRPr="00B11198">
              <w:rPr>
                <w:rFonts w:ascii="Times New Roman" w:hAnsi="Times New Roman"/>
                <w:b w:val="0"/>
                <w:i w:val="0"/>
                <w:sz w:val="24"/>
                <w:szCs w:val="24"/>
              </w:rPr>
              <w:t>попълнен</w:t>
            </w:r>
            <w:r w:rsidR="00806962">
              <w:rPr>
                <w:rFonts w:ascii="Times New Roman" w:hAnsi="Times New Roman"/>
                <w:b w:val="0"/>
                <w:i w:val="0"/>
                <w:sz w:val="24"/>
                <w:szCs w:val="24"/>
              </w:rPr>
              <w:t>,</w:t>
            </w:r>
            <w:r w:rsidR="00647A72">
              <w:rPr>
                <w:rFonts w:ascii="Times New Roman" w:hAnsi="Times New Roman"/>
                <w:b w:val="0"/>
                <w:i w:val="0"/>
                <w:sz w:val="24"/>
                <w:szCs w:val="24"/>
                <w:lang w:val="en-US"/>
              </w:rPr>
              <w:t xml:space="preserve"> </w:t>
            </w:r>
            <w:r w:rsidRPr="00B11198">
              <w:rPr>
                <w:rFonts w:ascii="Times New Roman" w:hAnsi="Times New Roman"/>
                <w:b w:val="0"/>
                <w:i w:val="0"/>
                <w:sz w:val="24"/>
                <w:szCs w:val="24"/>
              </w:rPr>
              <w:t>който и да е</w:t>
            </w:r>
            <w:proofErr w:type="gramEnd"/>
            <w:r w:rsidRPr="00B11198">
              <w:rPr>
                <w:rFonts w:ascii="Times New Roman" w:hAnsi="Times New Roman"/>
                <w:b w:val="0"/>
                <w:i w:val="0"/>
                <w:sz w:val="24"/>
                <w:szCs w:val="24"/>
              </w:rPr>
              <w:t xml:space="preserve"> елемент или някои от елементите е попълнен формално, без да е отразена спецификата на настоящата поръчка, или е надвишена прогнозната стойност, участникът ще бъде декласиран и отстранен от по-нататъшно участие в обществената поръчка.</w:t>
            </w:r>
          </w:p>
          <w:p w:rsidR="00AB7C1C" w:rsidRDefault="00AB7C1C" w:rsidP="006F5653">
            <w:pPr>
              <w:spacing w:before="0"/>
            </w:pPr>
          </w:p>
          <w:p w:rsidR="00232238" w:rsidRDefault="00232238" w:rsidP="006F5653">
            <w:pPr>
              <w:autoSpaceDE w:val="0"/>
              <w:autoSpaceDN w:val="0"/>
              <w:adjustRightInd w:val="0"/>
              <w:spacing w:before="0"/>
              <w:ind w:hanging="4"/>
              <w:rPr>
                <w:rFonts w:ascii="Times New Roman" w:hAnsi="Times New Roman"/>
                <w:lang w:val="en-US"/>
              </w:rPr>
            </w:pPr>
            <w:r w:rsidRPr="00B11198">
              <w:rPr>
                <w:rFonts w:ascii="Times New Roman" w:hAnsi="Times New Roman"/>
              </w:rPr>
              <w:t xml:space="preserve">Участник, който не е представил попълнен с положен подпис </w:t>
            </w:r>
            <w:r w:rsidRPr="00B11198">
              <w:rPr>
                <w:rFonts w:ascii="Times New Roman" w:hAnsi="Times New Roman"/>
                <w:b/>
                <w:i/>
                <w:u w:val="single"/>
              </w:rPr>
              <w:t xml:space="preserve">Образец № </w:t>
            </w:r>
            <w:r w:rsidR="00AD3E00">
              <w:rPr>
                <w:rFonts w:ascii="Times New Roman" w:hAnsi="Times New Roman"/>
                <w:b/>
                <w:i/>
                <w:u w:val="single"/>
              </w:rPr>
              <w:t>1</w:t>
            </w:r>
            <w:r w:rsidR="00966096">
              <w:rPr>
                <w:rFonts w:ascii="Times New Roman" w:hAnsi="Times New Roman"/>
                <w:b/>
                <w:i/>
                <w:u w:val="single"/>
              </w:rPr>
              <w:t>3</w:t>
            </w:r>
            <w:r w:rsidRPr="00B11198">
              <w:rPr>
                <w:rFonts w:ascii="Times New Roman" w:hAnsi="Times New Roman"/>
              </w:rPr>
              <w:t xml:space="preserve">, съгласно изискванията на документацията за </w:t>
            </w:r>
            <w:proofErr w:type="gramStart"/>
            <w:r w:rsidRPr="00B11198">
              <w:rPr>
                <w:rFonts w:ascii="Times New Roman" w:hAnsi="Times New Roman"/>
              </w:rPr>
              <w:t>участие, ще бъде отстранен от участие</w:t>
            </w:r>
            <w:proofErr w:type="gramEnd"/>
            <w:r w:rsidRPr="00B11198">
              <w:rPr>
                <w:rFonts w:ascii="Times New Roman" w:hAnsi="Times New Roman"/>
              </w:rPr>
              <w:t>!</w:t>
            </w:r>
          </w:p>
          <w:p w:rsidR="00770969" w:rsidRPr="00770969" w:rsidRDefault="00770969" w:rsidP="006F5653">
            <w:pPr>
              <w:autoSpaceDE w:val="0"/>
              <w:autoSpaceDN w:val="0"/>
              <w:adjustRightInd w:val="0"/>
              <w:spacing w:before="0"/>
              <w:ind w:hanging="4"/>
              <w:rPr>
                <w:rFonts w:ascii="Times New Roman" w:hAnsi="Times New Roman"/>
                <w:lang w:val="en-US"/>
              </w:rPr>
            </w:pPr>
          </w:p>
          <w:p w:rsidR="00232238" w:rsidRPr="00B11198" w:rsidRDefault="00232238" w:rsidP="002E153D">
            <w:pPr>
              <w:pStyle w:val="Heading5"/>
              <w:spacing w:before="120" w:after="0"/>
              <w:ind w:hanging="4"/>
              <w:rPr>
                <w:rFonts w:ascii="Times New Roman" w:hAnsi="Times New Roman"/>
                <w:i w:val="0"/>
                <w:sz w:val="24"/>
                <w:szCs w:val="24"/>
                <w:u w:val="single"/>
              </w:rPr>
            </w:pPr>
            <w:r w:rsidRPr="00B11198">
              <w:rPr>
                <w:rFonts w:ascii="Times New Roman" w:hAnsi="Times New Roman"/>
                <w:i w:val="0"/>
                <w:sz w:val="24"/>
                <w:szCs w:val="24"/>
                <w:u w:val="single"/>
              </w:rPr>
              <w:t>IV. ИЗПОЛЗВАНЕ КАПАЦИТЕТА НА ТРЕТИ ЛИЦА. ПОДИЗПЪЛНИТЕЛИ.</w:t>
            </w:r>
          </w:p>
          <w:p w:rsidR="00232238" w:rsidRPr="00B11198" w:rsidRDefault="00232238" w:rsidP="002E153D">
            <w:pPr>
              <w:pStyle w:val="Heading5"/>
              <w:spacing w:before="120" w:after="0"/>
              <w:ind w:hanging="4"/>
              <w:rPr>
                <w:rFonts w:ascii="Times New Roman" w:hAnsi="Times New Roman"/>
                <w:b w:val="0"/>
                <w:i w:val="0"/>
                <w:sz w:val="24"/>
                <w:szCs w:val="24"/>
              </w:rPr>
            </w:pPr>
            <w:r w:rsidRPr="00B11198">
              <w:rPr>
                <w:rFonts w:ascii="Times New Roman" w:hAnsi="Times New Roman"/>
                <w:b w:val="0"/>
                <w:i w:val="0"/>
                <w:sz w:val="24"/>
                <w:szCs w:val="24"/>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 xml:space="preserve">Третите лица трябва да отговарят на съответните критерии за подбор, за </w:t>
            </w:r>
            <w:proofErr w:type="gramStart"/>
            <w:r w:rsidRPr="00B11198">
              <w:rPr>
                <w:rFonts w:ascii="Times New Roman" w:hAnsi="Times New Roman"/>
                <w:b w:val="0"/>
                <w:i w:val="0"/>
                <w:sz w:val="24"/>
                <w:szCs w:val="24"/>
              </w:rPr>
              <w:t>доказването на които</w:t>
            </w:r>
            <w:proofErr w:type="gramEnd"/>
            <w:r w:rsidRPr="00B11198">
              <w:rPr>
                <w:rFonts w:ascii="Times New Roman" w:hAnsi="Times New Roman"/>
                <w:b w:val="0"/>
                <w:i w:val="0"/>
                <w:sz w:val="24"/>
                <w:szCs w:val="24"/>
              </w:rPr>
              <w:t xml:space="preserve"> участникът се позовава на техния капацитет и за тях да не са налице основанията за отстраняване от участие. Възложителят изисква от участника да замени посоченото от него трето лице, ако то не отговаря на някое от тези условия.</w:t>
            </w:r>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 xml:space="preserve">Когато участникът се позовава на капацитета на трети </w:t>
            </w:r>
            <w:proofErr w:type="gramStart"/>
            <w:r w:rsidRPr="00B11198">
              <w:rPr>
                <w:rFonts w:ascii="Times New Roman" w:hAnsi="Times New Roman"/>
                <w:b w:val="0"/>
                <w:i w:val="0"/>
                <w:sz w:val="24"/>
                <w:szCs w:val="24"/>
              </w:rPr>
              <w:t>лица той трябва да може да докаже, че ще разполага с техните ресурси, като представи документи за поетите от третите лица</w:t>
            </w:r>
            <w:proofErr w:type="gramEnd"/>
            <w:r w:rsidRPr="00B11198">
              <w:rPr>
                <w:rFonts w:ascii="Times New Roman" w:hAnsi="Times New Roman"/>
                <w:b w:val="0"/>
                <w:i w:val="0"/>
                <w:sz w:val="24"/>
                <w:szCs w:val="24"/>
              </w:rPr>
              <w:t xml:space="preserve"> задължения.</w:t>
            </w:r>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 xml:space="preserve">В </w:t>
            </w:r>
            <w:proofErr w:type="gramStart"/>
            <w:r w:rsidRPr="00B11198">
              <w:rPr>
                <w:rFonts w:ascii="Times New Roman" w:hAnsi="Times New Roman"/>
                <w:b w:val="0"/>
                <w:i w:val="0"/>
                <w:sz w:val="24"/>
                <w:szCs w:val="24"/>
              </w:rPr>
              <w:t>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w:t>
            </w:r>
            <w:proofErr w:type="gramEnd"/>
            <w:r w:rsidRPr="00B11198">
              <w:rPr>
                <w:rFonts w:ascii="Times New Roman" w:hAnsi="Times New Roman"/>
                <w:b w:val="0"/>
                <w:i w:val="0"/>
                <w:sz w:val="24"/>
                <w:szCs w:val="24"/>
              </w:rPr>
              <w:t xml:space="preserve"> с критериите, свързани с икономическото и финансовото състояние. При сключване на договора за обществена поръчка между Възложителя и участника, избран за изпълнител, същият се подписва и от </w:t>
            </w:r>
            <w:proofErr w:type="gramStart"/>
            <w:r w:rsidRPr="00B11198">
              <w:rPr>
                <w:rFonts w:ascii="Times New Roman" w:hAnsi="Times New Roman"/>
                <w:b w:val="0"/>
                <w:i w:val="0"/>
                <w:sz w:val="24"/>
                <w:szCs w:val="24"/>
              </w:rPr>
              <w:t>горепосоченото</w:t>
            </w:r>
            <w:proofErr w:type="gramEnd"/>
            <w:r w:rsidRPr="00B11198">
              <w:rPr>
                <w:rFonts w:ascii="Times New Roman" w:hAnsi="Times New Roman"/>
                <w:b w:val="0"/>
                <w:i w:val="0"/>
                <w:sz w:val="24"/>
                <w:szCs w:val="24"/>
              </w:rPr>
              <w:t xml:space="preserve"> трето лице в качеството му на поръчител по смисъла на чл. 138 – 148 от Закона за задълженията и договорите (ЗЗД).</w:t>
            </w:r>
          </w:p>
          <w:p w:rsidR="0023223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 xml:space="preserve">По отношение на критериите, свързани с </w:t>
            </w:r>
            <w:r w:rsidRPr="00B11198">
              <w:rPr>
                <w:rFonts w:ascii="Times New Roman" w:hAnsi="Times New Roman"/>
                <w:b w:val="0"/>
                <w:i w:val="0"/>
                <w:sz w:val="24"/>
                <w:szCs w:val="24"/>
              </w:rPr>
              <w:lastRenderedPageBreak/>
              <w:t xml:space="preserve">професионална компетентност, участниците могат да се позоват на капацитета на трети </w:t>
            </w:r>
            <w:proofErr w:type="gramStart"/>
            <w:r w:rsidRPr="00B11198">
              <w:rPr>
                <w:rFonts w:ascii="Times New Roman" w:hAnsi="Times New Roman"/>
                <w:b w:val="0"/>
                <w:i w:val="0"/>
                <w:sz w:val="24"/>
                <w:szCs w:val="24"/>
              </w:rPr>
              <w:t>лица само ако лицата</w:t>
            </w:r>
            <w:proofErr w:type="gramEnd"/>
            <w:r w:rsidRPr="00B11198">
              <w:rPr>
                <w:rFonts w:ascii="Times New Roman" w:hAnsi="Times New Roman"/>
                <w:b w:val="0"/>
                <w:i w:val="0"/>
                <w:sz w:val="24"/>
                <w:szCs w:val="24"/>
              </w:rPr>
              <w:t>,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232238" w:rsidRDefault="00232238" w:rsidP="002E153D">
            <w:pPr>
              <w:pStyle w:val="Heading5"/>
              <w:spacing w:before="120" w:after="0"/>
              <w:ind w:hanging="4"/>
              <w:rPr>
                <w:rFonts w:ascii="Times New Roman" w:hAnsi="Times New Roman"/>
                <w:b w:val="0"/>
                <w:i w:val="0"/>
                <w:sz w:val="24"/>
                <w:szCs w:val="24"/>
              </w:rPr>
            </w:pPr>
            <w:r w:rsidRPr="00B11198">
              <w:rPr>
                <w:rFonts w:ascii="Times New Roman" w:hAnsi="Times New Roman"/>
                <w:b w:val="0"/>
                <w:i w:val="0"/>
                <w:sz w:val="24"/>
                <w:szCs w:val="24"/>
              </w:rPr>
              <w:t>В съответствие с чл. 66, ал. 1 от ЗОП участниците посочват в офертата</w:t>
            </w:r>
            <w:r w:rsidR="00297CB9">
              <w:rPr>
                <w:rFonts w:ascii="Times New Roman" w:hAnsi="Times New Roman"/>
                <w:b w:val="0"/>
                <w:i w:val="0"/>
                <w:sz w:val="24"/>
                <w:szCs w:val="24"/>
              </w:rPr>
              <w:t>,</w:t>
            </w:r>
            <w:r w:rsidRPr="00B11198">
              <w:rPr>
                <w:rFonts w:ascii="Times New Roman" w:hAnsi="Times New Roman"/>
                <w:b w:val="0"/>
                <w:i w:val="0"/>
                <w:sz w:val="24"/>
                <w:szCs w:val="24"/>
              </w:rPr>
              <w:t xml:space="preserve">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297CB9" w:rsidRDefault="00297CB9" w:rsidP="00B11198">
            <w:pPr>
              <w:pStyle w:val="Heading5"/>
              <w:spacing w:before="0" w:after="0"/>
              <w:ind w:hanging="4"/>
              <w:rPr>
                <w:rFonts w:ascii="Times New Roman" w:hAnsi="Times New Roman"/>
                <w:b w:val="0"/>
                <w:i w:val="0"/>
                <w:sz w:val="24"/>
                <w:szCs w:val="24"/>
              </w:rPr>
            </w:pPr>
          </w:p>
          <w:p w:rsidR="00232238" w:rsidRPr="00770969" w:rsidRDefault="00232238" w:rsidP="00297CB9">
            <w:pPr>
              <w:pStyle w:val="Heading5"/>
              <w:spacing w:before="0" w:after="0"/>
              <w:ind w:left="-4" w:firstLine="0"/>
              <w:rPr>
                <w:rFonts w:ascii="Times New Roman" w:hAnsi="Times New Roman"/>
                <w:b w:val="0"/>
                <w:i w:val="0"/>
                <w:sz w:val="24"/>
                <w:szCs w:val="24"/>
              </w:rPr>
            </w:pPr>
            <w:r w:rsidRPr="00B11198">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w:t>
            </w:r>
            <w:r w:rsidRPr="00770969">
              <w:rPr>
                <w:rFonts w:ascii="Times New Roman" w:hAnsi="Times New Roman"/>
                <w:b w:val="0"/>
                <w:i w:val="0"/>
                <w:sz w:val="24"/>
                <w:szCs w:val="24"/>
              </w:rPr>
              <w:t>който ще изпълняват и за тях да не са налице основания за отстраняване от избора на изпълнител по настоящия ред от ЗОП. За удостоверяване на тези обстоятелства за всеки от подизпълнителите се прилага</w:t>
            </w:r>
            <w:r w:rsidR="00297CB9" w:rsidRPr="00770969">
              <w:rPr>
                <w:rFonts w:ascii="Times New Roman" w:hAnsi="Times New Roman"/>
                <w:b w:val="0"/>
                <w:i w:val="0"/>
                <w:sz w:val="24"/>
                <w:szCs w:val="24"/>
              </w:rPr>
              <w:t>т</w:t>
            </w:r>
            <w:r w:rsidR="00770969">
              <w:rPr>
                <w:rFonts w:ascii="Times New Roman" w:hAnsi="Times New Roman"/>
                <w:b w:val="0"/>
                <w:i w:val="0"/>
                <w:sz w:val="24"/>
                <w:szCs w:val="24"/>
                <w:lang w:val="en-US"/>
              </w:rPr>
              <w:t xml:space="preserve"> </w:t>
            </w:r>
            <w:r w:rsidR="00297CB9" w:rsidRPr="00770969">
              <w:rPr>
                <w:rFonts w:ascii="Times New Roman" w:hAnsi="Times New Roman"/>
                <w:b w:val="0"/>
                <w:i w:val="0"/>
                <w:sz w:val="24"/>
                <w:szCs w:val="24"/>
              </w:rPr>
              <w:t xml:space="preserve">горепосочените документи по Раздел </w:t>
            </w:r>
            <w:r w:rsidR="00297CB9" w:rsidRPr="00770969">
              <w:rPr>
                <w:rFonts w:ascii="Times New Roman" w:hAnsi="Times New Roman"/>
                <w:b w:val="0"/>
                <w:i w:val="0"/>
                <w:sz w:val="24"/>
                <w:szCs w:val="24"/>
                <w:lang w:val="en-US"/>
              </w:rPr>
              <w:t>III</w:t>
            </w:r>
            <w:r w:rsidR="00297CB9" w:rsidRPr="00770969">
              <w:rPr>
                <w:rFonts w:ascii="Times New Roman" w:hAnsi="Times New Roman"/>
                <w:b w:val="0"/>
                <w:i w:val="0"/>
                <w:sz w:val="24"/>
                <w:szCs w:val="24"/>
              </w:rPr>
              <w:t xml:space="preserve"> „Оферта, т. 2.</w:t>
            </w:r>
            <w:proofErr w:type="spellStart"/>
            <w:r w:rsidR="00297CB9" w:rsidRPr="00770969">
              <w:rPr>
                <w:rFonts w:ascii="Times New Roman" w:hAnsi="Times New Roman"/>
                <w:b w:val="0"/>
                <w:i w:val="0"/>
                <w:sz w:val="24"/>
                <w:szCs w:val="24"/>
              </w:rPr>
              <w:t>2</w:t>
            </w:r>
            <w:proofErr w:type="spellEnd"/>
            <w:r w:rsidR="00297CB9" w:rsidRPr="00770969">
              <w:rPr>
                <w:rFonts w:ascii="Times New Roman" w:hAnsi="Times New Roman"/>
                <w:b w:val="0"/>
                <w:i w:val="0"/>
                <w:sz w:val="24"/>
                <w:szCs w:val="24"/>
              </w:rPr>
              <w:t>.</w:t>
            </w:r>
          </w:p>
          <w:p w:rsidR="00232238" w:rsidRPr="00B11198" w:rsidRDefault="00232238" w:rsidP="00B11198">
            <w:pPr>
              <w:pStyle w:val="Heading5"/>
              <w:spacing w:before="0" w:after="0"/>
              <w:ind w:hanging="4"/>
              <w:rPr>
                <w:rFonts w:ascii="Times New Roman" w:hAnsi="Times New Roman"/>
                <w:b w:val="0"/>
                <w:i w:val="0"/>
                <w:sz w:val="24"/>
                <w:szCs w:val="24"/>
              </w:rPr>
            </w:pPr>
            <w:r w:rsidRPr="00770969">
              <w:rPr>
                <w:rFonts w:ascii="Times New Roman" w:hAnsi="Times New Roman"/>
                <w:b w:val="0"/>
                <w:i w:val="0"/>
                <w:sz w:val="24"/>
                <w:szCs w:val="24"/>
              </w:rPr>
              <w:t xml:space="preserve">Лице, което е дало съгласие да бъде подизпълнител на един участник, не може да бъде обявявано за подизпълнител в </w:t>
            </w:r>
            <w:proofErr w:type="gramStart"/>
            <w:r w:rsidRPr="00770969">
              <w:rPr>
                <w:rFonts w:ascii="Times New Roman" w:hAnsi="Times New Roman"/>
                <w:b w:val="0"/>
                <w:i w:val="0"/>
                <w:sz w:val="24"/>
                <w:szCs w:val="24"/>
              </w:rPr>
              <w:t>офертата на друг участник в настоящия</w:t>
            </w:r>
            <w:r w:rsidRPr="00B11198">
              <w:rPr>
                <w:rFonts w:ascii="Times New Roman" w:hAnsi="Times New Roman"/>
                <w:b w:val="0"/>
                <w:i w:val="0"/>
                <w:sz w:val="24"/>
                <w:szCs w:val="24"/>
              </w:rPr>
              <w:t xml:space="preserve"> избор на изпълнител, както и да подава самостоятелно оферта</w:t>
            </w:r>
            <w:proofErr w:type="gramEnd"/>
            <w:r w:rsidRPr="00B11198">
              <w:rPr>
                <w:rFonts w:ascii="Times New Roman" w:hAnsi="Times New Roman"/>
                <w:b w:val="0"/>
                <w:i w:val="0"/>
                <w:sz w:val="24"/>
                <w:szCs w:val="24"/>
              </w:rPr>
              <w:t>.</w:t>
            </w:r>
          </w:p>
          <w:p w:rsidR="00232238" w:rsidRPr="00770969"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 xml:space="preserve">След сключване на договора за възлагане на </w:t>
            </w:r>
            <w:r w:rsidRPr="00770969">
              <w:rPr>
                <w:rFonts w:ascii="Times New Roman" w:hAnsi="Times New Roman"/>
                <w:b w:val="0"/>
                <w:i w:val="0"/>
                <w:sz w:val="24"/>
                <w:szCs w:val="24"/>
              </w:rPr>
              <w:t>обществената поръчка замяна или включване на подизпълнител се осъществява само при условията на чл. 65, ал. 11 и 12 от ЗОП.</w:t>
            </w:r>
          </w:p>
          <w:p w:rsidR="00232238" w:rsidRPr="00770969" w:rsidRDefault="00232238" w:rsidP="00B11198">
            <w:pPr>
              <w:spacing w:before="0"/>
              <w:ind w:hanging="4"/>
              <w:rPr>
                <w:rFonts w:ascii="Times New Roman" w:hAnsi="Times New Roman"/>
                <w:sz w:val="20"/>
                <w:szCs w:val="20"/>
              </w:rPr>
            </w:pPr>
          </w:p>
          <w:p w:rsidR="00232238" w:rsidRPr="00770969" w:rsidRDefault="00232238" w:rsidP="00B11198">
            <w:pPr>
              <w:spacing w:before="0"/>
              <w:ind w:hanging="4"/>
              <w:rPr>
                <w:rFonts w:ascii="Times New Roman" w:hAnsi="Times New Roman"/>
                <w:sz w:val="20"/>
                <w:szCs w:val="20"/>
              </w:rPr>
            </w:pPr>
          </w:p>
          <w:p w:rsidR="00232238" w:rsidRPr="00770969" w:rsidRDefault="00232238" w:rsidP="00B11198">
            <w:pPr>
              <w:tabs>
                <w:tab w:val="left" w:pos="720"/>
                <w:tab w:val="left" w:pos="1260"/>
              </w:tabs>
              <w:spacing w:before="0"/>
              <w:ind w:hanging="4"/>
              <w:outlineLvl w:val="0"/>
              <w:rPr>
                <w:rFonts w:ascii="Times New Roman" w:hAnsi="Times New Roman"/>
                <w:b/>
                <w:u w:val="single"/>
              </w:rPr>
            </w:pPr>
            <w:r w:rsidRPr="00770969">
              <w:rPr>
                <w:rFonts w:ascii="Times New Roman" w:hAnsi="Times New Roman"/>
                <w:b/>
                <w:u w:val="single"/>
              </w:rPr>
              <w:t xml:space="preserve">V. ГАРАНЦИЯ ЗА </w:t>
            </w:r>
            <w:proofErr w:type="gramStart"/>
            <w:r w:rsidRPr="00770969">
              <w:rPr>
                <w:rFonts w:ascii="Times New Roman" w:hAnsi="Times New Roman"/>
                <w:b/>
                <w:u w:val="single"/>
              </w:rPr>
              <w:t xml:space="preserve">ИЗПЪЛНЕНИЕ </w:t>
            </w:r>
            <w:proofErr w:type="gramEnd"/>
          </w:p>
          <w:p w:rsidR="00202438" w:rsidRPr="00770969" w:rsidRDefault="00202438" w:rsidP="00202438">
            <w:pPr>
              <w:tabs>
                <w:tab w:val="left" w:pos="720"/>
              </w:tabs>
              <w:ind w:firstLine="0"/>
              <w:rPr>
                <w:rFonts w:ascii="Times New Roman" w:hAnsi="Times New Roman"/>
              </w:rPr>
            </w:pPr>
            <w:r w:rsidRPr="00770969">
              <w:rPr>
                <w:rFonts w:ascii="Times New Roman" w:hAnsi="Times New Roman"/>
                <w:b/>
              </w:rPr>
              <w:t>1.</w:t>
            </w:r>
            <w:r w:rsidRPr="00770969">
              <w:rPr>
                <w:rFonts w:ascii="Times New Roman" w:hAnsi="Times New Roman"/>
              </w:rPr>
              <w:t xml:space="preserve"> Гаранцията за изпълнение на </w:t>
            </w:r>
            <w:proofErr w:type="gramStart"/>
            <w:r w:rsidRPr="00770969">
              <w:rPr>
                <w:rFonts w:ascii="Times New Roman" w:hAnsi="Times New Roman"/>
              </w:rPr>
              <w:t xml:space="preserve">договора е в размер на </w:t>
            </w:r>
            <w:r w:rsidRPr="00770969">
              <w:rPr>
                <w:rFonts w:ascii="Times New Roman" w:hAnsi="Times New Roman"/>
                <w:b/>
              </w:rPr>
              <w:t>5 (пет) % от стойността на договора</w:t>
            </w:r>
            <w:proofErr w:type="gramEnd"/>
            <w:r w:rsidRPr="00770969">
              <w:rPr>
                <w:rFonts w:ascii="Times New Roman" w:hAnsi="Times New Roman"/>
                <w:b/>
              </w:rPr>
              <w:t xml:space="preserve"> без ДДС</w:t>
            </w:r>
            <w:r w:rsidRPr="00770969">
              <w:rPr>
                <w:rFonts w:ascii="Times New Roman" w:hAnsi="Times New Roman"/>
              </w:rPr>
              <w:t xml:space="preserve">. Гаранцията за изпълнение на договора може да се представи под формата на банкова гаранция по образец </w:t>
            </w:r>
            <w:r w:rsidR="00710499">
              <w:rPr>
                <w:rFonts w:ascii="Times New Roman" w:hAnsi="Times New Roman"/>
              </w:rPr>
              <w:t>на банката, която я издава, при</w:t>
            </w:r>
            <w:r w:rsidR="00710499">
              <w:rPr>
                <w:rFonts w:ascii="Times New Roman" w:hAnsi="Times New Roman"/>
                <w:lang w:val="en-US"/>
              </w:rPr>
              <w:t xml:space="preserve"> </w:t>
            </w:r>
            <w:r w:rsidRPr="00770969">
              <w:rPr>
                <w:rFonts w:ascii="Times New Roman" w:hAnsi="Times New Roman"/>
              </w:rPr>
              <w:t>условие</w:t>
            </w:r>
            <w:r w:rsidR="00CC40D9">
              <w:rPr>
                <w:rFonts w:ascii="Times New Roman" w:hAnsi="Times New Roman"/>
              </w:rPr>
              <w:t>,</w:t>
            </w:r>
            <w:r w:rsidRPr="00770969">
              <w:rPr>
                <w:rFonts w:ascii="Times New Roman" w:hAnsi="Times New Roman"/>
              </w:rPr>
              <w:t xml:space="preserve"> че в гаранцията са вписани условията на Възложителя или застраховка, която обезпечава изпълнението чрез покритие н</w:t>
            </w:r>
            <w:r w:rsidR="00710499">
              <w:rPr>
                <w:rFonts w:ascii="Times New Roman" w:hAnsi="Times New Roman"/>
              </w:rPr>
              <w:t xml:space="preserve">а отговорността на Изпълнителя </w:t>
            </w:r>
            <w:r w:rsidRPr="00770969">
              <w:rPr>
                <w:rFonts w:ascii="Times New Roman" w:hAnsi="Times New Roman"/>
              </w:rPr>
              <w:t xml:space="preserve">или парична сума, преведена по сметка на </w:t>
            </w:r>
            <w:r w:rsidRPr="00770969">
              <w:rPr>
                <w:rFonts w:ascii="Times New Roman" w:hAnsi="Times New Roman"/>
                <w:b/>
              </w:rPr>
              <w:t xml:space="preserve">ПУДООС: Банка: БНБ – Централно управление, банкова сметка: BG64 BNBG 9661 3300 1390 03, BIC код: BNBG </w:t>
            </w:r>
            <w:proofErr w:type="gramStart"/>
            <w:r w:rsidRPr="00770969">
              <w:rPr>
                <w:rFonts w:ascii="Times New Roman" w:hAnsi="Times New Roman"/>
                <w:b/>
              </w:rPr>
              <w:t xml:space="preserve">BGSD.  </w:t>
            </w:r>
            <w:proofErr w:type="gramEnd"/>
          </w:p>
          <w:p w:rsidR="00202438" w:rsidRPr="00770969" w:rsidRDefault="00202438" w:rsidP="00202438">
            <w:pPr>
              <w:ind w:firstLine="0"/>
              <w:rPr>
                <w:rFonts w:ascii="Times New Roman" w:hAnsi="Times New Roman"/>
              </w:rPr>
            </w:pPr>
            <w:r w:rsidRPr="00770969">
              <w:rPr>
                <w:rFonts w:ascii="Times New Roman" w:hAnsi="Times New Roman"/>
              </w:rPr>
              <w:t xml:space="preserve">Участникът сам избира формата на гаранцията за изпълнение на договора. Участникът, </w:t>
            </w:r>
            <w:r w:rsidRPr="00770969">
              <w:rPr>
                <w:rFonts w:ascii="Times New Roman" w:hAnsi="Times New Roman"/>
              </w:rPr>
              <w:lastRenderedPageBreak/>
              <w:t xml:space="preserve">определен за изпълнител на обществена поръчка, представя </w:t>
            </w:r>
            <w:proofErr w:type="gramStart"/>
            <w:r w:rsidRPr="00770969">
              <w:rPr>
                <w:rFonts w:ascii="Times New Roman" w:hAnsi="Times New Roman"/>
              </w:rPr>
              <w:t>оригинал на банковата гаранция или оригинал</w:t>
            </w:r>
            <w:proofErr w:type="gramEnd"/>
            <w:r w:rsidRPr="00770969">
              <w:rPr>
                <w:rFonts w:ascii="Times New Roman" w:hAnsi="Times New Roman"/>
              </w:rPr>
              <w:t xml:space="preserve"> на застраховка (или нотариално заверено копие) или оригинали на платежния документ за внесената по банков път гаранция за изпълнение на договора или копие/извлечение на документ за извършено плащане чрез интернет (онлайн) банкиране,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Условията и сроковете за задържане или освобождаване на гаранцията за изпълнение се уреждат в договора за възлагане на обществена поръчка. Когато избраният изпълнител е обединение, което не е юридическо лице, всеки от съдружниците в него може да е </w:t>
            </w:r>
            <w:proofErr w:type="spellStart"/>
            <w:r w:rsidRPr="00770969">
              <w:rPr>
                <w:rFonts w:ascii="Times New Roman" w:hAnsi="Times New Roman"/>
              </w:rPr>
              <w:t>наредител</w:t>
            </w:r>
            <w:proofErr w:type="spellEnd"/>
            <w:r w:rsidRPr="00770969">
              <w:rPr>
                <w:rFonts w:ascii="Times New Roman" w:hAnsi="Times New Roman"/>
              </w:rPr>
              <w:t xml:space="preserve"> по банковата гаранция, съответно вносител на сумата по гаранцията за добро изпълнение.</w:t>
            </w:r>
          </w:p>
          <w:p w:rsidR="00202438" w:rsidRPr="00770969" w:rsidRDefault="00202438" w:rsidP="00202438">
            <w:pPr>
              <w:ind w:firstLine="0"/>
              <w:rPr>
                <w:rFonts w:ascii="Times New Roman" w:hAnsi="Times New Roman"/>
              </w:rPr>
            </w:pPr>
            <w:r w:rsidRPr="00770969">
              <w:rPr>
                <w:rFonts w:ascii="Times New Roman" w:hAnsi="Times New Roman"/>
              </w:rPr>
              <w:t>Банковата гаранция за изпълнение или застраховката за обезпечаване на задълженията на изпълнителя следва да съдържат минимум следните текстове:</w:t>
            </w:r>
          </w:p>
          <w:p w:rsidR="00202438" w:rsidRPr="00770969" w:rsidRDefault="00202438" w:rsidP="00202438">
            <w:pPr>
              <w:ind w:firstLine="0"/>
              <w:rPr>
                <w:rFonts w:ascii="Times New Roman" w:hAnsi="Times New Roman"/>
              </w:rPr>
            </w:pPr>
            <w:r w:rsidRPr="00770969">
              <w:rPr>
                <w:rFonts w:ascii="Times New Roman" w:hAnsi="Times New Roman"/>
              </w:rPr>
              <w:t>1. Банката/застрахователното дружество се задължава</w:t>
            </w:r>
            <w:r w:rsidR="00C31067">
              <w:rPr>
                <w:rFonts w:ascii="Times New Roman" w:hAnsi="Times New Roman"/>
              </w:rPr>
              <w:t xml:space="preserve"> </w:t>
            </w:r>
            <w:r w:rsidRPr="00770969">
              <w:rPr>
                <w:rFonts w:ascii="Times New Roman" w:hAnsi="Times New Roman"/>
                <w:lang w:val="ru-RU"/>
              </w:rPr>
              <w:t xml:space="preserve">неотменимо и безусловно да заплати по посочена от Възложителя банкова сметка, сумата </w:t>
            </w:r>
            <w:proofErr w:type="gramStart"/>
            <w:r w:rsidRPr="00770969">
              <w:rPr>
                <w:rFonts w:ascii="Times New Roman" w:hAnsi="Times New Roman"/>
                <w:lang w:val="ru-RU"/>
              </w:rPr>
              <w:t xml:space="preserve">от </w:t>
            </w:r>
            <w:r w:rsidRPr="00770969">
              <w:rPr>
                <w:rFonts w:ascii="Times New Roman" w:hAnsi="Times New Roman"/>
              </w:rPr>
              <w:t>...................</w:t>
            </w:r>
            <w:r w:rsidRPr="00770969">
              <w:rPr>
                <w:rFonts w:ascii="Times New Roman" w:hAnsi="Times New Roman"/>
                <w:b/>
                <w:lang w:val="ru-RU"/>
              </w:rPr>
              <w:t xml:space="preserve"> /</w:t>
            </w:r>
            <w:r w:rsidRPr="00770969">
              <w:rPr>
                <w:rFonts w:ascii="Times New Roman" w:hAnsi="Times New Roman"/>
                <w:b/>
              </w:rPr>
              <w:t>......................</w:t>
            </w:r>
            <w:r w:rsidRPr="00770969">
              <w:rPr>
                <w:rFonts w:ascii="Times New Roman" w:hAnsi="Times New Roman"/>
                <w:b/>
                <w:lang w:val="ru-RU"/>
              </w:rPr>
              <w:t xml:space="preserve">/ </w:t>
            </w:r>
            <w:proofErr w:type="gramEnd"/>
            <w:r w:rsidRPr="00770969">
              <w:rPr>
                <w:rFonts w:ascii="Times New Roman" w:hAnsi="Times New Roman"/>
                <w:b/>
                <w:lang w:val="ru-RU"/>
              </w:rPr>
              <w:t>лв</w:t>
            </w:r>
            <w:r w:rsidRPr="00770969">
              <w:rPr>
                <w:rFonts w:ascii="Times New Roman" w:hAnsi="Times New Roman"/>
                <w:lang w:val="ru-RU"/>
              </w:rPr>
              <w:t xml:space="preserve">, при първо писмено искане на ПУДООС, деклариращо че </w:t>
            </w:r>
            <w:r w:rsidRPr="00770969">
              <w:rPr>
                <w:rFonts w:ascii="Times New Roman" w:hAnsi="Times New Roman"/>
              </w:rPr>
              <w:t>Изпълнителят „</w:t>
            </w:r>
            <w:r w:rsidRPr="00770969">
              <w:rPr>
                <w:rFonts w:ascii="Times New Roman" w:hAnsi="Times New Roman"/>
                <w:lang w:val="ru-RU"/>
              </w:rPr>
              <w:t>......................................................................</w:t>
            </w:r>
            <w:r w:rsidRPr="00770969">
              <w:rPr>
                <w:rFonts w:ascii="Times New Roman" w:hAnsi="Times New Roman"/>
              </w:rPr>
              <w:t xml:space="preserve">” </w:t>
            </w:r>
            <w:proofErr w:type="gramStart"/>
            <w:r w:rsidRPr="00770969">
              <w:rPr>
                <w:rFonts w:ascii="Times New Roman" w:hAnsi="Times New Roman"/>
              </w:rPr>
              <w:t>не</w:t>
            </w:r>
            <w:proofErr w:type="gramEnd"/>
            <w:r w:rsidRPr="00770969">
              <w:rPr>
                <w:rFonts w:ascii="Times New Roman" w:hAnsi="Times New Roman"/>
              </w:rPr>
              <w:t xml:space="preserve"> е изпълнил някое от договорните си задължения.</w:t>
            </w:r>
          </w:p>
          <w:p w:rsidR="00202438" w:rsidRPr="00770969" w:rsidRDefault="00202438" w:rsidP="00202438">
            <w:pPr>
              <w:ind w:firstLine="0"/>
              <w:rPr>
                <w:rFonts w:ascii="Times New Roman" w:hAnsi="Times New Roman"/>
              </w:rPr>
            </w:pPr>
            <w:r w:rsidRPr="00770969">
              <w:rPr>
                <w:rFonts w:ascii="Times New Roman" w:hAnsi="Times New Roman"/>
              </w:rPr>
              <w:t xml:space="preserve">2. </w:t>
            </w:r>
            <w:r w:rsidRPr="00770969">
              <w:rPr>
                <w:rFonts w:ascii="Times New Roman" w:hAnsi="Times New Roman"/>
                <w:lang w:val="ru-RU"/>
              </w:rPr>
              <w:t>Плащането ще бъде извършено без възражения  или съдебни процедури</w:t>
            </w:r>
            <w:r w:rsidR="00072E1B">
              <w:rPr>
                <w:rFonts w:ascii="Times New Roman" w:hAnsi="Times New Roman"/>
                <w:lang w:val="ru-RU"/>
              </w:rPr>
              <w:t>,</w:t>
            </w:r>
            <w:r w:rsidRPr="00770969">
              <w:rPr>
                <w:rFonts w:ascii="Times New Roman" w:hAnsi="Times New Roman"/>
                <w:lang w:val="ru-RU"/>
              </w:rPr>
              <w:t xml:space="preserve"> от какъвто и да било вид, веднага след получаване на Вашето надлежно подписано и подпечатано писмено искане за плащане, удостоверяващо, че е налице основание за упражняване правата по банковата  гаранция/застрахователната полица, съгласно ЗОП или документацията за участие.</w:t>
            </w:r>
          </w:p>
          <w:p w:rsidR="00202438" w:rsidRPr="00770969" w:rsidRDefault="00202438" w:rsidP="00202438">
            <w:pPr>
              <w:tabs>
                <w:tab w:val="left" w:pos="9922"/>
              </w:tabs>
              <w:spacing w:after="120"/>
              <w:rPr>
                <w:rFonts w:ascii="Times New Roman" w:hAnsi="Times New Roman"/>
                <w:lang w:val="ru-RU"/>
              </w:rPr>
            </w:pPr>
            <w:r w:rsidRPr="00770969">
              <w:rPr>
                <w:rFonts w:ascii="Times New Roman" w:hAnsi="Times New Roman"/>
                <w:lang w:val="ru-RU"/>
              </w:rPr>
              <w:t>3. Настоящата гаранция/застраховка влиза в сила от .................................. година /</w:t>
            </w:r>
            <w:r w:rsidRPr="00770969">
              <w:rPr>
                <w:rFonts w:ascii="Times New Roman" w:hAnsi="Times New Roman"/>
                <w:i/>
                <w:lang w:val="ru-RU"/>
              </w:rPr>
              <w:t>датата на сключване на договора</w:t>
            </w:r>
            <w:r w:rsidRPr="00770969">
              <w:rPr>
                <w:rFonts w:ascii="Times New Roman" w:hAnsi="Times New Roman"/>
                <w:lang w:val="ru-RU"/>
              </w:rPr>
              <w:t xml:space="preserve">/ и е валидна до </w:t>
            </w:r>
            <w:r w:rsidRPr="00770969">
              <w:rPr>
                <w:rFonts w:ascii="Times New Roman" w:hAnsi="Times New Roman"/>
              </w:rPr>
              <w:t>.............................................</w:t>
            </w:r>
            <w:r w:rsidRPr="00770969">
              <w:rPr>
                <w:rFonts w:ascii="Times New Roman" w:hAnsi="Times New Roman"/>
                <w:lang w:val="ru-RU"/>
              </w:rPr>
              <w:t xml:space="preserve">  година </w:t>
            </w:r>
            <w:r w:rsidRPr="00770969">
              <w:rPr>
                <w:rFonts w:ascii="Times New Roman" w:hAnsi="Times New Roman"/>
                <w:b/>
                <w:lang w:val="ru-RU"/>
              </w:rPr>
              <w:t>(</w:t>
            </w:r>
            <w:r w:rsidR="005952E0" w:rsidRPr="00770969">
              <w:rPr>
                <w:rFonts w:ascii="Times New Roman" w:hAnsi="Times New Roman"/>
                <w:i/>
                <w:lang w:val="ru-RU"/>
              </w:rPr>
              <w:t xml:space="preserve">не по-малко от 30 </w:t>
            </w:r>
            <w:r w:rsidR="00E514DC">
              <w:rPr>
                <w:rFonts w:ascii="Times New Roman" w:hAnsi="Times New Roman"/>
                <w:i/>
                <w:lang w:val="ru-RU"/>
              </w:rPr>
              <w:t xml:space="preserve">(тридесет) </w:t>
            </w:r>
            <w:r w:rsidR="005952E0" w:rsidRPr="00770969">
              <w:rPr>
                <w:rFonts w:ascii="Times New Roman" w:hAnsi="Times New Roman"/>
                <w:i/>
                <w:lang w:val="ru-RU"/>
              </w:rPr>
              <w:t>календарни дни след изтичане на срока за изпълнение на договора за обществена поръчка, но не по рано от одобрение на окончателния доклад</w:t>
            </w:r>
            <w:r w:rsidR="005952E0" w:rsidRPr="00770969">
              <w:rPr>
                <w:rFonts w:ascii="Times New Roman" w:hAnsi="Times New Roman"/>
                <w:i/>
              </w:rPr>
              <w:t xml:space="preserve"> за извършения окончателен одит</w:t>
            </w:r>
            <w:r w:rsidRPr="000F6A3D">
              <w:rPr>
                <w:rFonts w:ascii="Times New Roman" w:hAnsi="Times New Roman"/>
              </w:rPr>
              <w:t>)</w:t>
            </w:r>
            <w:r w:rsidRPr="00770969">
              <w:rPr>
                <w:rFonts w:ascii="Times New Roman" w:hAnsi="Times New Roman"/>
                <w:lang w:val="ru-RU"/>
              </w:rPr>
              <w:t xml:space="preserve">. Вашето </w:t>
            </w:r>
            <w:r w:rsidRPr="00770969">
              <w:rPr>
                <w:rFonts w:ascii="Times New Roman" w:hAnsi="Times New Roman"/>
                <w:lang w:val="ru-RU"/>
              </w:rPr>
              <w:lastRenderedPageBreak/>
              <w:t xml:space="preserve">писмено искане за плащане, заедно с Вашето потвърждение, следва да ни бъдат представени най-късно до ………………. часа на посочената дата. </w:t>
            </w:r>
          </w:p>
          <w:p w:rsidR="005952E0" w:rsidRPr="00770969" w:rsidRDefault="005952E0" w:rsidP="005952E0">
            <w:pPr>
              <w:ind w:firstLine="0"/>
              <w:rPr>
                <w:rFonts w:ascii="Times New Roman" w:hAnsi="Times New Roman"/>
                <w:lang w:val="ru-RU"/>
              </w:rPr>
            </w:pPr>
            <w:r w:rsidRPr="00770969">
              <w:rPr>
                <w:rFonts w:ascii="Times New Roman" w:hAnsi="Times New Roman"/>
                <w:lang w:val="ru-RU"/>
              </w:rPr>
              <w:t>Гаранцията ще се освобождава, както следва:</w:t>
            </w:r>
          </w:p>
          <w:p w:rsidR="005952E0" w:rsidRPr="00770969" w:rsidRDefault="005952E0" w:rsidP="002F2498">
            <w:pPr>
              <w:tabs>
                <w:tab w:val="left" w:pos="9922"/>
              </w:tabs>
              <w:ind w:hanging="4"/>
              <w:rPr>
                <w:rFonts w:ascii="Times New Roman" w:hAnsi="Times New Roman"/>
                <w:color w:val="000000"/>
                <w:lang w:val="ru-RU"/>
              </w:rPr>
            </w:pPr>
            <w:r w:rsidRPr="00770969">
              <w:rPr>
                <w:rFonts w:ascii="Times New Roman" w:hAnsi="Times New Roman"/>
                <w:b/>
                <w:lang w:val="ru-RU"/>
              </w:rPr>
              <w:t>1.</w:t>
            </w:r>
            <w:r w:rsidR="00D400E2">
              <w:rPr>
                <w:rFonts w:ascii="Times New Roman" w:hAnsi="Times New Roman"/>
                <w:b/>
                <w:lang w:val="ru-RU"/>
              </w:rPr>
              <w:t xml:space="preserve"> </w:t>
            </w:r>
            <w:r w:rsidR="007C45E7" w:rsidRPr="00770969">
              <w:rPr>
                <w:rFonts w:ascii="Times New Roman" w:hAnsi="Times New Roman"/>
                <w:lang w:val="ru-RU"/>
              </w:rPr>
              <w:t xml:space="preserve">100% (сто процента) от стойността на Гаранцията, в срок до 30 (тридесет) календарни дни, считано </w:t>
            </w:r>
            <w:r w:rsidR="007C45E7" w:rsidRPr="00770969">
              <w:rPr>
                <w:rFonts w:ascii="Times New Roman" w:hAnsi="Times New Roman"/>
                <w:color w:val="000000"/>
                <w:lang w:val="ru-RU"/>
              </w:rPr>
              <w:t xml:space="preserve">от датата на изтичане срока на договора, но не по-рано от датата на одобрение от </w:t>
            </w:r>
            <w:r w:rsidR="007C45E7" w:rsidRPr="00770969">
              <w:rPr>
                <w:rFonts w:ascii="Times New Roman" w:hAnsi="Times New Roman"/>
                <w:b/>
                <w:color w:val="000000"/>
                <w:lang w:val="ru-RU"/>
              </w:rPr>
              <w:t>ВЪЗЛОЖИТЕЛЯ</w:t>
            </w:r>
            <w:r w:rsidR="007C45E7" w:rsidRPr="00770969">
              <w:rPr>
                <w:rFonts w:ascii="Times New Roman" w:hAnsi="Times New Roman"/>
                <w:color w:val="000000"/>
                <w:lang w:val="ru-RU"/>
              </w:rPr>
              <w:t xml:space="preserve"> на Доклада за извършения от </w:t>
            </w:r>
            <w:r w:rsidR="007C45E7" w:rsidRPr="00770969">
              <w:rPr>
                <w:rFonts w:ascii="Times New Roman" w:hAnsi="Times New Roman"/>
                <w:b/>
                <w:color w:val="000000"/>
                <w:lang w:val="ru-RU"/>
              </w:rPr>
              <w:t>ИЗПЪЛНИТЕЛЯ</w:t>
            </w:r>
            <w:r w:rsidR="007C45E7" w:rsidRPr="00770969">
              <w:rPr>
                <w:rFonts w:ascii="Times New Roman" w:hAnsi="Times New Roman"/>
                <w:color w:val="000000"/>
                <w:lang w:val="ru-RU"/>
              </w:rPr>
              <w:t>, Окончателен финансов одит</w:t>
            </w:r>
            <w:r w:rsidRPr="00770969">
              <w:rPr>
                <w:rFonts w:ascii="Times New Roman" w:hAnsi="Times New Roman"/>
                <w:lang w:val="ru-RU"/>
              </w:rPr>
              <w:t>.</w:t>
            </w:r>
          </w:p>
          <w:p w:rsidR="005952E0" w:rsidRPr="005952E0" w:rsidRDefault="005952E0" w:rsidP="00073B09">
            <w:pPr>
              <w:ind w:hanging="4"/>
              <w:rPr>
                <w:rFonts w:ascii="Times New Roman" w:hAnsi="Times New Roman"/>
                <w:lang w:val="ru-RU"/>
              </w:rPr>
            </w:pPr>
            <w:r w:rsidRPr="00770969">
              <w:rPr>
                <w:rFonts w:ascii="Times New Roman" w:hAnsi="Times New Roman"/>
                <w:lang w:val="ru-RU"/>
              </w:rPr>
              <w:t>Гаранцията може да бъде освободена и преди горепосочената дата и обстоятелства, ако банката/застархователното дружество получи обратно оригинала, заедно с писмено удостоверение от ПУДООС, че няма никакви претенции за плащане.</w:t>
            </w:r>
          </w:p>
          <w:p w:rsidR="005952E0" w:rsidRDefault="005952E0" w:rsidP="00B11198">
            <w:pPr>
              <w:spacing w:before="0"/>
              <w:ind w:hanging="4"/>
              <w:rPr>
                <w:rFonts w:ascii="Times New Roman" w:hAnsi="Times New Roman"/>
              </w:rPr>
            </w:pPr>
          </w:p>
          <w:p w:rsidR="005952E0" w:rsidRPr="00B11198" w:rsidRDefault="005952E0" w:rsidP="00B11198">
            <w:pPr>
              <w:spacing w:before="0"/>
              <w:ind w:hanging="4"/>
              <w:rPr>
                <w:rFonts w:ascii="Times New Roman" w:hAnsi="Times New Roman"/>
              </w:rPr>
            </w:pPr>
          </w:p>
          <w:p w:rsidR="00232238" w:rsidRPr="00770969" w:rsidRDefault="00232238" w:rsidP="00B11198">
            <w:pPr>
              <w:spacing w:before="0"/>
              <w:ind w:hanging="4"/>
              <w:rPr>
                <w:rFonts w:ascii="Times New Roman" w:hAnsi="Times New Roman"/>
                <w:sz w:val="20"/>
                <w:szCs w:val="20"/>
              </w:rPr>
            </w:pPr>
            <w:r w:rsidRPr="00B11198">
              <w:rPr>
                <w:rFonts w:ascii="Times New Roman" w:hAnsi="Times New Roman"/>
                <w:b/>
                <w:u w:val="single"/>
                <w:lang w:val="ru-RU"/>
              </w:rPr>
              <w:t xml:space="preserve">VІ. </w:t>
            </w:r>
            <w:r w:rsidRPr="00B11198">
              <w:rPr>
                <w:rFonts w:ascii="Times New Roman" w:hAnsi="Times New Roman"/>
                <w:b/>
                <w:u w:val="single"/>
              </w:rPr>
              <w:t xml:space="preserve">РАЗГЛЕЖДАНЕ, ОЦЕНКА И </w:t>
            </w:r>
            <w:r w:rsidRPr="00770969">
              <w:rPr>
                <w:rFonts w:ascii="Times New Roman" w:hAnsi="Times New Roman"/>
                <w:b/>
                <w:u w:val="single"/>
              </w:rPr>
              <w:t>КЛАСИРАНЕ НА ОФЕРТИТЕ</w:t>
            </w:r>
          </w:p>
          <w:p w:rsidR="00B11198" w:rsidRPr="00770969" w:rsidRDefault="004306A0" w:rsidP="00073B09">
            <w:pPr>
              <w:ind w:hanging="4"/>
              <w:outlineLvl w:val="0"/>
              <w:rPr>
                <w:rFonts w:ascii="Times New Roman" w:hAnsi="Times New Roman"/>
              </w:rPr>
            </w:pPr>
            <w:r w:rsidRPr="00770969">
              <w:rPr>
                <w:rFonts w:ascii="Times New Roman" w:hAnsi="Times New Roman"/>
              </w:rPr>
              <w:t xml:space="preserve">След изтичане на срока за подаване на </w:t>
            </w:r>
            <w:proofErr w:type="gramStart"/>
            <w:r w:rsidRPr="00770969">
              <w:rPr>
                <w:rFonts w:ascii="Times New Roman" w:hAnsi="Times New Roman"/>
              </w:rPr>
              <w:t>оферти, както и в случаите по чл. 188, ал. 2</w:t>
            </w:r>
            <w:r w:rsidR="003C07FF" w:rsidRPr="00770969">
              <w:rPr>
                <w:rFonts w:ascii="Times New Roman" w:hAnsi="Times New Roman"/>
              </w:rPr>
              <w:t xml:space="preserve"> от ЗОП</w:t>
            </w:r>
            <w:r w:rsidRPr="00770969">
              <w:rPr>
                <w:rFonts w:ascii="Times New Roman" w:hAnsi="Times New Roman"/>
              </w:rPr>
              <w:t>, Възложителят разглежда и оценява получените оферти</w:t>
            </w:r>
            <w:proofErr w:type="gramEnd"/>
            <w:r w:rsidRPr="00770969">
              <w:rPr>
                <w:rFonts w:ascii="Times New Roman" w:hAnsi="Times New Roman"/>
              </w:rPr>
              <w:t xml:space="preserve"> независимо от техния брой.</w:t>
            </w:r>
          </w:p>
          <w:p w:rsidR="00A247B9" w:rsidRPr="00770969" w:rsidRDefault="00A247B9" w:rsidP="00073B09">
            <w:pPr>
              <w:ind w:hanging="4"/>
              <w:outlineLvl w:val="0"/>
              <w:rPr>
                <w:rFonts w:ascii="Times New Roman" w:hAnsi="Times New Roman"/>
                <w:lang w:val="en-US"/>
              </w:rPr>
            </w:pPr>
            <w:proofErr w:type="spellStart"/>
            <w:r w:rsidRPr="00770969">
              <w:rPr>
                <w:rFonts w:ascii="Times New Roman" w:hAnsi="Times New Roman"/>
                <w:lang w:val="en-US"/>
              </w:rPr>
              <w:t>Възложителят</w:t>
            </w:r>
            <w:proofErr w:type="spellEnd"/>
            <w:r w:rsidRPr="00770969">
              <w:rPr>
                <w:rFonts w:ascii="Times New Roman" w:hAnsi="Times New Roman"/>
                <w:lang w:val="en-US"/>
              </w:rPr>
              <w:t xml:space="preserve"> </w:t>
            </w:r>
            <w:proofErr w:type="spellStart"/>
            <w:r w:rsidRPr="00770969">
              <w:rPr>
                <w:rFonts w:ascii="Times New Roman" w:hAnsi="Times New Roman"/>
                <w:lang w:val="en-US"/>
              </w:rPr>
              <w:t>със</w:t>
            </w:r>
            <w:proofErr w:type="spellEnd"/>
            <w:r w:rsidRPr="00770969">
              <w:rPr>
                <w:rFonts w:ascii="Times New Roman" w:hAnsi="Times New Roman"/>
                <w:lang w:val="en-US"/>
              </w:rPr>
              <w:t xml:space="preserve"> </w:t>
            </w:r>
            <w:proofErr w:type="spellStart"/>
            <w:r w:rsidRPr="00770969">
              <w:rPr>
                <w:rFonts w:ascii="Times New Roman" w:hAnsi="Times New Roman"/>
                <w:lang w:val="en-US"/>
              </w:rPr>
              <w:t>заповед</w:t>
            </w:r>
            <w:proofErr w:type="spellEnd"/>
            <w:r w:rsidRPr="00770969">
              <w:rPr>
                <w:rFonts w:ascii="Times New Roman" w:hAnsi="Times New Roman"/>
                <w:lang w:val="en-US"/>
              </w:rPr>
              <w:t xml:space="preserve"> </w:t>
            </w:r>
            <w:proofErr w:type="spellStart"/>
            <w:r w:rsidRPr="00770969">
              <w:rPr>
                <w:rFonts w:ascii="Times New Roman" w:hAnsi="Times New Roman"/>
                <w:lang w:val="en-US"/>
              </w:rPr>
              <w:t>определя</w:t>
            </w:r>
            <w:proofErr w:type="spellEnd"/>
            <w:r w:rsidRPr="00770969">
              <w:rPr>
                <w:rFonts w:ascii="Times New Roman" w:hAnsi="Times New Roman"/>
                <w:lang w:val="en-US"/>
              </w:rPr>
              <w:t xml:space="preserve"> </w:t>
            </w:r>
            <w:proofErr w:type="spellStart"/>
            <w:r w:rsidRPr="00770969">
              <w:rPr>
                <w:rFonts w:ascii="Times New Roman" w:hAnsi="Times New Roman"/>
                <w:lang w:val="en-US"/>
              </w:rPr>
              <w:t>нечетен</w:t>
            </w:r>
            <w:proofErr w:type="spellEnd"/>
            <w:r w:rsidRPr="00770969">
              <w:rPr>
                <w:rFonts w:ascii="Times New Roman" w:hAnsi="Times New Roman"/>
                <w:lang w:val="en-US"/>
              </w:rPr>
              <w:t xml:space="preserve"> </w:t>
            </w:r>
            <w:proofErr w:type="spellStart"/>
            <w:r w:rsidRPr="00770969">
              <w:rPr>
                <w:rFonts w:ascii="Times New Roman" w:hAnsi="Times New Roman"/>
                <w:lang w:val="en-US"/>
              </w:rPr>
              <w:t>брой</w:t>
            </w:r>
            <w:proofErr w:type="spellEnd"/>
            <w:r w:rsidRPr="00770969">
              <w:rPr>
                <w:rFonts w:ascii="Times New Roman" w:hAnsi="Times New Roman"/>
                <w:lang w:val="en-US"/>
              </w:rPr>
              <w:t xml:space="preserve"> </w:t>
            </w:r>
            <w:proofErr w:type="spellStart"/>
            <w:r w:rsidRPr="00770969">
              <w:rPr>
                <w:rFonts w:ascii="Times New Roman" w:hAnsi="Times New Roman"/>
                <w:lang w:val="en-US"/>
              </w:rPr>
              <w:t>лица</w:t>
            </w:r>
            <w:proofErr w:type="spellEnd"/>
            <w:r w:rsidRPr="00770969">
              <w:rPr>
                <w:rFonts w:ascii="Times New Roman" w:hAnsi="Times New Roman"/>
              </w:rPr>
              <w:t xml:space="preserve"> /членове на комисията/</w:t>
            </w:r>
            <w:r w:rsidRPr="00770969">
              <w:rPr>
                <w:rFonts w:ascii="Times New Roman" w:hAnsi="Times New Roman"/>
                <w:lang w:val="en-US"/>
              </w:rPr>
              <w:t xml:space="preserve">, </w:t>
            </w:r>
            <w:proofErr w:type="spellStart"/>
            <w:r w:rsidRPr="00770969">
              <w:rPr>
                <w:rFonts w:ascii="Times New Roman" w:hAnsi="Times New Roman"/>
                <w:lang w:val="en-US"/>
              </w:rPr>
              <w:t>които</w:t>
            </w:r>
            <w:proofErr w:type="spellEnd"/>
            <w:r w:rsidRPr="00770969">
              <w:rPr>
                <w:rFonts w:ascii="Times New Roman" w:hAnsi="Times New Roman"/>
                <w:lang w:val="en-US"/>
              </w:rPr>
              <w:t xml:space="preserve"> </w:t>
            </w:r>
            <w:proofErr w:type="spellStart"/>
            <w:r w:rsidRPr="00770969">
              <w:rPr>
                <w:rFonts w:ascii="Times New Roman" w:hAnsi="Times New Roman"/>
                <w:lang w:val="en-US"/>
              </w:rPr>
              <w:t>да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разгледат</w:t>
            </w:r>
            <w:proofErr w:type="spellEnd"/>
            <w:r w:rsidRPr="00770969">
              <w:rPr>
                <w:rFonts w:ascii="Times New Roman" w:hAnsi="Times New Roman"/>
                <w:lang w:val="en-US"/>
              </w:rPr>
              <w:t xml:space="preserve"> и </w:t>
            </w:r>
            <w:proofErr w:type="spellStart"/>
            <w:r w:rsidRPr="00770969">
              <w:rPr>
                <w:rFonts w:ascii="Times New Roman" w:hAnsi="Times New Roman"/>
                <w:lang w:val="en-US"/>
              </w:rPr>
              <w:t>оценят</w:t>
            </w:r>
            <w:proofErr w:type="spellEnd"/>
            <w:r w:rsidRPr="00770969">
              <w:rPr>
                <w:rFonts w:ascii="Times New Roman" w:hAnsi="Times New Roman"/>
                <w:lang w:val="en-US"/>
              </w:rPr>
              <w:t xml:space="preserve"> </w:t>
            </w:r>
            <w:proofErr w:type="spellStart"/>
            <w:r w:rsidRPr="00770969">
              <w:rPr>
                <w:rFonts w:ascii="Times New Roman" w:hAnsi="Times New Roman"/>
                <w:lang w:val="en-US"/>
              </w:rPr>
              <w:t>получените</w:t>
            </w:r>
            <w:proofErr w:type="spellEnd"/>
            <w:r w:rsidRPr="00770969">
              <w:rPr>
                <w:rFonts w:ascii="Times New Roman" w:hAnsi="Times New Roman"/>
                <w:lang w:val="en-US"/>
              </w:rPr>
              <w:t xml:space="preserve"> </w:t>
            </w:r>
            <w:proofErr w:type="spellStart"/>
            <w:r w:rsidRPr="00770969">
              <w:rPr>
                <w:rFonts w:ascii="Times New Roman" w:hAnsi="Times New Roman"/>
                <w:lang w:val="en-US"/>
              </w:rPr>
              <w:t>оферти</w:t>
            </w:r>
            <w:proofErr w:type="spellEnd"/>
            <w:r w:rsidRPr="00770969">
              <w:rPr>
                <w:rFonts w:ascii="Times New Roman" w:hAnsi="Times New Roman"/>
                <w:lang w:val="en-US"/>
              </w:rPr>
              <w:t>.</w:t>
            </w:r>
          </w:p>
          <w:p w:rsidR="00073B09" w:rsidRPr="00770969" w:rsidRDefault="00073B09" w:rsidP="00073B09">
            <w:pPr>
              <w:ind w:hanging="4"/>
              <w:outlineLvl w:val="0"/>
              <w:rPr>
                <w:rFonts w:ascii="Times New Roman" w:hAnsi="Times New Roman"/>
                <w:lang w:val="en-US"/>
              </w:rPr>
            </w:pPr>
          </w:p>
          <w:p w:rsidR="00A247B9" w:rsidRPr="00770969" w:rsidRDefault="00A247B9" w:rsidP="00073B09">
            <w:pPr>
              <w:ind w:hanging="4"/>
              <w:outlineLvl w:val="0"/>
              <w:rPr>
                <w:rFonts w:ascii="Times New Roman" w:hAnsi="Times New Roman"/>
                <w:lang w:val="en-US"/>
              </w:rPr>
            </w:pPr>
            <w:r w:rsidRPr="00770969">
              <w:rPr>
                <w:rFonts w:ascii="Times New Roman" w:hAnsi="Times New Roman"/>
              </w:rPr>
              <w:t>Членовете на комисията представят на възложителя декларации по чл. 103, ал. 2 от ЗОП след получаване на списъка с участниците и на всеки етап от избора на изпълнител, когато настъпи промяна в декларираните данни.</w:t>
            </w:r>
          </w:p>
          <w:p w:rsidR="00A247B9" w:rsidRPr="00770969" w:rsidRDefault="00A247B9" w:rsidP="00073B09">
            <w:pPr>
              <w:ind w:hanging="4"/>
              <w:outlineLvl w:val="0"/>
              <w:rPr>
                <w:rFonts w:ascii="Times New Roman" w:hAnsi="Times New Roman"/>
              </w:rPr>
            </w:pPr>
            <w:r w:rsidRPr="00770969">
              <w:rPr>
                <w:rFonts w:ascii="Times New Roman" w:hAnsi="Times New Roman"/>
              </w:rPr>
              <w:t xml:space="preserve">Всеки член на комисията е длъжен да си направи </w:t>
            </w:r>
            <w:proofErr w:type="spellStart"/>
            <w:r w:rsidRPr="00770969">
              <w:rPr>
                <w:rFonts w:ascii="Times New Roman" w:hAnsi="Times New Roman"/>
              </w:rPr>
              <w:t>самоотвод</w:t>
            </w:r>
            <w:proofErr w:type="spellEnd"/>
            <w:r w:rsidRPr="00770969">
              <w:rPr>
                <w:rFonts w:ascii="Times New Roman" w:hAnsi="Times New Roman"/>
              </w:rPr>
              <w:t>, когато установи, че:</w:t>
            </w:r>
          </w:p>
          <w:p w:rsidR="00A247B9" w:rsidRPr="00770969" w:rsidRDefault="00A247B9" w:rsidP="00073B09">
            <w:pPr>
              <w:ind w:hanging="4"/>
              <w:outlineLvl w:val="0"/>
              <w:rPr>
                <w:rFonts w:ascii="Times New Roman" w:hAnsi="Times New Roman"/>
              </w:rPr>
            </w:pPr>
            <w:r w:rsidRPr="00770969">
              <w:rPr>
                <w:rFonts w:ascii="Times New Roman" w:hAnsi="Times New Roman"/>
              </w:rPr>
              <w:t xml:space="preserve">1. </w:t>
            </w:r>
            <w:proofErr w:type="gramStart"/>
            <w:r w:rsidRPr="00770969">
              <w:rPr>
                <w:rFonts w:ascii="Times New Roman" w:hAnsi="Times New Roman"/>
              </w:rPr>
              <w:t>по</w:t>
            </w:r>
            <w:proofErr w:type="gramEnd"/>
            <w:r w:rsidRPr="00770969">
              <w:rPr>
                <w:rFonts w:ascii="Times New Roman" w:hAnsi="Times New Roman"/>
              </w:rPr>
              <w:t xml:space="preserve"> обективни причини не може да изпълнява задълженията си;</w:t>
            </w:r>
          </w:p>
          <w:p w:rsidR="00A247B9" w:rsidRPr="00770969" w:rsidRDefault="00A247B9" w:rsidP="00073B09">
            <w:pPr>
              <w:ind w:hanging="4"/>
              <w:outlineLvl w:val="0"/>
              <w:rPr>
                <w:rFonts w:ascii="Times New Roman" w:hAnsi="Times New Roman"/>
              </w:rPr>
            </w:pPr>
            <w:r w:rsidRPr="00770969">
              <w:rPr>
                <w:rFonts w:ascii="Times New Roman" w:hAnsi="Times New Roman"/>
              </w:rPr>
              <w:t xml:space="preserve">2. </w:t>
            </w:r>
            <w:proofErr w:type="gramStart"/>
            <w:r w:rsidRPr="00770969">
              <w:rPr>
                <w:rFonts w:ascii="Times New Roman" w:hAnsi="Times New Roman"/>
              </w:rPr>
              <w:t>е</w:t>
            </w:r>
            <w:proofErr w:type="gramEnd"/>
            <w:r w:rsidRPr="00770969">
              <w:rPr>
                <w:rFonts w:ascii="Times New Roman" w:hAnsi="Times New Roman"/>
              </w:rPr>
              <w:t xml:space="preserve"> възникнал конфликт на интереси.</w:t>
            </w:r>
          </w:p>
          <w:p w:rsidR="00A247B9" w:rsidRPr="00770969" w:rsidRDefault="00A247B9" w:rsidP="00073B09">
            <w:pPr>
              <w:ind w:hanging="4"/>
              <w:outlineLvl w:val="0"/>
              <w:rPr>
                <w:rFonts w:ascii="Times New Roman" w:hAnsi="Times New Roman"/>
              </w:rPr>
            </w:pPr>
            <w:r w:rsidRPr="00770969">
              <w:rPr>
                <w:rFonts w:ascii="Times New Roman" w:hAnsi="Times New Roman"/>
              </w:rPr>
              <w:t>Възложителят отстранява член на комисията, за когото установи, че е налице конфликт на интереси с участник</w:t>
            </w:r>
            <w:proofErr w:type="gramStart"/>
            <w:r w:rsidRPr="00770969">
              <w:rPr>
                <w:rFonts w:ascii="Times New Roman" w:hAnsi="Times New Roman"/>
              </w:rPr>
              <w:t>, като със</w:t>
            </w:r>
            <w:proofErr w:type="gramEnd"/>
            <w:r w:rsidRPr="00770969">
              <w:rPr>
                <w:rFonts w:ascii="Times New Roman" w:hAnsi="Times New Roman"/>
              </w:rPr>
              <w:t xml:space="preserve"> Заповед определя нов член.</w:t>
            </w:r>
          </w:p>
          <w:p w:rsidR="00A247B9" w:rsidRPr="00770969" w:rsidRDefault="00A247B9" w:rsidP="00073B09">
            <w:pPr>
              <w:ind w:hanging="4"/>
              <w:outlineLvl w:val="0"/>
              <w:rPr>
                <w:rFonts w:ascii="Times New Roman" w:hAnsi="Times New Roman"/>
                <w:lang w:val="en-US"/>
              </w:rPr>
            </w:pPr>
            <w:r w:rsidRPr="00770969">
              <w:rPr>
                <w:rFonts w:ascii="Times New Roman" w:hAnsi="Times New Roman"/>
              </w:rPr>
              <w:t xml:space="preserve">Действията на отстранения </w:t>
            </w:r>
            <w:proofErr w:type="gramStart"/>
            <w:r w:rsidRPr="00770969">
              <w:rPr>
                <w:rFonts w:ascii="Times New Roman" w:hAnsi="Times New Roman"/>
              </w:rPr>
              <w:t xml:space="preserve">член, свързани с разглеждане на офертите и с оценяване на предложенията на участниците, след настъпване на установените обстоятелства не се вземат </w:t>
            </w:r>
            <w:r w:rsidRPr="00770969">
              <w:rPr>
                <w:rFonts w:ascii="Times New Roman" w:hAnsi="Times New Roman"/>
              </w:rPr>
              <w:lastRenderedPageBreak/>
              <w:t>предвид и се извършват от новия член</w:t>
            </w:r>
            <w:proofErr w:type="gramEnd"/>
            <w:r w:rsidRPr="00770969">
              <w:rPr>
                <w:rFonts w:ascii="Times New Roman" w:hAnsi="Times New Roman"/>
              </w:rPr>
              <w:t>.</w:t>
            </w:r>
          </w:p>
          <w:p w:rsidR="00823255" w:rsidRPr="00770969" w:rsidRDefault="00823255" w:rsidP="00073B09">
            <w:pPr>
              <w:ind w:hanging="4"/>
              <w:outlineLvl w:val="0"/>
              <w:rPr>
                <w:rFonts w:ascii="Times New Roman" w:hAnsi="Times New Roman"/>
                <w:lang w:val="en-US"/>
              </w:rPr>
            </w:pPr>
          </w:p>
          <w:p w:rsidR="00A247B9" w:rsidRPr="00770969" w:rsidRDefault="00A247B9" w:rsidP="00073B09">
            <w:pPr>
              <w:ind w:hanging="4"/>
              <w:outlineLvl w:val="0"/>
              <w:rPr>
                <w:rFonts w:ascii="Times New Roman" w:hAnsi="Times New Roman"/>
              </w:rPr>
            </w:pPr>
            <w:r w:rsidRPr="00770969">
              <w:rPr>
                <w:rFonts w:ascii="Times New Roman" w:hAnsi="Times New Roman"/>
              </w:rPr>
              <w:t>Членовете на комисията са длъжни да пазят в тайна обстоятелствата, които са узнали във връзка със своята работа в комисията.</w:t>
            </w:r>
          </w:p>
          <w:p w:rsidR="00A247B9" w:rsidRPr="00770969" w:rsidRDefault="00A247B9" w:rsidP="00073B09">
            <w:pPr>
              <w:ind w:hanging="4"/>
              <w:outlineLvl w:val="0"/>
              <w:rPr>
                <w:rFonts w:ascii="Times New Roman" w:hAnsi="Times New Roman"/>
                <w:lang w:val="en-US"/>
              </w:rPr>
            </w:pPr>
            <w:proofErr w:type="spellStart"/>
            <w:r w:rsidRPr="00770969">
              <w:rPr>
                <w:rFonts w:ascii="Times New Roman" w:hAnsi="Times New Roman"/>
                <w:lang w:val="en-US"/>
              </w:rPr>
              <w:t>Комисията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отваря</w:t>
            </w:r>
            <w:proofErr w:type="spellEnd"/>
            <w:r w:rsidRPr="00770969">
              <w:rPr>
                <w:rFonts w:ascii="Times New Roman" w:hAnsi="Times New Roman"/>
                <w:lang w:val="en-US"/>
              </w:rPr>
              <w:t xml:space="preserve"> </w:t>
            </w:r>
            <w:proofErr w:type="spellStart"/>
            <w:r w:rsidRPr="00770969">
              <w:rPr>
                <w:rFonts w:ascii="Times New Roman" w:hAnsi="Times New Roman"/>
                <w:lang w:val="en-US"/>
              </w:rPr>
              <w:t>офертите</w:t>
            </w:r>
            <w:proofErr w:type="spellEnd"/>
            <w:r w:rsidRPr="00770969">
              <w:rPr>
                <w:rFonts w:ascii="Times New Roman" w:hAnsi="Times New Roman"/>
                <w:lang w:val="en-US"/>
              </w:rPr>
              <w:t xml:space="preserve"> </w:t>
            </w:r>
            <w:proofErr w:type="spellStart"/>
            <w:r w:rsidRPr="00770969">
              <w:rPr>
                <w:rFonts w:ascii="Times New Roman" w:hAnsi="Times New Roman"/>
                <w:lang w:val="en-US"/>
              </w:rPr>
              <w:t>по</w:t>
            </w:r>
            <w:proofErr w:type="spellEnd"/>
            <w:r w:rsidRPr="00770969">
              <w:rPr>
                <w:rFonts w:ascii="Times New Roman" w:hAnsi="Times New Roman"/>
                <w:lang w:val="en-US"/>
              </w:rPr>
              <w:t xml:space="preserve"> </w:t>
            </w:r>
            <w:proofErr w:type="spellStart"/>
            <w:r w:rsidRPr="00770969">
              <w:rPr>
                <w:rFonts w:ascii="Times New Roman" w:hAnsi="Times New Roman"/>
                <w:lang w:val="en-US"/>
              </w:rPr>
              <w:t>реда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на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тяхното</w:t>
            </w:r>
            <w:proofErr w:type="spellEnd"/>
            <w:r w:rsidRPr="00770969">
              <w:rPr>
                <w:rFonts w:ascii="Times New Roman" w:hAnsi="Times New Roman"/>
                <w:lang w:val="en-US"/>
              </w:rPr>
              <w:t xml:space="preserve"> </w:t>
            </w:r>
            <w:proofErr w:type="spellStart"/>
            <w:r w:rsidRPr="00770969">
              <w:rPr>
                <w:rFonts w:ascii="Times New Roman" w:hAnsi="Times New Roman"/>
                <w:lang w:val="en-US"/>
              </w:rPr>
              <w:t>постъпване</w:t>
            </w:r>
            <w:proofErr w:type="spellEnd"/>
            <w:r w:rsidRPr="00770969">
              <w:rPr>
                <w:rFonts w:ascii="Times New Roman" w:hAnsi="Times New Roman"/>
                <w:lang w:val="en-US"/>
              </w:rPr>
              <w:t xml:space="preserve"> и </w:t>
            </w:r>
            <w:proofErr w:type="spellStart"/>
            <w:r w:rsidRPr="00770969">
              <w:rPr>
                <w:rFonts w:ascii="Times New Roman" w:hAnsi="Times New Roman"/>
                <w:lang w:val="en-US"/>
              </w:rPr>
              <w:t>обявява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ценовите</w:t>
            </w:r>
            <w:proofErr w:type="spellEnd"/>
            <w:r w:rsidRPr="00770969">
              <w:rPr>
                <w:rFonts w:ascii="Times New Roman" w:hAnsi="Times New Roman"/>
                <w:lang w:val="en-US"/>
              </w:rPr>
              <w:t xml:space="preserve"> </w:t>
            </w:r>
            <w:proofErr w:type="spellStart"/>
            <w:r w:rsidRPr="00770969">
              <w:rPr>
                <w:rFonts w:ascii="Times New Roman" w:hAnsi="Times New Roman"/>
                <w:lang w:val="en-US"/>
              </w:rPr>
              <w:t>предложения</w:t>
            </w:r>
            <w:proofErr w:type="spellEnd"/>
            <w:r w:rsidRPr="00770969">
              <w:rPr>
                <w:rFonts w:ascii="Times New Roman" w:hAnsi="Times New Roman"/>
                <w:lang w:val="en-US"/>
              </w:rPr>
              <w:t xml:space="preserve">. </w:t>
            </w:r>
            <w:proofErr w:type="spellStart"/>
            <w:r w:rsidRPr="00770969">
              <w:rPr>
                <w:rFonts w:ascii="Times New Roman" w:hAnsi="Times New Roman"/>
                <w:lang w:val="en-US"/>
              </w:rPr>
              <w:t>При</w:t>
            </w:r>
            <w:proofErr w:type="spellEnd"/>
            <w:r w:rsidRPr="00770969">
              <w:rPr>
                <w:rFonts w:ascii="Times New Roman" w:hAnsi="Times New Roman"/>
                <w:lang w:val="en-US"/>
              </w:rPr>
              <w:t xml:space="preserve"> </w:t>
            </w:r>
            <w:proofErr w:type="spellStart"/>
            <w:r w:rsidRPr="00770969">
              <w:rPr>
                <w:rFonts w:ascii="Times New Roman" w:hAnsi="Times New Roman"/>
                <w:lang w:val="en-US"/>
              </w:rPr>
              <w:t>извършване</w:t>
            </w:r>
            <w:proofErr w:type="spellEnd"/>
            <w:r w:rsidRPr="00770969">
              <w:rPr>
                <w:rFonts w:ascii="Times New Roman" w:hAnsi="Times New Roman"/>
                <w:lang w:val="en-US"/>
              </w:rPr>
              <w:t xml:space="preserve"> </w:t>
            </w:r>
            <w:proofErr w:type="spellStart"/>
            <w:r w:rsidRPr="00770969">
              <w:rPr>
                <w:rFonts w:ascii="Times New Roman" w:hAnsi="Times New Roman"/>
                <w:lang w:val="en-US"/>
              </w:rPr>
              <w:t>на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тези</w:t>
            </w:r>
            <w:proofErr w:type="spellEnd"/>
            <w:r w:rsidRPr="00770969">
              <w:rPr>
                <w:rFonts w:ascii="Times New Roman" w:hAnsi="Times New Roman"/>
                <w:lang w:val="en-US"/>
              </w:rPr>
              <w:t xml:space="preserve"> </w:t>
            </w:r>
            <w:proofErr w:type="spellStart"/>
            <w:r w:rsidRPr="00770969">
              <w:rPr>
                <w:rFonts w:ascii="Times New Roman" w:hAnsi="Times New Roman"/>
                <w:lang w:val="en-US"/>
              </w:rPr>
              <w:t>действия</w:t>
            </w:r>
            <w:proofErr w:type="spellEnd"/>
            <w:r w:rsidRPr="00770969">
              <w:rPr>
                <w:rFonts w:ascii="Times New Roman" w:hAnsi="Times New Roman"/>
                <w:lang w:val="en-US"/>
              </w:rPr>
              <w:t xml:space="preserve"> </w:t>
            </w:r>
            <w:proofErr w:type="spellStart"/>
            <w:r w:rsidRPr="00770969">
              <w:rPr>
                <w:rFonts w:ascii="Times New Roman" w:hAnsi="Times New Roman"/>
                <w:lang w:val="en-US"/>
              </w:rPr>
              <w:t>могат</w:t>
            </w:r>
            <w:proofErr w:type="spellEnd"/>
            <w:r w:rsidRPr="00770969">
              <w:rPr>
                <w:rFonts w:ascii="Times New Roman" w:hAnsi="Times New Roman"/>
                <w:lang w:val="en-US"/>
              </w:rPr>
              <w:t xml:space="preserve"> </w:t>
            </w:r>
            <w:proofErr w:type="spellStart"/>
            <w:r w:rsidRPr="00770969">
              <w:rPr>
                <w:rFonts w:ascii="Times New Roman" w:hAnsi="Times New Roman"/>
                <w:lang w:val="en-US"/>
              </w:rPr>
              <w:t>да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присъстват</w:t>
            </w:r>
            <w:proofErr w:type="spellEnd"/>
            <w:r w:rsidRPr="00770969">
              <w:rPr>
                <w:rFonts w:ascii="Times New Roman" w:hAnsi="Times New Roman"/>
                <w:lang w:val="en-US"/>
              </w:rPr>
              <w:t xml:space="preserve"> </w:t>
            </w:r>
            <w:proofErr w:type="spellStart"/>
            <w:r w:rsidRPr="00770969">
              <w:rPr>
                <w:rFonts w:ascii="Times New Roman" w:hAnsi="Times New Roman"/>
                <w:lang w:val="en-US"/>
              </w:rPr>
              <w:t>представители</w:t>
            </w:r>
            <w:proofErr w:type="spellEnd"/>
            <w:r w:rsidRPr="00770969">
              <w:rPr>
                <w:rFonts w:ascii="Times New Roman" w:hAnsi="Times New Roman"/>
                <w:lang w:val="en-US"/>
              </w:rPr>
              <w:t xml:space="preserve"> </w:t>
            </w:r>
            <w:proofErr w:type="spellStart"/>
            <w:r w:rsidRPr="00770969">
              <w:rPr>
                <w:rFonts w:ascii="Times New Roman" w:hAnsi="Times New Roman"/>
                <w:lang w:val="en-US"/>
              </w:rPr>
              <w:t>на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участниците</w:t>
            </w:r>
            <w:proofErr w:type="spellEnd"/>
            <w:r w:rsidRPr="00770969">
              <w:rPr>
                <w:rFonts w:ascii="Times New Roman" w:hAnsi="Times New Roman"/>
                <w:lang w:val="en-US"/>
              </w:rPr>
              <w:t>.</w:t>
            </w:r>
          </w:p>
          <w:p w:rsidR="00A247B9" w:rsidRPr="00A247B9" w:rsidRDefault="00A247B9" w:rsidP="00073B09">
            <w:pPr>
              <w:ind w:hanging="4"/>
              <w:outlineLvl w:val="0"/>
              <w:rPr>
                <w:rFonts w:ascii="Times New Roman" w:hAnsi="Times New Roman"/>
                <w:lang w:val="en-US"/>
              </w:rPr>
            </w:pPr>
            <w:proofErr w:type="spellStart"/>
            <w:r w:rsidRPr="00770969">
              <w:rPr>
                <w:rFonts w:ascii="Times New Roman" w:hAnsi="Times New Roman"/>
                <w:lang w:val="en-US"/>
              </w:rPr>
              <w:t>Комисията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съставя</w:t>
            </w:r>
            <w:proofErr w:type="spellEnd"/>
            <w:r w:rsidRPr="00770969">
              <w:rPr>
                <w:rFonts w:ascii="Times New Roman" w:hAnsi="Times New Roman"/>
                <w:lang w:val="en-US"/>
              </w:rPr>
              <w:t xml:space="preserve"> </w:t>
            </w:r>
            <w:proofErr w:type="spellStart"/>
            <w:r w:rsidRPr="00770969">
              <w:rPr>
                <w:rFonts w:ascii="Times New Roman" w:hAnsi="Times New Roman"/>
                <w:lang w:val="en-US"/>
              </w:rPr>
              <w:t>протокол</w:t>
            </w:r>
            <w:proofErr w:type="spellEnd"/>
            <w:r w:rsidRPr="00770969">
              <w:rPr>
                <w:rFonts w:ascii="Times New Roman" w:hAnsi="Times New Roman"/>
                <w:lang w:val="en-US"/>
              </w:rPr>
              <w:t xml:space="preserve"> </w:t>
            </w:r>
            <w:proofErr w:type="spellStart"/>
            <w:r w:rsidRPr="00770969">
              <w:rPr>
                <w:rFonts w:ascii="Times New Roman" w:hAnsi="Times New Roman"/>
                <w:lang w:val="en-US"/>
              </w:rPr>
              <w:t>за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разглеждането</w:t>
            </w:r>
            <w:proofErr w:type="spellEnd"/>
            <w:r w:rsidRPr="00770969">
              <w:rPr>
                <w:rFonts w:ascii="Times New Roman" w:hAnsi="Times New Roman"/>
                <w:lang w:val="en-US"/>
              </w:rPr>
              <w:t xml:space="preserve"> и </w:t>
            </w:r>
            <w:proofErr w:type="spellStart"/>
            <w:r w:rsidRPr="00770969">
              <w:rPr>
                <w:rFonts w:ascii="Times New Roman" w:hAnsi="Times New Roman"/>
                <w:lang w:val="en-US"/>
              </w:rPr>
              <w:t>оценката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на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офертите</w:t>
            </w:r>
            <w:proofErr w:type="spellEnd"/>
            <w:r w:rsidRPr="00770969">
              <w:rPr>
                <w:rFonts w:ascii="Times New Roman" w:hAnsi="Times New Roman"/>
                <w:lang w:val="en-US"/>
              </w:rPr>
              <w:t xml:space="preserve"> и </w:t>
            </w:r>
            <w:proofErr w:type="spellStart"/>
            <w:r w:rsidRPr="00770969">
              <w:rPr>
                <w:rFonts w:ascii="Times New Roman" w:hAnsi="Times New Roman"/>
                <w:lang w:val="en-US"/>
              </w:rPr>
              <w:t>за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класирането</w:t>
            </w:r>
            <w:proofErr w:type="spellEnd"/>
            <w:r w:rsidRPr="00770969">
              <w:rPr>
                <w:rFonts w:ascii="Times New Roman" w:hAnsi="Times New Roman"/>
                <w:lang w:val="en-US"/>
              </w:rPr>
              <w:t xml:space="preserve"> </w:t>
            </w:r>
            <w:proofErr w:type="spellStart"/>
            <w:r w:rsidRPr="00770969">
              <w:rPr>
                <w:rFonts w:ascii="Times New Roman" w:hAnsi="Times New Roman"/>
                <w:lang w:val="en-US"/>
              </w:rPr>
              <w:t>на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участниците</w:t>
            </w:r>
            <w:proofErr w:type="spellEnd"/>
            <w:r w:rsidRPr="00770969">
              <w:rPr>
                <w:rFonts w:ascii="Times New Roman" w:hAnsi="Times New Roman"/>
                <w:lang w:val="en-US"/>
              </w:rPr>
              <w:t xml:space="preserve">. </w:t>
            </w:r>
            <w:proofErr w:type="spellStart"/>
            <w:r w:rsidRPr="00770969">
              <w:rPr>
                <w:rFonts w:ascii="Times New Roman" w:hAnsi="Times New Roman"/>
                <w:lang w:val="en-US"/>
              </w:rPr>
              <w:t>Протоколът</w:t>
            </w:r>
            <w:proofErr w:type="spellEnd"/>
            <w:r w:rsidRPr="00770969">
              <w:rPr>
                <w:rFonts w:ascii="Times New Roman" w:hAnsi="Times New Roman"/>
                <w:lang w:val="en-US"/>
              </w:rPr>
              <w:t xml:space="preserve"> </w:t>
            </w:r>
            <w:proofErr w:type="spellStart"/>
            <w:r w:rsidRPr="00770969">
              <w:rPr>
                <w:rFonts w:ascii="Times New Roman" w:hAnsi="Times New Roman"/>
                <w:lang w:val="en-US"/>
              </w:rPr>
              <w:t>се</w:t>
            </w:r>
            <w:proofErr w:type="spellEnd"/>
            <w:r w:rsidRPr="00770969">
              <w:rPr>
                <w:rFonts w:ascii="Times New Roman" w:hAnsi="Times New Roman"/>
                <w:lang w:val="en-US"/>
              </w:rPr>
              <w:t xml:space="preserve"> </w:t>
            </w:r>
            <w:proofErr w:type="spellStart"/>
            <w:r w:rsidRPr="00770969">
              <w:rPr>
                <w:rFonts w:ascii="Times New Roman" w:hAnsi="Times New Roman"/>
                <w:lang w:val="en-US"/>
              </w:rPr>
              <w:t>представя</w:t>
            </w:r>
            <w:proofErr w:type="spellEnd"/>
            <w:r w:rsidRPr="00770969">
              <w:rPr>
                <w:rFonts w:ascii="Times New Roman" w:hAnsi="Times New Roman"/>
                <w:lang w:val="en-US"/>
              </w:rPr>
              <w:t xml:space="preserve"> </w:t>
            </w:r>
            <w:proofErr w:type="spellStart"/>
            <w:r w:rsidRPr="00770969">
              <w:rPr>
                <w:rFonts w:ascii="Times New Roman" w:hAnsi="Times New Roman"/>
                <w:lang w:val="en-US"/>
              </w:rPr>
              <w:t>на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възложителя</w:t>
            </w:r>
            <w:proofErr w:type="spellEnd"/>
            <w:r w:rsidRPr="00770969">
              <w:rPr>
                <w:rFonts w:ascii="Times New Roman" w:hAnsi="Times New Roman"/>
                <w:lang w:val="en-US"/>
              </w:rPr>
              <w:t xml:space="preserve"> </w:t>
            </w:r>
            <w:proofErr w:type="spellStart"/>
            <w:r w:rsidRPr="00770969">
              <w:rPr>
                <w:rFonts w:ascii="Times New Roman" w:hAnsi="Times New Roman"/>
                <w:lang w:val="en-US"/>
              </w:rPr>
              <w:t>за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утвърждаване</w:t>
            </w:r>
            <w:proofErr w:type="spellEnd"/>
            <w:r w:rsidRPr="00770969">
              <w:rPr>
                <w:rFonts w:ascii="Times New Roman" w:hAnsi="Times New Roman"/>
                <w:lang w:val="en-US"/>
              </w:rPr>
              <w:t xml:space="preserve">, </w:t>
            </w:r>
            <w:proofErr w:type="spellStart"/>
            <w:r w:rsidRPr="00770969">
              <w:rPr>
                <w:rFonts w:ascii="Times New Roman" w:hAnsi="Times New Roman"/>
                <w:lang w:val="en-US"/>
              </w:rPr>
              <w:t>след</w:t>
            </w:r>
            <w:proofErr w:type="spellEnd"/>
            <w:r w:rsidRPr="00770969">
              <w:rPr>
                <w:rFonts w:ascii="Times New Roman" w:hAnsi="Times New Roman"/>
                <w:lang w:val="en-US"/>
              </w:rPr>
              <w:t xml:space="preserve"> </w:t>
            </w:r>
            <w:proofErr w:type="spellStart"/>
            <w:r w:rsidRPr="00770969">
              <w:rPr>
                <w:rFonts w:ascii="Times New Roman" w:hAnsi="Times New Roman"/>
                <w:lang w:val="en-US"/>
              </w:rPr>
              <w:t>което</w:t>
            </w:r>
            <w:proofErr w:type="spellEnd"/>
            <w:r w:rsidRPr="00770969">
              <w:rPr>
                <w:rFonts w:ascii="Times New Roman" w:hAnsi="Times New Roman"/>
                <w:lang w:val="en-US"/>
              </w:rPr>
              <w:t xml:space="preserve"> в </w:t>
            </w:r>
            <w:proofErr w:type="spellStart"/>
            <w:r w:rsidRPr="00770969">
              <w:rPr>
                <w:rFonts w:ascii="Times New Roman" w:hAnsi="Times New Roman"/>
                <w:lang w:val="en-US"/>
              </w:rPr>
              <w:t>един</w:t>
            </w:r>
            <w:proofErr w:type="spellEnd"/>
            <w:r w:rsidRPr="00770969">
              <w:rPr>
                <w:rFonts w:ascii="Times New Roman" w:hAnsi="Times New Roman"/>
                <w:lang w:val="en-US"/>
              </w:rPr>
              <w:t xml:space="preserve"> и </w:t>
            </w:r>
            <w:proofErr w:type="spellStart"/>
            <w:r w:rsidRPr="00770969">
              <w:rPr>
                <w:rFonts w:ascii="Times New Roman" w:hAnsi="Times New Roman"/>
                <w:lang w:val="en-US"/>
              </w:rPr>
              <w:t>същ</w:t>
            </w:r>
            <w:proofErr w:type="spellEnd"/>
            <w:r w:rsidRPr="00770969">
              <w:rPr>
                <w:rFonts w:ascii="Times New Roman" w:hAnsi="Times New Roman"/>
                <w:lang w:val="en-US"/>
              </w:rPr>
              <w:t xml:space="preserve"> </w:t>
            </w:r>
            <w:proofErr w:type="spellStart"/>
            <w:r w:rsidRPr="00770969">
              <w:rPr>
                <w:rFonts w:ascii="Times New Roman" w:hAnsi="Times New Roman"/>
                <w:lang w:val="en-US"/>
              </w:rPr>
              <w:t>ден</w:t>
            </w:r>
            <w:proofErr w:type="spellEnd"/>
            <w:r w:rsidRPr="00770969">
              <w:rPr>
                <w:rFonts w:ascii="Times New Roman" w:hAnsi="Times New Roman"/>
                <w:lang w:val="en-US"/>
              </w:rPr>
              <w:t xml:space="preserve"> </w:t>
            </w:r>
            <w:proofErr w:type="spellStart"/>
            <w:r w:rsidRPr="00770969">
              <w:rPr>
                <w:rFonts w:ascii="Times New Roman" w:hAnsi="Times New Roman"/>
                <w:lang w:val="en-US"/>
              </w:rPr>
              <w:t>се</w:t>
            </w:r>
            <w:proofErr w:type="spellEnd"/>
            <w:r w:rsidRPr="00770969">
              <w:rPr>
                <w:rFonts w:ascii="Times New Roman" w:hAnsi="Times New Roman"/>
                <w:lang w:val="en-US"/>
              </w:rPr>
              <w:t xml:space="preserve"> </w:t>
            </w:r>
            <w:proofErr w:type="spellStart"/>
            <w:r w:rsidRPr="00770969">
              <w:rPr>
                <w:rFonts w:ascii="Times New Roman" w:hAnsi="Times New Roman"/>
                <w:lang w:val="en-US"/>
              </w:rPr>
              <w:t>изпраща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на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участниците</w:t>
            </w:r>
            <w:proofErr w:type="spellEnd"/>
            <w:r w:rsidRPr="00770969">
              <w:rPr>
                <w:rFonts w:ascii="Times New Roman" w:hAnsi="Times New Roman"/>
                <w:lang w:val="en-US"/>
              </w:rPr>
              <w:t xml:space="preserve"> и </w:t>
            </w:r>
            <w:proofErr w:type="spellStart"/>
            <w:r w:rsidRPr="00770969">
              <w:rPr>
                <w:rFonts w:ascii="Times New Roman" w:hAnsi="Times New Roman"/>
                <w:lang w:val="en-US"/>
              </w:rPr>
              <w:t>се</w:t>
            </w:r>
            <w:proofErr w:type="spellEnd"/>
            <w:r w:rsidRPr="00770969">
              <w:rPr>
                <w:rFonts w:ascii="Times New Roman" w:hAnsi="Times New Roman"/>
                <w:lang w:val="en-US"/>
              </w:rPr>
              <w:t xml:space="preserve"> </w:t>
            </w:r>
            <w:proofErr w:type="spellStart"/>
            <w:r w:rsidRPr="00770969">
              <w:rPr>
                <w:rFonts w:ascii="Times New Roman" w:hAnsi="Times New Roman"/>
                <w:lang w:val="en-US"/>
              </w:rPr>
              <w:t>публикува</w:t>
            </w:r>
            <w:proofErr w:type="spellEnd"/>
            <w:r w:rsidRPr="00770969">
              <w:rPr>
                <w:rFonts w:ascii="Times New Roman" w:hAnsi="Times New Roman"/>
                <w:lang w:val="en-US"/>
              </w:rPr>
              <w:t xml:space="preserve"> в </w:t>
            </w:r>
            <w:proofErr w:type="spellStart"/>
            <w:r w:rsidRPr="00770969">
              <w:rPr>
                <w:rFonts w:ascii="Times New Roman" w:hAnsi="Times New Roman"/>
                <w:lang w:val="en-US"/>
              </w:rPr>
              <w:t>профила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на</w:t>
            </w:r>
            <w:proofErr w:type="spellEnd"/>
            <w:r w:rsidRPr="00770969">
              <w:rPr>
                <w:rFonts w:ascii="Times New Roman" w:hAnsi="Times New Roman"/>
                <w:lang w:val="en-US"/>
              </w:rPr>
              <w:t xml:space="preserve"> </w:t>
            </w:r>
            <w:proofErr w:type="spellStart"/>
            <w:r w:rsidRPr="00770969">
              <w:rPr>
                <w:rFonts w:ascii="Times New Roman" w:hAnsi="Times New Roman"/>
                <w:lang w:val="en-US"/>
              </w:rPr>
              <w:t>купувача</w:t>
            </w:r>
            <w:proofErr w:type="spellEnd"/>
            <w:r w:rsidRPr="00770969">
              <w:rPr>
                <w:rFonts w:ascii="Times New Roman" w:hAnsi="Times New Roman"/>
                <w:lang w:val="en-US"/>
              </w:rPr>
              <w:t>.</w:t>
            </w:r>
          </w:p>
          <w:p w:rsidR="004306A0" w:rsidRDefault="004306A0" w:rsidP="00073B09">
            <w:pPr>
              <w:ind w:hanging="4"/>
              <w:outlineLvl w:val="0"/>
              <w:rPr>
                <w:rFonts w:ascii="Times New Roman" w:hAnsi="Times New Roman"/>
                <w:b/>
                <w:u w:val="single"/>
                <w:lang w:val="en-US"/>
              </w:rPr>
            </w:pPr>
          </w:p>
          <w:p w:rsidR="00EB6DAF" w:rsidRDefault="00EB6DAF" w:rsidP="00B11198">
            <w:pPr>
              <w:spacing w:before="0"/>
              <w:ind w:hanging="4"/>
              <w:outlineLvl w:val="0"/>
              <w:rPr>
                <w:rFonts w:ascii="Times New Roman" w:hAnsi="Times New Roman"/>
                <w:b/>
                <w:u w:val="single"/>
                <w:lang w:val="en-US"/>
              </w:rPr>
            </w:pPr>
          </w:p>
          <w:p w:rsidR="00232238" w:rsidRPr="00B11198" w:rsidRDefault="00232238" w:rsidP="00B11198">
            <w:pPr>
              <w:spacing w:before="0"/>
              <w:ind w:hanging="4"/>
              <w:outlineLvl w:val="0"/>
              <w:rPr>
                <w:rFonts w:ascii="Times New Roman" w:hAnsi="Times New Roman"/>
                <w:b/>
                <w:u w:val="single"/>
              </w:rPr>
            </w:pPr>
            <w:r w:rsidRPr="00B11198">
              <w:rPr>
                <w:rFonts w:ascii="Times New Roman" w:hAnsi="Times New Roman"/>
                <w:b/>
                <w:u w:val="single"/>
              </w:rPr>
              <w:t>VІІ. СКЛЮЧВАНЕ НА ДОГОВОР ЗА ОБЩЕСТВЕНА ПОРЪЧКА.</w:t>
            </w:r>
          </w:p>
          <w:p w:rsidR="00232238" w:rsidRPr="00B11198" w:rsidRDefault="00232238" w:rsidP="00B11198">
            <w:pPr>
              <w:spacing w:before="0"/>
              <w:ind w:hanging="4"/>
              <w:outlineLvl w:val="0"/>
              <w:rPr>
                <w:rFonts w:ascii="Times New Roman" w:hAnsi="Times New Roman"/>
                <w:b/>
                <w:u w:val="single"/>
              </w:rPr>
            </w:pPr>
          </w:p>
          <w:p w:rsidR="00232238" w:rsidRPr="00B11198" w:rsidRDefault="00232238" w:rsidP="00B11198">
            <w:pPr>
              <w:tabs>
                <w:tab w:val="left" w:pos="-4"/>
              </w:tabs>
              <w:spacing w:before="0"/>
              <w:ind w:hanging="4"/>
              <w:rPr>
                <w:rFonts w:ascii="Times New Roman" w:hAnsi="Times New Roman"/>
                <w:b/>
                <w:u w:val="single"/>
              </w:rPr>
            </w:pPr>
            <w:r w:rsidRPr="00B11198">
              <w:rPr>
                <w:rFonts w:ascii="Times New Roman" w:hAnsi="Times New Roman"/>
                <w:b/>
              </w:rPr>
              <w:t xml:space="preserve">1. </w:t>
            </w:r>
            <w:r w:rsidRPr="00B11198">
              <w:rPr>
                <w:rFonts w:ascii="Times New Roman" w:hAnsi="Times New Roman"/>
              </w:rPr>
              <w:t xml:space="preserve">Възложителят сключва писмен договор за обществена </w:t>
            </w:r>
            <w:proofErr w:type="gramStart"/>
            <w:r w:rsidRPr="00B11198">
              <w:rPr>
                <w:rFonts w:ascii="Times New Roman" w:hAnsi="Times New Roman"/>
              </w:rPr>
              <w:t>поръчка с участника, класиран от комисията на първо място и определен за изпълнител на поръчката</w:t>
            </w:r>
            <w:proofErr w:type="gramEnd"/>
            <w:r w:rsidRPr="00B11198">
              <w:rPr>
                <w:rFonts w:ascii="Times New Roman" w:hAnsi="Times New Roman"/>
              </w:rPr>
              <w:t xml:space="preserve"> в резултата на п</w:t>
            </w:r>
            <w:r w:rsidR="004306A0">
              <w:rPr>
                <w:rFonts w:ascii="Times New Roman" w:hAnsi="Times New Roman"/>
              </w:rPr>
              <w:t>ро</w:t>
            </w:r>
            <w:r w:rsidRPr="00B11198">
              <w:rPr>
                <w:rFonts w:ascii="Times New Roman" w:hAnsi="Times New Roman"/>
              </w:rPr>
              <w:t>ведения избор на изпълнител.</w:t>
            </w:r>
          </w:p>
          <w:p w:rsidR="00232238" w:rsidRPr="00B11198" w:rsidRDefault="00232238" w:rsidP="00B11198">
            <w:pPr>
              <w:pStyle w:val="Heading5"/>
              <w:tabs>
                <w:tab w:val="left" w:pos="-4"/>
              </w:tabs>
              <w:spacing w:before="0" w:after="0"/>
              <w:ind w:hanging="4"/>
              <w:rPr>
                <w:rFonts w:ascii="Times New Roman" w:hAnsi="Times New Roman"/>
                <w:b w:val="0"/>
                <w:i w:val="0"/>
                <w:sz w:val="24"/>
                <w:szCs w:val="24"/>
              </w:rPr>
            </w:pPr>
            <w:r w:rsidRPr="00B11198">
              <w:rPr>
                <w:rFonts w:ascii="Times New Roman" w:hAnsi="Times New Roman"/>
                <w:i w:val="0"/>
                <w:sz w:val="24"/>
                <w:szCs w:val="24"/>
              </w:rPr>
              <w:t>2.</w:t>
            </w:r>
            <w:r w:rsidRPr="00B11198">
              <w:rPr>
                <w:rFonts w:ascii="Times New Roman" w:hAnsi="Times New Roman"/>
                <w:b w:val="0"/>
                <w:i w:val="0"/>
                <w:sz w:val="24"/>
                <w:szCs w:val="24"/>
              </w:rPr>
              <w:t xml:space="preserve"> Възложителят сключва договора в едномесечен срок след утвърждаване на Протокола от работата на комисията и изпращане на Информация до участниците за извършеното класиране и определеният изпълнител.</w:t>
            </w:r>
          </w:p>
          <w:p w:rsidR="00232238" w:rsidRPr="00B11198" w:rsidRDefault="00232238" w:rsidP="00B11198">
            <w:pPr>
              <w:pStyle w:val="Heading5"/>
              <w:tabs>
                <w:tab w:val="left" w:pos="-4"/>
              </w:tabs>
              <w:spacing w:before="0" w:after="0"/>
              <w:ind w:hanging="4"/>
              <w:rPr>
                <w:rFonts w:ascii="Times New Roman" w:hAnsi="Times New Roman"/>
                <w:b w:val="0"/>
                <w:i w:val="0"/>
                <w:sz w:val="24"/>
                <w:szCs w:val="24"/>
              </w:rPr>
            </w:pPr>
            <w:proofErr w:type="gramStart"/>
            <w:r w:rsidRPr="00B11198">
              <w:rPr>
                <w:rFonts w:ascii="Times New Roman" w:hAnsi="Times New Roman"/>
                <w:b w:val="0"/>
                <w:i w:val="0"/>
                <w:sz w:val="24"/>
                <w:szCs w:val="24"/>
              </w:rPr>
              <w:t>Договорът се сключва във формата и със съдържанието на проекта на договор</w:t>
            </w:r>
            <w:proofErr w:type="gramEnd"/>
            <w:r w:rsidRPr="00B11198">
              <w:rPr>
                <w:rFonts w:ascii="Times New Roman" w:hAnsi="Times New Roman"/>
                <w:b w:val="0"/>
                <w:i w:val="0"/>
                <w:sz w:val="24"/>
                <w:szCs w:val="24"/>
              </w:rPr>
              <w:t>,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при условията на чл. 166 и чл. 117 от ЗОП.</w:t>
            </w:r>
          </w:p>
          <w:p w:rsidR="00232238" w:rsidRPr="00B11198" w:rsidRDefault="00232238" w:rsidP="00B11198">
            <w:pPr>
              <w:pStyle w:val="Heading5"/>
              <w:tabs>
                <w:tab w:val="left" w:pos="-4"/>
              </w:tabs>
              <w:spacing w:before="0" w:after="0"/>
              <w:ind w:hanging="4"/>
              <w:rPr>
                <w:rFonts w:ascii="Times New Roman" w:hAnsi="Times New Roman"/>
                <w:b w:val="0"/>
                <w:i w:val="0"/>
                <w:sz w:val="24"/>
                <w:szCs w:val="24"/>
              </w:rPr>
            </w:pPr>
            <w:r w:rsidRPr="00B11198">
              <w:rPr>
                <w:rFonts w:ascii="Times New Roman" w:hAnsi="Times New Roman"/>
                <w:b w:val="0"/>
                <w:i w:val="0"/>
                <w:sz w:val="24"/>
                <w:szCs w:val="24"/>
              </w:rPr>
              <w:t xml:space="preserve">Когато за изпълнител е определено </w:t>
            </w:r>
            <w:proofErr w:type="gramStart"/>
            <w:r w:rsidRPr="00B11198">
              <w:rPr>
                <w:rFonts w:ascii="Times New Roman" w:hAnsi="Times New Roman"/>
                <w:b w:val="0"/>
                <w:i w:val="0"/>
                <w:sz w:val="24"/>
                <w:szCs w:val="24"/>
              </w:rPr>
              <w:t>обединение, участниците в обединението</w:t>
            </w:r>
            <w:proofErr w:type="gramEnd"/>
            <w:r w:rsidRPr="00B11198">
              <w:rPr>
                <w:rFonts w:ascii="Times New Roman" w:hAnsi="Times New Roman"/>
                <w:b w:val="0"/>
                <w:i w:val="0"/>
                <w:sz w:val="24"/>
                <w:szCs w:val="24"/>
              </w:rPr>
              <w:t xml:space="preserve"> носят солидарна отговорност за изпълнение на договора за обществената поръчка.</w:t>
            </w:r>
          </w:p>
          <w:p w:rsidR="00232238" w:rsidRPr="00B11198" w:rsidRDefault="00232238" w:rsidP="00B11198">
            <w:pPr>
              <w:pStyle w:val="Heading5"/>
              <w:tabs>
                <w:tab w:val="left" w:pos="-4"/>
              </w:tabs>
              <w:spacing w:before="0" w:after="0"/>
              <w:ind w:hanging="4"/>
              <w:rPr>
                <w:rFonts w:ascii="Times New Roman" w:hAnsi="Times New Roman"/>
                <w:b w:val="0"/>
                <w:i w:val="0"/>
                <w:sz w:val="24"/>
                <w:szCs w:val="24"/>
              </w:rPr>
            </w:pPr>
          </w:p>
          <w:p w:rsidR="00232238" w:rsidRPr="00B11198" w:rsidRDefault="00232238" w:rsidP="00B11198">
            <w:pPr>
              <w:pStyle w:val="Heading5"/>
              <w:tabs>
                <w:tab w:val="left" w:pos="-4"/>
              </w:tabs>
              <w:spacing w:before="0" w:after="0"/>
              <w:ind w:hanging="4"/>
              <w:rPr>
                <w:rFonts w:ascii="Times New Roman" w:hAnsi="Times New Roman"/>
                <w:b w:val="0"/>
                <w:i w:val="0"/>
                <w:sz w:val="24"/>
                <w:szCs w:val="24"/>
              </w:rPr>
            </w:pPr>
            <w:r w:rsidRPr="00B11198">
              <w:rPr>
                <w:rFonts w:ascii="Times New Roman" w:hAnsi="Times New Roman"/>
                <w:i w:val="0"/>
                <w:sz w:val="24"/>
                <w:szCs w:val="24"/>
              </w:rPr>
              <w:t>3.</w:t>
            </w:r>
            <w:r w:rsidRPr="00B11198">
              <w:rPr>
                <w:rFonts w:ascii="Times New Roman" w:hAnsi="Times New Roman"/>
                <w:b w:val="0"/>
                <w:i w:val="0"/>
                <w:sz w:val="24"/>
                <w:szCs w:val="24"/>
              </w:rPr>
              <w:t xml:space="preserve"> Договорът за обществената поръчка се </w:t>
            </w:r>
            <w:proofErr w:type="gramStart"/>
            <w:r w:rsidRPr="00B11198">
              <w:rPr>
                <w:rFonts w:ascii="Times New Roman" w:hAnsi="Times New Roman"/>
                <w:b w:val="0"/>
                <w:i w:val="0"/>
                <w:sz w:val="24"/>
                <w:szCs w:val="24"/>
              </w:rPr>
              <w:t>сключва при условие, че</w:t>
            </w:r>
            <w:proofErr w:type="gramEnd"/>
            <w:r w:rsidRPr="00B11198">
              <w:rPr>
                <w:rFonts w:ascii="Times New Roman" w:hAnsi="Times New Roman"/>
                <w:b w:val="0"/>
                <w:i w:val="0"/>
                <w:sz w:val="24"/>
                <w:szCs w:val="24"/>
              </w:rPr>
              <w:t xml:space="preserve"> участникът, определен за изпълнител:</w:t>
            </w:r>
          </w:p>
          <w:p w:rsidR="00232238" w:rsidRPr="00B11198" w:rsidRDefault="00232238" w:rsidP="00F42978">
            <w:pPr>
              <w:pStyle w:val="Heading6"/>
              <w:numPr>
                <w:ilvl w:val="0"/>
                <w:numId w:val="17"/>
              </w:numPr>
              <w:tabs>
                <w:tab w:val="left" w:pos="-4"/>
              </w:tabs>
              <w:spacing w:before="0" w:after="0"/>
              <w:ind w:hanging="4"/>
              <w:jc w:val="both"/>
              <w:rPr>
                <w:rFonts w:ascii="Times New Roman" w:hAnsi="Times New Roman"/>
                <w:b w:val="0"/>
                <w:sz w:val="24"/>
                <w:szCs w:val="24"/>
                <w:lang w:val="bg-BG"/>
              </w:rPr>
            </w:pPr>
            <w:proofErr w:type="spellStart"/>
            <w:proofErr w:type="gramStart"/>
            <w:r w:rsidRPr="00B11198">
              <w:rPr>
                <w:rFonts w:ascii="Times New Roman" w:hAnsi="Times New Roman"/>
                <w:sz w:val="24"/>
                <w:szCs w:val="24"/>
              </w:rPr>
              <w:t>представи</w:t>
            </w:r>
            <w:proofErr w:type="spellEnd"/>
            <w:proofErr w:type="gram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документ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за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регистрация</w:t>
            </w:r>
            <w:proofErr w:type="spellEnd"/>
            <w:r w:rsidRPr="00B11198">
              <w:rPr>
                <w:rFonts w:ascii="Times New Roman" w:hAnsi="Times New Roman"/>
                <w:b w:val="0"/>
                <w:sz w:val="24"/>
                <w:szCs w:val="24"/>
              </w:rPr>
              <w:t xml:space="preserve"> в </w:t>
            </w:r>
            <w:proofErr w:type="spellStart"/>
            <w:r w:rsidRPr="00B11198">
              <w:rPr>
                <w:rFonts w:ascii="Times New Roman" w:hAnsi="Times New Roman"/>
                <w:b w:val="0"/>
                <w:sz w:val="24"/>
                <w:szCs w:val="24"/>
              </w:rPr>
              <w:t>съответствие</w:t>
            </w:r>
            <w:proofErr w:type="spellEnd"/>
            <w:r w:rsidRPr="00B11198">
              <w:rPr>
                <w:rFonts w:ascii="Times New Roman" w:hAnsi="Times New Roman"/>
                <w:b w:val="0"/>
                <w:sz w:val="24"/>
                <w:szCs w:val="24"/>
              </w:rPr>
              <w:t xml:space="preserve"> с </w:t>
            </w:r>
            <w:proofErr w:type="spellStart"/>
            <w:r w:rsidRPr="00B11198">
              <w:rPr>
                <w:rFonts w:ascii="Times New Roman" w:hAnsi="Times New Roman"/>
                <w:b w:val="0"/>
                <w:sz w:val="24"/>
                <w:szCs w:val="24"/>
              </w:rPr>
              <w:t>изискването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чл</w:t>
            </w:r>
            <w:proofErr w:type="spellEnd"/>
            <w:r w:rsidRPr="00B11198">
              <w:rPr>
                <w:rFonts w:ascii="Times New Roman" w:hAnsi="Times New Roman"/>
                <w:b w:val="0"/>
                <w:sz w:val="24"/>
                <w:szCs w:val="24"/>
              </w:rPr>
              <w:t xml:space="preserve">. </w:t>
            </w:r>
            <w:r w:rsidRPr="00B11198">
              <w:rPr>
                <w:rFonts w:ascii="Times New Roman" w:hAnsi="Times New Roman"/>
                <w:b w:val="0"/>
                <w:sz w:val="24"/>
                <w:szCs w:val="24"/>
                <w:lang w:val="ru-RU"/>
              </w:rPr>
              <w:t>7</w:t>
            </w:r>
            <w:r w:rsidRPr="00B11198">
              <w:rPr>
                <w:rFonts w:ascii="Times New Roman" w:hAnsi="Times New Roman"/>
                <w:b w:val="0"/>
                <w:sz w:val="24"/>
                <w:szCs w:val="24"/>
              </w:rPr>
              <w:t>0</w:t>
            </w:r>
            <w:r w:rsidR="00602187">
              <w:rPr>
                <w:rFonts w:ascii="Times New Roman" w:hAnsi="Times New Roman"/>
                <w:b w:val="0"/>
                <w:sz w:val="24"/>
                <w:szCs w:val="24"/>
                <w:lang w:val="bg-BG"/>
              </w:rPr>
              <w:t xml:space="preserve"> </w:t>
            </w:r>
            <w:proofErr w:type="spellStart"/>
            <w:r w:rsidRPr="00B11198">
              <w:rPr>
                <w:rFonts w:ascii="Times New Roman" w:hAnsi="Times New Roman"/>
                <w:b w:val="0"/>
                <w:sz w:val="24"/>
                <w:szCs w:val="24"/>
              </w:rPr>
              <w:t>от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ППЗОП</w:t>
            </w:r>
            <w:proofErr w:type="spellEnd"/>
            <w:r w:rsidRPr="00B11198">
              <w:rPr>
                <w:rFonts w:ascii="Times New Roman" w:hAnsi="Times New Roman"/>
                <w:b w:val="0"/>
                <w:sz w:val="24"/>
                <w:szCs w:val="24"/>
              </w:rPr>
              <w:t>;</w:t>
            </w:r>
          </w:p>
          <w:p w:rsidR="00232238" w:rsidRPr="00B11198" w:rsidRDefault="00232238" w:rsidP="00F42978">
            <w:pPr>
              <w:numPr>
                <w:ilvl w:val="0"/>
                <w:numId w:val="17"/>
              </w:numPr>
              <w:tabs>
                <w:tab w:val="left" w:pos="-4"/>
              </w:tabs>
              <w:spacing w:before="0"/>
              <w:ind w:hanging="4"/>
              <w:jc w:val="left"/>
              <w:rPr>
                <w:rFonts w:ascii="Times New Roman" w:hAnsi="Times New Roman"/>
              </w:rPr>
            </w:pPr>
            <w:proofErr w:type="gramStart"/>
            <w:r w:rsidRPr="00B11198">
              <w:rPr>
                <w:rFonts w:ascii="Times New Roman" w:hAnsi="Times New Roman"/>
                <w:b/>
              </w:rPr>
              <w:t>изпълни</w:t>
            </w:r>
            <w:proofErr w:type="gramEnd"/>
            <w:r w:rsidRPr="00B11198">
              <w:rPr>
                <w:rFonts w:ascii="Times New Roman" w:hAnsi="Times New Roman"/>
              </w:rPr>
              <w:t xml:space="preserve"> задължението по чл. 67, </w:t>
            </w:r>
            <w:r w:rsidRPr="00B11198">
              <w:rPr>
                <w:rFonts w:ascii="Times New Roman" w:hAnsi="Times New Roman"/>
              </w:rPr>
              <w:lastRenderedPageBreak/>
              <w:t>ал. 6 от ЗОП;</w:t>
            </w:r>
          </w:p>
          <w:p w:rsidR="00232238" w:rsidRPr="00B11198" w:rsidRDefault="00232238" w:rsidP="00F42978">
            <w:pPr>
              <w:numPr>
                <w:ilvl w:val="0"/>
                <w:numId w:val="17"/>
              </w:numPr>
              <w:tabs>
                <w:tab w:val="left" w:pos="-4"/>
              </w:tabs>
              <w:spacing w:before="0"/>
              <w:ind w:hanging="4"/>
              <w:jc w:val="left"/>
              <w:rPr>
                <w:rFonts w:ascii="Times New Roman" w:hAnsi="Times New Roman"/>
              </w:rPr>
            </w:pPr>
            <w:proofErr w:type="gramStart"/>
            <w:r w:rsidRPr="00B11198">
              <w:rPr>
                <w:rFonts w:ascii="Times New Roman" w:hAnsi="Times New Roman"/>
                <w:b/>
              </w:rPr>
              <w:t>представи</w:t>
            </w:r>
            <w:proofErr w:type="gramEnd"/>
            <w:r w:rsidRPr="00B11198">
              <w:rPr>
                <w:rFonts w:ascii="Times New Roman" w:hAnsi="Times New Roman"/>
              </w:rPr>
              <w:t xml:space="preserve"> определената гаранция за изпълнение на договора;</w:t>
            </w:r>
          </w:p>
          <w:p w:rsidR="00232238" w:rsidRPr="00B11198" w:rsidRDefault="00232238" w:rsidP="00F42978">
            <w:pPr>
              <w:numPr>
                <w:ilvl w:val="0"/>
                <w:numId w:val="17"/>
              </w:numPr>
              <w:tabs>
                <w:tab w:val="left" w:pos="-4"/>
              </w:tabs>
              <w:spacing w:before="0"/>
              <w:ind w:hanging="4"/>
              <w:rPr>
                <w:rFonts w:ascii="Times New Roman" w:hAnsi="Times New Roman"/>
              </w:rPr>
            </w:pPr>
            <w:proofErr w:type="gramStart"/>
            <w:r w:rsidRPr="00B11198">
              <w:rPr>
                <w:rFonts w:ascii="Times New Roman" w:hAnsi="Times New Roman"/>
                <w:b/>
              </w:rPr>
              <w:t>представи</w:t>
            </w:r>
            <w:proofErr w:type="gramEnd"/>
            <w:r w:rsidRPr="00B11198">
              <w:rPr>
                <w:rFonts w:ascii="Times New Roman" w:hAnsi="Times New Roman"/>
              </w:rPr>
              <w:t xml:space="preserve"> необходимите документи съгласно изискванията на документацията за участие и Закона за обществените поръчки.</w:t>
            </w:r>
          </w:p>
          <w:p w:rsidR="00232238" w:rsidRPr="00B11198" w:rsidRDefault="00823255" w:rsidP="00B11198">
            <w:pPr>
              <w:pStyle w:val="Heading5"/>
              <w:tabs>
                <w:tab w:val="left" w:pos="-4"/>
              </w:tabs>
              <w:spacing w:before="0" w:after="0"/>
              <w:ind w:hanging="4"/>
              <w:rPr>
                <w:rFonts w:ascii="Times New Roman" w:hAnsi="Times New Roman"/>
                <w:b w:val="0"/>
                <w:i w:val="0"/>
                <w:sz w:val="24"/>
                <w:szCs w:val="24"/>
              </w:rPr>
            </w:pPr>
            <w:r>
              <w:rPr>
                <w:rFonts w:ascii="Times New Roman" w:hAnsi="Times New Roman"/>
                <w:i w:val="0"/>
                <w:sz w:val="24"/>
                <w:szCs w:val="24"/>
                <w:lang w:val="en-US"/>
              </w:rPr>
              <w:t>4</w:t>
            </w:r>
            <w:r w:rsidR="00232238" w:rsidRPr="00B11198">
              <w:rPr>
                <w:rFonts w:ascii="Times New Roman" w:hAnsi="Times New Roman"/>
                <w:i w:val="0"/>
                <w:sz w:val="24"/>
                <w:szCs w:val="24"/>
              </w:rPr>
              <w:t>.</w:t>
            </w:r>
            <w:r w:rsidR="00232238" w:rsidRPr="00B11198">
              <w:rPr>
                <w:rFonts w:ascii="Times New Roman" w:hAnsi="Times New Roman"/>
                <w:b w:val="0"/>
                <w:i w:val="0"/>
                <w:sz w:val="24"/>
                <w:szCs w:val="24"/>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проведения избор на изпълнител, както и съответствието с поставените критерии за подбор. Документите се представят и за подизпълнителите и третите лица, ако има такива.</w:t>
            </w:r>
          </w:p>
          <w:p w:rsidR="00232238" w:rsidRPr="00B11198" w:rsidRDefault="00232238" w:rsidP="00B11198">
            <w:pPr>
              <w:tabs>
                <w:tab w:val="left" w:pos="-4"/>
              </w:tabs>
              <w:spacing w:before="0"/>
              <w:ind w:left="720" w:hanging="4"/>
              <w:rPr>
                <w:rFonts w:ascii="Times New Roman" w:hAnsi="Times New Roman"/>
              </w:rPr>
            </w:pPr>
          </w:p>
          <w:p w:rsidR="00232238" w:rsidRPr="00B11198" w:rsidRDefault="00823255" w:rsidP="00B11198">
            <w:pPr>
              <w:pStyle w:val="Heading5"/>
              <w:tabs>
                <w:tab w:val="left" w:pos="-4"/>
              </w:tabs>
              <w:spacing w:before="0" w:after="0"/>
              <w:ind w:hanging="4"/>
              <w:rPr>
                <w:rFonts w:ascii="Times New Roman" w:hAnsi="Times New Roman"/>
                <w:i w:val="0"/>
                <w:sz w:val="24"/>
                <w:szCs w:val="24"/>
              </w:rPr>
            </w:pPr>
            <w:r>
              <w:rPr>
                <w:rFonts w:ascii="Times New Roman" w:hAnsi="Times New Roman"/>
                <w:i w:val="0"/>
                <w:sz w:val="24"/>
                <w:szCs w:val="24"/>
                <w:lang w:val="en-US"/>
              </w:rPr>
              <w:t>5</w:t>
            </w:r>
            <w:r w:rsidR="00232238" w:rsidRPr="00B11198">
              <w:rPr>
                <w:rFonts w:ascii="Times New Roman" w:hAnsi="Times New Roman"/>
                <w:i w:val="0"/>
                <w:sz w:val="24"/>
                <w:szCs w:val="24"/>
              </w:rPr>
              <w:t xml:space="preserve">. </w:t>
            </w:r>
            <w:r w:rsidR="00232238" w:rsidRPr="00B11198">
              <w:rPr>
                <w:rFonts w:ascii="Times New Roman" w:hAnsi="Times New Roman"/>
                <w:b w:val="0"/>
                <w:i w:val="0"/>
                <w:sz w:val="24"/>
                <w:szCs w:val="24"/>
              </w:rPr>
              <w:t>Възложителят не сключва договор, когато:</w:t>
            </w:r>
          </w:p>
          <w:p w:rsidR="00232238" w:rsidRPr="00B11198" w:rsidRDefault="00232238" w:rsidP="00F42978">
            <w:pPr>
              <w:pStyle w:val="Heading6"/>
              <w:numPr>
                <w:ilvl w:val="0"/>
                <w:numId w:val="18"/>
              </w:numPr>
              <w:tabs>
                <w:tab w:val="left" w:pos="-4"/>
              </w:tabs>
              <w:spacing w:before="0" w:after="0"/>
              <w:ind w:hanging="4"/>
              <w:jc w:val="both"/>
              <w:rPr>
                <w:rFonts w:ascii="Times New Roman" w:hAnsi="Times New Roman"/>
                <w:b w:val="0"/>
                <w:sz w:val="24"/>
                <w:szCs w:val="24"/>
                <w:lang w:val="bg-BG"/>
              </w:rPr>
            </w:pPr>
            <w:proofErr w:type="spellStart"/>
            <w:proofErr w:type="gramStart"/>
            <w:r w:rsidRPr="00B11198">
              <w:rPr>
                <w:rFonts w:ascii="Times New Roman" w:hAnsi="Times New Roman"/>
                <w:b w:val="0"/>
                <w:sz w:val="24"/>
                <w:szCs w:val="24"/>
              </w:rPr>
              <w:t>участникът</w:t>
            </w:r>
            <w:proofErr w:type="spellEnd"/>
            <w:proofErr w:type="gram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класиран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първо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място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откаже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сключи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договор</w:t>
            </w:r>
            <w:proofErr w:type="spellEnd"/>
            <w:r w:rsidRPr="00B11198">
              <w:rPr>
                <w:rFonts w:ascii="Times New Roman" w:hAnsi="Times New Roman"/>
                <w:b w:val="0"/>
                <w:sz w:val="24"/>
                <w:szCs w:val="24"/>
              </w:rPr>
              <w:t>;</w:t>
            </w:r>
          </w:p>
          <w:p w:rsidR="00232238" w:rsidRPr="00B11198" w:rsidRDefault="00232238" w:rsidP="00F42978">
            <w:pPr>
              <w:numPr>
                <w:ilvl w:val="0"/>
                <w:numId w:val="18"/>
              </w:numPr>
              <w:tabs>
                <w:tab w:val="left" w:pos="-4"/>
              </w:tabs>
              <w:spacing w:before="0"/>
              <w:ind w:hanging="4"/>
              <w:rPr>
                <w:rFonts w:ascii="Times New Roman" w:hAnsi="Times New Roman"/>
              </w:rPr>
            </w:pPr>
            <w:proofErr w:type="gramStart"/>
            <w:r w:rsidRPr="00B11198">
              <w:rPr>
                <w:rFonts w:ascii="Times New Roman" w:hAnsi="Times New Roman"/>
              </w:rPr>
              <w:t>участникът</w:t>
            </w:r>
            <w:proofErr w:type="gramEnd"/>
            <w:r w:rsidRPr="00B11198">
              <w:rPr>
                <w:rFonts w:ascii="Times New Roman" w:hAnsi="Times New Roman"/>
              </w:rPr>
              <w:t>, класиран на първо място не изпълни някое от условията по горепосочените точки, или</w:t>
            </w:r>
          </w:p>
          <w:p w:rsidR="00232238" w:rsidRPr="00B11198" w:rsidRDefault="00232238" w:rsidP="00F42978">
            <w:pPr>
              <w:numPr>
                <w:ilvl w:val="0"/>
                <w:numId w:val="18"/>
              </w:numPr>
              <w:tabs>
                <w:tab w:val="left" w:pos="-4"/>
              </w:tabs>
              <w:spacing w:before="0"/>
              <w:ind w:hanging="4"/>
              <w:rPr>
                <w:rFonts w:ascii="Times New Roman" w:hAnsi="Times New Roman"/>
              </w:rPr>
            </w:pPr>
            <w:proofErr w:type="gramStart"/>
            <w:r w:rsidRPr="00B11198">
              <w:rPr>
                <w:rFonts w:ascii="Times New Roman" w:hAnsi="Times New Roman"/>
              </w:rPr>
              <w:t>участникът</w:t>
            </w:r>
            <w:proofErr w:type="gramEnd"/>
            <w:r w:rsidRPr="00B11198">
              <w:rPr>
                <w:rFonts w:ascii="Times New Roman" w:hAnsi="Times New Roman"/>
              </w:rPr>
              <w:t>, класиран на първо място не докаже, че не са налице основания за отстраняване от проведения избор на изпълнител;</w:t>
            </w:r>
          </w:p>
          <w:p w:rsidR="00232238" w:rsidRPr="00B11198" w:rsidRDefault="00232238" w:rsidP="00B11198">
            <w:pPr>
              <w:pStyle w:val="Heading5"/>
              <w:tabs>
                <w:tab w:val="left" w:pos="-4"/>
              </w:tabs>
              <w:spacing w:before="0" w:after="0"/>
              <w:ind w:hanging="4"/>
              <w:rPr>
                <w:rFonts w:ascii="Times New Roman" w:hAnsi="Times New Roman"/>
                <w:b w:val="0"/>
                <w:sz w:val="24"/>
                <w:szCs w:val="24"/>
              </w:rPr>
            </w:pPr>
          </w:p>
          <w:p w:rsidR="00232238" w:rsidRPr="00770969" w:rsidRDefault="00232238" w:rsidP="00B11198">
            <w:pPr>
              <w:pStyle w:val="Heading5"/>
              <w:tabs>
                <w:tab w:val="left" w:pos="-4"/>
              </w:tabs>
              <w:spacing w:before="0" w:after="0"/>
              <w:ind w:hanging="4"/>
              <w:rPr>
                <w:rFonts w:ascii="Times New Roman" w:hAnsi="Times New Roman"/>
                <w:b w:val="0"/>
                <w:sz w:val="24"/>
                <w:szCs w:val="24"/>
              </w:rPr>
            </w:pPr>
            <w:r w:rsidRPr="00B11198">
              <w:rPr>
                <w:rFonts w:ascii="Times New Roman" w:hAnsi="Times New Roman"/>
                <w:b w:val="0"/>
                <w:sz w:val="24"/>
                <w:szCs w:val="24"/>
              </w:rPr>
              <w:t xml:space="preserve">В конкретните случаи, Възложителят може да определи за изпълнител участника, класиран на второ място. </w:t>
            </w:r>
            <w:r w:rsidRPr="00770969">
              <w:rPr>
                <w:rFonts w:ascii="Times New Roman" w:hAnsi="Times New Roman"/>
                <w:b w:val="0"/>
                <w:sz w:val="24"/>
                <w:szCs w:val="24"/>
              </w:rPr>
              <w:t xml:space="preserve">За отказ от сключване на договор се приема и неявяването на уговорената дата, освен ако неявяването е по обективни причини, за което Възложителят е уведомен своевременно. </w:t>
            </w:r>
          </w:p>
          <w:p w:rsidR="00232238" w:rsidRPr="00B11198" w:rsidRDefault="00232238" w:rsidP="00B11198">
            <w:pPr>
              <w:pStyle w:val="Heading5"/>
              <w:tabs>
                <w:tab w:val="left" w:pos="-4"/>
              </w:tabs>
              <w:spacing w:before="0" w:after="0"/>
              <w:ind w:hanging="4"/>
              <w:rPr>
                <w:rFonts w:ascii="Times New Roman" w:hAnsi="Times New Roman"/>
                <w:b w:val="0"/>
                <w:sz w:val="24"/>
                <w:szCs w:val="24"/>
              </w:rPr>
            </w:pPr>
            <w:r w:rsidRPr="00770969">
              <w:rPr>
                <w:rFonts w:ascii="Times New Roman" w:hAnsi="Times New Roman"/>
                <w:b w:val="0"/>
                <w:sz w:val="24"/>
                <w:szCs w:val="24"/>
              </w:rPr>
              <w:t>Ако след получена покана класираният на второ място участник откаже да подпише договора, Възложителят ще възложи поръчката по реда на чл. 191 от ЗОП</w:t>
            </w:r>
            <w:proofErr w:type="gramStart"/>
            <w:r w:rsidRPr="00770969">
              <w:rPr>
                <w:rFonts w:ascii="Times New Roman" w:hAnsi="Times New Roman"/>
                <w:b w:val="0"/>
                <w:sz w:val="24"/>
                <w:szCs w:val="24"/>
              </w:rPr>
              <w:t xml:space="preserve">, като </w:t>
            </w:r>
            <w:proofErr w:type="spellStart"/>
            <w:r w:rsidRPr="00770969">
              <w:rPr>
                <w:rFonts w:ascii="Times New Roman" w:hAnsi="Times New Roman"/>
                <w:b w:val="0"/>
                <w:sz w:val="24"/>
                <w:szCs w:val="24"/>
              </w:rPr>
              <w:t>пъвоначалните</w:t>
            </w:r>
            <w:proofErr w:type="spellEnd"/>
            <w:proofErr w:type="gramEnd"/>
            <w:r w:rsidRPr="00770969">
              <w:rPr>
                <w:rFonts w:ascii="Times New Roman" w:hAnsi="Times New Roman"/>
                <w:b w:val="0"/>
                <w:sz w:val="24"/>
                <w:szCs w:val="24"/>
              </w:rPr>
              <w:t xml:space="preserve"> условия на поръчката остават непроменени.</w:t>
            </w:r>
          </w:p>
          <w:p w:rsidR="00232238" w:rsidRPr="00B11198" w:rsidRDefault="00232238" w:rsidP="00B11198">
            <w:pPr>
              <w:spacing w:before="0"/>
              <w:ind w:hanging="4"/>
              <w:outlineLvl w:val="0"/>
              <w:rPr>
                <w:rFonts w:ascii="Times New Roman" w:hAnsi="Times New Roman"/>
                <w:b/>
                <w:u w:val="single"/>
              </w:rPr>
            </w:pPr>
          </w:p>
          <w:p w:rsidR="00232238" w:rsidRPr="00B11198" w:rsidRDefault="00232238" w:rsidP="00B11198">
            <w:pPr>
              <w:spacing w:before="0"/>
              <w:ind w:hanging="4"/>
              <w:outlineLvl w:val="0"/>
              <w:rPr>
                <w:rFonts w:ascii="Times New Roman" w:hAnsi="Times New Roman"/>
                <w:b/>
                <w:u w:val="single"/>
              </w:rPr>
            </w:pPr>
            <w:r w:rsidRPr="00B11198">
              <w:rPr>
                <w:rFonts w:ascii="Times New Roman" w:hAnsi="Times New Roman"/>
                <w:b/>
                <w:u w:val="single"/>
              </w:rPr>
              <w:t>VІІІ. ОБЩИ УКАЗАНИЯ</w:t>
            </w:r>
          </w:p>
          <w:p w:rsidR="00232238" w:rsidRPr="00B11198" w:rsidRDefault="00232238" w:rsidP="00B11198">
            <w:pPr>
              <w:pStyle w:val="Heading5"/>
              <w:spacing w:before="0" w:after="0"/>
              <w:ind w:hanging="4"/>
              <w:rPr>
                <w:rFonts w:ascii="Times New Roman" w:hAnsi="Times New Roman"/>
                <w:b w:val="0"/>
                <w:i w:val="0"/>
                <w:sz w:val="24"/>
                <w:szCs w:val="24"/>
              </w:rPr>
            </w:pPr>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i w:val="0"/>
                <w:sz w:val="24"/>
                <w:szCs w:val="24"/>
              </w:rPr>
              <w:t>1.</w:t>
            </w:r>
            <w:r w:rsidRPr="00B11198">
              <w:rPr>
                <w:rFonts w:ascii="Times New Roman" w:hAnsi="Times New Roman"/>
                <w:b w:val="0"/>
                <w:i w:val="0"/>
                <w:sz w:val="24"/>
                <w:szCs w:val="24"/>
              </w:rPr>
              <w:t xml:space="preserve"> Сроковете, посочени в тази документация се изчисляват, както следва:</w:t>
            </w:r>
          </w:p>
          <w:p w:rsidR="00232238" w:rsidRPr="00B11198" w:rsidRDefault="00232238" w:rsidP="00CF28DF">
            <w:pPr>
              <w:pStyle w:val="Heading6"/>
              <w:spacing w:before="0" w:after="0"/>
              <w:ind w:left="717" w:hanging="4"/>
              <w:rPr>
                <w:rFonts w:ascii="Times New Roman" w:hAnsi="Times New Roman"/>
                <w:b w:val="0"/>
                <w:sz w:val="24"/>
                <w:szCs w:val="24"/>
              </w:rPr>
            </w:pPr>
            <w:r w:rsidRPr="00B11198">
              <w:rPr>
                <w:rFonts w:ascii="Times New Roman" w:hAnsi="Times New Roman"/>
                <w:b w:val="0"/>
                <w:sz w:val="24"/>
                <w:szCs w:val="24"/>
              </w:rPr>
              <w:t>а)</w:t>
            </w:r>
            <w:r w:rsidRPr="00B11198">
              <w:rPr>
                <w:rFonts w:ascii="Times New Roman" w:hAnsi="Times New Roman"/>
                <w:b w:val="0"/>
                <w:sz w:val="24"/>
                <w:szCs w:val="24"/>
              </w:rPr>
              <w:tab/>
            </w:r>
            <w:proofErr w:type="spellStart"/>
            <w:proofErr w:type="gramStart"/>
            <w:r w:rsidRPr="00B11198">
              <w:rPr>
                <w:rFonts w:ascii="Times New Roman" w:hAnsi="Times New Roman"/>
                <w:b w:val="0"/>
                <w:sz w:val="24"/>
                <w:szCs w:val="24"/>
              </w:rPr>
              <w:t>когато</w:t>
            </w:r>
            <w:proofErr w:type="spellEnd"/>
            <w:proofErr w:type="gram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срокът</w:t>
            </w:r>
            <w:proofErr w:type="spellEnd"/>
            <w:r w:rsidRPr="00B11198">
              <w:rPr>
                <w:rFonts w:ascii="Times New Roman" w:hAnsi="Times New Roman"/>
                <w:b w:val="0"/>
                <w:sz w:val="24"/>
                <w:szCs w:val="24"/>
              </w:rPr>
              <w:t xml:space="preserve"> е </w:t>
            </w:r>
            <w:proofErr w:type="spellStart"/>
            <w:r w:rsidRPr="00B11198">
              <w:rPr>
                <w:rFonts w:ascii="Times New Roman" w:hAnsi="Times New Roman"/>
                <w:b w:val="0"/>
                <w:sz w:val="24"/>
                <w:szCs w:val="24"/>
              </w:rPr>
              <w:t>посочен</w:t>
            </w:r>
            <w:proofErr w:type="spellEnd"/>
            <w:r w:rsidRPr="00B11198">
              <w:rPr>
                <w:rFonts w:ascii="Times New Roman" w:hAnsi="Times New Roman"/>
                <w:b w:val="0"/>
                <w:sz w:val="24"/>
                <w:szCs w:val="24"/>
              </w:rPr>
              <w:t xml:space="preserve"> в </w:t>
            </w:r>
            <w:proofErr w:type="spellStart"/>
            <w:r w:rsidRPr="00B11198">
              <w:rPr>
                <w:rFonts w:ascii="Times New Roman" w:hAnsi="Times New Roman"/>
                <w:b w:val="0"/>
                <w:sz w:val="24"/>
                <w:szCs w:val="24"/>
              </w:rPr>
              <w:t>дни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той</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изтича</w:t>
            </w:r>
            <w:proofErr w:type="spellEnd"/>
            <w:r w:rsidRPr="00B11198">
              <w:rPr>
                <w:rFonts w:ascii="Times New Roman" w:hAnsi="Times New Roman"/>
                <w:b w:val="0"/>
                <w:sz w:val="24"/>
                <w:szCs w:val="24"/>
              </w:rPr>
              <w:t xml:space="preserve"> в </w:t>
            </w:r>
            <w:proofErr w:type="spellStart"/>
            <w:r w:rsidRPr="00B11198">
              <w:rPr>
                <w:rFonts w:ascii="Times New Roman" w:hAnsi="Times New Roman"/>
                <w:b w:val="0"/>
                <w:sz w:val="24"/>
                <w:szCs w:val="24"/>
              </w:rPr>
              <w:t>края</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последния</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посочения</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период</w:t>
            </w:r>
            <w:proofErr w:type="spellEnd"/>
            <w:r w:rsidRPr="00B11198">
              <w:rPr>
                <w:rFonts w:ascii="Times New Roman" w:hAnsi="Times New Roman"/>
                <w:b w:val="0"/>
                <w:sz w:val="24"/>
                <w:szCs w:val="24"/>
              </w:rPr>
              <w:t>;</w:t>
            </w:r>
          </w:p>
          <w:p w:rsidR="00232238" w:rsidRPr="00B11198" w:rsidRDefault="00232238" w:rsidP="003B5AE3">
            <w:pPr>
              <w:pStyle w:val="Heading6"/>
              <w:spacing w:before="0" w:after="0"/>
              <w:ind w:left="717" w:hanging="4"/>
              <w:jc w:val="both"/>
              <w:rPr>
                <w:rFonts w:ascii="Times New Roman" w:hAnsi="Times New Roman"/>
                <w:b w:val="0"/>
                <w:sz w:val="24"/>
                <w:szCs w:val="24"/>
              </w:rPr>
            </w:pPr>
            <w:r w:rsidRPr="00B11198">
              <w:rPr>
                <w:rFonts w:ascii="Times New Roman" w:hAnsi="Times New Roman"/>
                <w:b w:val="0"/>
                <w:sz w:val="24"/>
                <w:szCs w:val="24"/>
              </w:rPr>
              <w:t>б)</w:t>
            </w:r>
            <w:r w:rsidRPr="00B11198">
              <w:rPr>
                <w:rFonts w:ascii="Times New Roman" w:hAnsi="Times New Roman"/>
                <w:b w:val="0"/>
                <w:sz w:val="24"/>
                <w:szCs w:val="24"/>
              </w:rPr>
              <w:tab/>
            </w:r>
            <w:proofErr w:type="spellStart"/>
            <w:proofErr w:type="gramStart"/>
            <w:r w:rsidRPr="00B11198">
              <w:rPr>
                <w:rFonts w:ascii="Times New Roman" w:hAnsi="Times New Roman"/>
                <w:b w:val="0"/>
                <w:sz w:val="24"/>
                <w:szCs w:val="24"/>
              </w:rPr>
              <w:t>когато</w:t>
            </w:r>
            <w:proofErr w:type="spellEnd"/>
            <w:proofErr w:type="gram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последният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от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един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срок</w:t>
            </w:r>
            <w:proofErr w:type="spellEnd"/>
            <w:r w:rsidRPr="00B11198">
              <w:rPr>
                <w:rFonts w:ascii="Times New Roman" w:hAnsi="Times New Roman"/>
                <w:b w:val="0"/>
                <w:sz w:val="24"/>
                <w:szCs w:val="24"/>
              </w:rPr>
              <w:t xml:space="preserve"> </w:t>
            </w:r>
            <w:proofErr w:type="spellStart"/>
            <w:r w:rsidR="003B5AE3">
              <w:rPr>
                <w:rFonts w:ascii="Times New Roman" w:hAnsi="Times New Roman"/>
                <w:b w:val="0"/>
                <w:sz w:val="24"/>
                <w:szCs w:val="24"/>
              </w:rPr>
              <w:t>съвпада</w:t>
            </w:r>
            <w:proofErr w:type="spellEnd"/>
            <w:r w:rsidR="003B5AE3">
              <w:rPr>
                <w:rFonts w:ascii="Times New Roman" w:hAnsi="Times New Roman"/>
                <w:b w:val="0"/>
                <w:sz w:val="24"/>
                <w:szCs w:val="24"/>
              </w:rPr>
              <w:t xml:space="preserve"> с </w:t>
            </w:r>
            <w:proofErr w:type="spellStart"/>
            <w:r w:rsidR="003B5AE3">
              <w:rPr>
                <w:rFonts w:ascii="Times New Roman" w:hAnsi="Times New Roman"/>
                <w:b w:val="0"/>
                <w:sz w:val="24"/>
                <w:szCs w:val="24"/>
              </w:rPr>
              <w:t>официален</w:t>
            </w:r>
            <w:proofErr w:type="spellEnd"/>
            <w:r w:rsidR="003B5AE3">
              <w:rPr>
                <w:rFonts w:ascii="Times New Roman" w:hAnsi="Times New Roman"/>
                <w:b w:val="0"/>
                <w:sz w:val="24"/>
                <w:szCs w:val="24"/>
              </w:rPr>
              <w:t xml:space="preserve"> </w:t>
            </w:r>
            <w:proofErr w:type="spellStart"/>
            <w:r w:rsidR="003B5AE3">
              <w:rPr>
                <w:rFonts w:ascii="Times New Roman" w:hAnsi="Times New Roman"/>
                <w:b w:val="0"/>
                <w:sz w:val="24"/>
                <w:szCs w:val="24"/>
              </w:rPr>
              <w:t>празник</w:t>
            </w:r>
            <w:proofErr w:type="spellEnd"/>
            <w:r w:rsidR="003B5AE3">
              <w:rPr>
                <w:rFonts w:ascii="Times New Roman" w:hAnsi="Times New Roman"/>
                <w:b w:val="0"/>
                <w:sz w:val="24"/>
                <w:szCs w:val="24"/>
              </w:rPr>
              <w:t xml:space="preserve"> </w:t>
            </w:r>
            <w:proofErr w:type="spellStart"/>
            <w:r w:rsidR="003B5AE3">
              <w:rPr>
                <w:rFonts w:ascii="Times New Roman" w:hAnsi="Times New Roman"/>
                <w:b w:val="0"/>
                <w:sz w:val="24"/>
                <w:szCs w:val="24"/>
              </w:rPr>
              <w:t>или</w:t>
            </w:r>
            <w:proofErr w:type="spellEnd"/>
            <w:r w:rsidR="003B5AE3">
              <w:rPr>
                <w:rFonts w:ascii="Times New Roman" w:hAnsi="Times New Roman"/>
                <w:b w:val="0"/>
                <w:sz w:val="24"/>
                <w:szCs w:val="24"/>
              </w:rPr>
              <w:t xml:space="preserve"> </w:t>
            </w:r>
            <w:proofErr w:type="spellStart"/>
            <w:r w:rsidRPr="00B11198">
              <w:rPr>
                <w:rFonts w:ascii="Times New Roman" w:hAnsi="Times New Roman"/>
                <w:b w:val="0"/>
                <w:sz w:val="24"/>
                <w:szCs w:val="24"/>
              </w:rPr>
              <w:t>поч</w:t>
            </w:r>
            <w:r w:rsidR="003B5AE3">
              <w:rPr>
                <w:rFonts w:ascii="Times New Roman" w:hAnsi="Times New Roman"/>
                <w:b w:val="0"/>
                <w:sz w:val="24"/>
                <w:szCs w:val="24"/>
              </w:rPr>
              <w:t>ивен</w:t>
            </w:r>
            <w:proofErr w:type="spellEnd"/>
            <w:r w:rsidR="003B5AE3">
              <w:rPr>
                <w:rFonts w:ascii="Times New Roman" w:hAnsi="Times New Roman"/>
                <w:b w:val="0"/>
                <w:sz w:val="24"/>
                <w:szCs w:val="24"/>
              </w:rPr>
              <w:t xml:space="preserve"> </w:t>
            </w:r>
            <w:proofErr w:type="spellStart"/>
            <w:r w:rsidR="003B5AE3">
              <w:rPr>
                <w:rFonts w:ascii="Times New Roman" w:hAnsi="Times New Roman"/>
                <w:b w:val="0"/>
                <w:sz w:val="24"/>
                <w:szCs w:val="24"/>
              </w:rPr>
              <w:t>ден</w:t>
            </w:r>
            <w:proofErr w:type="spellEnd"/>
            <w:r w:rsidR="003B5AE3">
              <w:rPr>
                <w:rFonts w:ascii="Times New Roman" w:hAnsi="Times New Roman"/>
                <w:b w:val="0"/>
                <w:sz w:val="24"/>
                <w:szCs w:val="24"/>
              </w:rPr>
              <w:t xml:space="preserve">, </w:t>
            </w:r>
            <w:proofErr w:type="spellStart"/>
            <w:r w:rsidR="003B5AE3">
              <w:rPr>
                <w:rFonts w:ascii="Times New Roman" w:hAnsi="Times New Roman"/>
                <w:b w:val="0"/>
                <w:sz w:val="24"/>
                <w:szCs w:val="24"/>
              </w:rPr>
              <w:t>на</w:t>
            </w:r>
            <w:proofErr w:type="spellEnd"/>
            <w:r w:rsidR="003B5AE3">
              <w:rPr>
                <w:rFonts w:ascii="Times New Roman" w:hAnsi="Times New Roman"/>
                <w:b w:val="0"/>
                <w:sz w:val="24"/>
                <w:szCs w:val="24"/>
              </w:rPr>
              <w:t xml:space="preserve"> </w:t>
            </w:r>
            <w:proofErr w:type="spellStart"/>
            <w:r w:rsidR="003B5AE3">
              <w:rPr>
                <w:rFonts w:ascii="Times New Roman" w:hAnsi="Times New Roman"/>
                <w:b w:val="0"/>
                <w:sz w:val="24"/>
                <w:szCs w:val="24"/>
              </w:rPr>
              <w:t>който</w:t>
            </w:r>
            <w:proofErr w:type="spellEnd"/>
            <w:r w:rsidR="003B5AE3">
              <w:rPr>
                <w:rFonts w:ascii="Times New Roman" w:hAnsi="Times New Roman"/>
                <w:b w:val="0"/>
                <w:sz w:val="24"/>
                <w:szCs w:val="24"/>
              </w:rPr>
              <w:t xml:space="preserve"> </w:t>
            </w:r>
            <w:proofErr w:type="spellStart"/>
            <w:r w:rsidR="003B5AE3">
              <w:rPr>
                <w:rFonts w:ascii="Times New Roman" w:hAnsi="Times New Roman"/>
                <w:b w:val="0"/>
                <w:sz w:val="24"/>
                <w:szCs w:val="24"/>
              </w:rPr>
              <w:t>трябва</w:t>
            </w:r>
            <w:proofErr w:type="spellEnd"/>
            <w:r w:rsidR="003B5AE3">
              <w:rPr>
                <w:rFonts w:ascii="Times New Roman" w:hAnsi="Times New Roman"/>
                <w:b w:val="0"/>
                <w:sz w:val="24"/>
                <w:szCs w:val="24"/>
              </w:rPr>
              <w:t xml:space="preserve"> </w:t>
            </w:r>
            <w:proofErr w:type="spellStart"/>
            <w:r w:rsidR="003B5AE3">
              <w:rPr>
                <w:rFonts w:ascii="Times New Roman" w:hAnsi="Times New Roman"/>
                <w:b w:val="0"/>
                <w:sz w:val="24"/>
                <w:szCs w:val="24"/>
              </w:rPr>
              <w:t>да</w:t>
            </w:r>
            <w:proofErr w:type="spellEnd"/>
            <w:r w:rsidR="003B5AE3">
              <w:rPr>
                <w:rFonts w:ascii="Times New Roman" w:hAnsi="Times New Roman"/>
                <w:b w:val="0"/>
                <w:sz w:val="24"/>
                <w:szCs w:val="24"/>
              </w:rPr>
              <w:t xml:space="preserve"> </w:t>
            </w:r>
            <w:proofErr w:type="spellStart"/>
            <w:r w:rsidR="003B5AE3">
              <w:rPr>
                <w:rFonts w:ascii="Times New Roman" w:hAnsi="Times New Roman"/>
                <w:b w:val="0"/>
                <w:sz w:val="24"/>
                <w:szCs w:val="24"/>
              </w:rPr>
              <w:t>се</w:t>
            </w:r>
            <w:proofErr w:type="spellEnd"/>
            <w:r w:rsidR="003B5AE3">
              <w:rPr>
                <w:rFonts w:ascii="Times New Roman" w:hAnsi="Times New Roman"/>
                <w:b w:val="0"/>
                <w:sz w:val="24"/>
                <w:szCs w:val="24"/>
              </w:rPr>
              <w:t xml:space="preserve"> </w:t>
            </w:r>
            <w:proofErr w:type="spellStart"/>
            <w:r w:rsidRPr="00B11198">
              <w:rPr>
                <w:rFonts w:ascii="Times New Roman" w:hAnsi="Times New Roman"/>
                <w:b w:val="0"/>
                <w:sz w:val="24"/>
                <w:szCs w:val="24"/>
              </w:rPr>
              <w:t>извърши</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конкретно</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действие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счита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че</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срокът</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изтича</w:t>
            </w:r>
            <w:proofErr w:type="spellEnd"/>
            <w:r w:rsidRPr="00B11198">
              <w:rPr>
                <w:rFonts w:ascii="Times New Roman" w:hAnsi="Times New Roman"/>
                <w:b w:val="0"/>
                <w:sz w:val="24"/>
                <w:szCs w:val="24"/>
              </w:rPr>
              <w:t xml:space="preserve"> в </w:t>
            </w:r>
            <w:proofErr w:type="spellStart"/>
            <w:r w:rsidRPr="00B11198">
              <w:rPr>
                <w:rFonts w:ascii="Times New Roman" w:hAnsi="Times New Roman"/>
                <w:b w:val="0"/>
                <w:sz w:val="24"/>
                <w:szCs w:val="24"/>
              </w:rPr>
              <w:t>края</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на</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първия</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работен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lastRenderedPageBreak/>
              <w:t>ден</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следващ</w:t>
            </w:r>
            <w:proofErr w:type="spellEnd"/>
            <w:r w:rsidRPr="00B11198">
              <w:rPr>
                <w:rFonts w:ascii="Times New Roman" w:hAnsi="Times New Roman"/>
                <w:b w:val="0"/>
                <w:sz w:val="24"/>
                <w:szCs w:val="24"/>
              </w:rPr>
              <w:t xml:space="preserve"> </w:t>
            </w:r>
            <w:proofErr w:type="spellStart"/>
            <w:r w:rsidRPr="00B11198">
              <w:rPr>
                <w:rFonts w:ascii="Times New Roman" w:hAnsi="Times New Roman"/>
                <w:b w:val="0"/>
                <w:sz w:val="24"/>
                <w:szCs w:val="24"/>
              </w:rPr>
              <w:t>почивния</w:t>
            </w:r>
            <w:proofErr w:type="spellEnd"/>
            <w:r w:rsidRPr="00B11198">
              <w:rPr>
                <w:rFonts w:ascii="Times New Roman" w:hAnsi="Times New Roman"/>
                <w:b w:val="0"/>
                <w:sz w:val="24"/>
                <w:szCs w:val="24"/>
              </w:rPr>
              <w:t>.</w:t>
            </w:r>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 xml:space="preserve">Сроковете в документацията са в календарни </w:t>
            </w:r>
            <w:proofErr w:type="gramStart"/>
            <w:r w:rsidRPr="00B11198">
              <w:rPr>
                <w:rFonts w:ascii="Times New Roman" w:hAnsi="Times New Roman"/>
                <w:b w:val="0"/>
                <w:i w:val="0"/>
                <w:sz w:val="24"/>
                <w:szCs w:val="24"/>
              </w:rPr>
              <w:t xml:space="preserve">дни. </w:t>
            </w:r>
            <w:proofErr w:type="gramEnd"/>
          </w:p>
          <w:p w:rsidR="00232238" w:rsidRPr="00B11198"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b w:val="0"/>
                <w:i w:val="0"/>
                <w:sz w:val="24"/>
                <w:szCs w:val="24"/>
              </w:rPr>
              <w:t>Когато срокът е в работни дни, това е изрично указано при посочването на съответния срок.</w:t>
            </w:r>
          </w:p>
          <w:p w:rsidR="00232238" w:rsidRDefault="00232238" w:rsidP="00B11198">
            <w:pPr>
              <w:pStyle w:val="Heading5"/>
              <w:spacing w:before="0" w:after="0"/>
              <w:ind w:hanging="4"/>
              <w:rPr>
                <w:rFonts w:ascii="Times New Roman" w:hAnsi="Times New Roman"/>
                <w:b w:val="0"/>
                <w:i w:val="0"/>
                <w:sz w:val="24"/>
                <w:szCs w:val="24"/>
              </w:rPr>
            </w:pPr>
          </w:p>
          <w:p w:rsidR="003B5AE3" w:rsidRPr="003B5AE3" w:rsidRDefault="003B5AE3" w:rsidP="003B5AE3"/>
          <w:p w:rsidR="00232238" w:rsidRPr="00770969" w:rsidRDefault="00232238" w:rsidP="00B11198">
            <w:pPr>
              <w:pStyle w:val="Heading5"/>
              <w:spacing w:before="0" w:after="0"/>
              <w:ind w:hanging="4"/>
              <w:rPr>
                <w:rFonts w:ascii="Times New Roman" w:hAnsi="Times New Roman"/>
                <w:b w:val="0"/>
                <w:i w:val="0"/>
                <w:sz w:val="24"/>
                <w:szCs w:val="24"/>
              </w:rPr>
            </w:pPr>
            <w:r w:rsidRPr="00B11198">
              <w:rPr>
                <w:rFonts w:ascii="Times New Roman" w:hAnsi="Times New Roman"/>
                <w:i w:val="0"/>
                <w:sz w:val="24"/>
                <w:szCs w:val="24"/>
              </w:rPr>
              <w:t>2.</w:t>
            </w:r>
            <w:r w:rsidRPr="00B11198">
              <w:rPr>
                <w:rFonts w:ascii="Times New Roman" w:hAnsi="Times New Roman"/>
                <w:b w:val="0"/>
                <w:i w:val="0"/>
                <w:sz w:val="24"/>
                <w:szCs w:val="24"/>
              </w:rPr>
              <w:t xml:space="preserve"> При </w:t>
            </w:r>
            <w:r w:rsidRPr="00770969">
              <w:rPr>
                <w:rFonts w:ascii="Times New Roman" w:hAnsi="Times New Roman"/>
                <w:b w:val="0"/>
                <w:i w:val="0"/>
                <w:sz w:val="24"/>
                <w:szCs w:val="24"/>
              </w:rPr>
              <w:t>противоречие в записите на отделните документи от документацията, за валидни да се считат записите в документа с по-висок приоритет</w:t>
            </w:r>
            <w:proofErr w:type="gramStart"/>
            <w:r w:rsidRPr="00770969">
              <w:rPr>
                <w:rFonts w:ascii="Times New Roman" w:hAnsi="Times New Roman"/>
                <w:b w:val="0"/>
                <w:i w:val="0"/>
                <w:sz w:val="24"/>
                <w:szCs w:val="24"/>
              </w:rPr>
              <w:t>, като приоритетите</w:t>
            </w:r>
            <w:proofErr w:type="gramEnd"/>
            <w:r w:rsidRPr="00770969">
              <w:rPr>
                <w:rFonts w:ascii="Times New Roman" w:hAnsi="Times New Roman"/>
                <w:b w:val="0"/>
                <w:i w:val="0"/>
                <w:sz w:val="24"/>
                <w:szCs w:val="24"/>
              </w:rPr>
              <w:t xml:space="preserve"> на документите са в следната последователност:</w:t>
            </w:r>
          </w:p>
          <w:p w:rsidR="00232238" w:rsidRPr="00770969" w:rsidRDefault="00232238" w:rsidP="008860D7">
            <w:pPr>
              <w:pStyle w:val="Heading6"/>
              <w:spacing w:before="120" w:after="0"/>
              <w:ind w:left="717" w:hanging="4"/>
              <w:rPr>
                <w:rFonts w:ascii="Times New Roman" w:hAnsi="Times New Roman"/>
                <w:b w:val="0"/>
                <w:sz w:val="24"/>
                <w:szCs w:val="24"/>
              </w:rPr>
            </w:pPr>
            <w:r w:rsidRPr="00770969">
              <w:rPr>
                <w:rFonts w:ascii="Times New Roman" w:hAnsi="Times New Roman"/>
                <w:b w:val="0"/>
                <w:sz w:val="24"/>
                <w:szCs w:val="24"/>
              </w:rPr>
              <w:t>а)</w:t>
            </w:r>
            <w:r w:rsidR="00E86D31">
              <w:rPr>
                <w:rFonts w:ascii="Times New Roman" w:hAnsi="Times New Roman"/>
                <w:b w:val="0"/>
                <w:sz w:val="24"/>
                <w:szCs w:val="24"/>
                <w:lang w:val="bg-BG"/>
              </w:rPr>
              <w:t xml:space="preserve"> </w:t>
            </w:r>
            <w:r w:rsidR="00B0351D" w:rsidRPr="00770969">
              <w:rPr>
                <w:rFonts w:ascii="Times New Roman" w:hAnsi="Times New Roman"/>
                <w:b w:val="0"/>
                <w:sz w:val="24"/>
                <w:szCs w:val="24"/>
                <w:lang w:val="bg-BG"/>
              </w:rPr>
              <w:t>Обява</w:t>
            </w:r>
            <w:r w:rsidRPr="00770969">
              <w:rPr>
                <w:rFonts w:ascii="Times New Roman" w:hAnsi="Times New Roman"/>
                <w:b w:val="0"/>
                <w:sz w:val="24"/>
                <w:szCs w:val="24"/>
                <w:lang w:val="bg-BG"/>
              </w:rPr>
              <w:t xml:space="preserve"> за представяне на оферти</w:t>
            </w:r>
            <w:r w:rsidRPr="00770969">
              <w:rPr>
                <w:rFonts w:ascii="Times New Roman" w:hAnsi="Times New Roman"/>
                <w:b w:val="0"/>
                <w:sz w:val="24"/>
                <w:szCs w:val="24"/>
              </w:rPr>
              <w:t>;</w:t>
            </w:r>
          </w:p>
          <w:p w:rsidR="00232238" w:rsidRPr="00770969" w:rsidRDefault="00232238" w:rsidP="008860D7">
            <w:pPr>
              <w:pStyle w:val="Heading6"/>
              <w:spacing w:before="120" w:after="0"/>
              <w:ind w:left="717" w:hanging="4"/>
              <w:rPr>
                <w:rFonts w:ascii="Times New Roman" w:hAnsi="Times New Roman"/>
                <w:b w:val="0"/>
                <w:sz w:val="24"/>
                <w:szCs w:val="24"/>
              </w:rPr>
            </w:pPr>
            <w:r w:rsidRPr="00770969">
              <w:rPr>
                <w:rFonts w:ascii="Times New Roman" w:hAnsi="Times New Roman"/>
                <w:b w:val="0"/>
                <w:sz w:val="24"/>
                <w:szCs w:val="24"/>
                <w:lang w:val="bg-BG"/>
              </w:rPr>
              <w:t>б</w:t>
            </w:r>
            <w:r w:rsidRPr="00770969">
              <w:rPr>
                <w:rFonts w:ascii="Times New Roman" w:hAnsi="Times New Roman"/>
                <w:b w:val="0"/>
                <w:sz w:val="24"/>
                <w:szCs w:val="24"/>
              </w:rPr>
              <w:t>)</w:t>
            </w:r>
            <w:r w:rsidR="00E86D31">
              <w:rPr>
                <w:rFonts w:ascii="Times New Roman" w:hAnsi="Times New Roman"/>
                <w:b w:val="0"/>
                <w:sz w:val="24"/>
                <w:szCs w:val="24"/>
                <w:lang w:val="bg-BG"/>
              </w:rPr>
              <w:t xml:space="preserve"> </w:t>
            </w:r>
            <w:r w:rsidR="00B0351D" w:rsidRPr="00770969">
              <w:rPr>
                <w:rFonts w:ascii="Times New Roman" w:hAnsi="Times New Roman"/>
                <w:b w:val="0"/>
                <w:sz w:val="24"/>
                <w:szCs w:val="24"/>
                <w:lang w:val="bg-BG"/>
              </w:rPr>
              <w:t>Информация към обявата</w:t>
            </w:r>
            <w:r w:rsidRPr="00770969">
              <w:rPr>
                <w:rFonts w:ascii="Times New Roman" w:hAnsi="Times New Roman"/>
                <w:b w:val="0"/>
                <w:sz w:val="24"/>
                <w:szCs w:val="24"/>
              </w:rPr>
              <w:t>;</w:t>
            </w:r>
          </w:p>
          <w:p w:rsidR="00232238" w:rsidRPr="00770969" w:rsidRDefault="00232238" w:rsidP="008860D7">
            <w:pPr>
              <w:pStyle w:val="Heading6"/>
              <w:spacing w:before="120" w:after="0"/>
              <w:ind w:left="717" w:hanging="4"/>
              <w:rPr>
                <w:rFonts w:ascii="Times New Roman" w:hAnsi="Times New Roman"/>
                <w:b w:val="0"/>
                <w:sz w:val="24"/>
                <w:szCs w:val="24"/>
                <w:lang w:val="bg-BG"/>
              </w:rPr>
            </w:pPr>
            <w:r w:rsidRPr="00770969">
              <w:rPr>
                <w:rFonts w:ascii="Times New Roman" w:hAnsi="Times New Roman"/>
                <w:b w:val="0"/>
                <w:sz w:val="24"/>
                <w:szCs w:val="24"/>
                <w:lang w:val="bg-BG"/>
              </w:rPr>
              <w:t>в) Техническа спецификация;</w:t>
            </w:r>
          </w:p>
          <w:p w:rsidR="00C71EA5" w:rsidRPr="00770969" w:rsidRDefault="00C71EA5" w:rsidP="008860D7">
            <w:pPr>
              <w:rPr>
                <w:rFonts w:ascii="Times New Roman" w:hAnsi="Times New Roman"/>
                <w:lang w:eastAsia="en-US"/>
              </w:rPr>
            </w:pPr>
            <w:r w:rsidRPr="00770969">
              <w:rPr>
                <w:rFonts w:ascii="Times New Roman" w:hAnsi="Times New Roman"/>
                <w:lang w:eastAsia="en-US"/>
              </w:rPr>
              <w:t>г</w:t>
            </w:r>
            <w:r w:rsidRPr="00770969">
              <w:rPr>
                <w:rFonts w:ascii="Times New Roman" w:hAnsi="Times New Roman"/>
                <w:lang w:val="en-US" w:eastAsia="en-US"/>
              </w:rPr>
              <w:t>)</w:t>
            </w:r>
            <w:r w:rsidRPr="00770969">
              <w:rPr>
                <w:rFonts w:ascii="Times New Roman" w:hAnsi="Times New Roman"/>
                <w:lang w:eastAsia="en-US"/>
              </w:rPr>
              <w:t xml:space="preserve"> Методика за </w:t>
            </w:r>
            <w:proofErr w:type="gramStart"/>
            <w:r w:rsidRPr="00770969">
              <w:rPr>
                <w:rFonts w:ascii="Times New Roman" w:hAnsi="Times New Roman"/>
                <w:lang w:eastAsia="en-US"/>
              </w:rPr>
              <w:t>оценка на подадените и допуснати до оценка</w:t>
            </w:r>
            <w:proofErr w:type="gramEnd"/>
            <w:r w:rsidRPr="00770969">
              <w:rPr>
                <w:rFonts w:ascii="Times New Roman" w:hAnsi="Times New Roman"/>
                <w:lang w:eastAsia="en-US"/>
              </w:rPr>
              <w:t xml:space="preserve"> оферти;</w:t>
            </w:r>
          </w:p>
          <w:p w:rsidR="00232238" w:rsidRPr="00770969" w:rsidRDefault="00C71EA5" w:rsidP="008860D7">
            <w:pPr>
              <w:pStyle w:val="Heading6"/>
              <w:spacing w:before="120" w:after="0"/>
              <w:ind w:left="717" w:hanging="4"/>
              <w:rPr>
                <w:rFonts w:ascii="Times New Roman" w:hAnsi="Times New Roman"/>
                <w:b w:val="0"/>
                <w:sz w:val="24"/>
                <w:szCs w:val="24"/>
                <w:lang w:val="bg-BG"/>
              </w:rPr>
            </w:pPr>
            <w:r w:rsidRPr="00770969">
              <w:rPr>
                <w:rFonts w:ascii="Times New Roman" w:hAnsi="Times New Roman"/>
                <w:b w:val="0"/>
                <w:sz w:val="24"/>
                <w:szCs w:val="24"/>
                <w:lang w:val="bg-BG"/>
              </w:rPr>
              <w:t>д</w:t>
            </w:r>
            <w:r w:rsidR="00232238" w:rsidRPr="00770969">
              <w:rPr>
                <w:rFonts w:ascii="Times New Roman" w:hAnsi="Times New Roman"/>
                <w:b w:val="0"/>
                <w:sz w:val="24"/>
                <w:szCs w:val="24"/>
                <w:lang w:val="bg-BG"/>
              </w:rPr>
              <w:t xml:space="preserve">) </w:t>
            </w:r>
            <w:r w:rsidR="00404F66" w:rsidRPr="00770969">
              <w:rPr>
                <w:rFonts w:ascii="Times New Roman" w:hAnsi="Times New Roman"/>
                <w:b w:val="0"/>
                <w:sz w:val="24"/>
                <w:szCs w:val="24"/>
                <w:lang w:val="bg-BG"/>
              </w:rPr>
              <w:t>Образци на документи, както и указание за подготовката им;</w:t>
            </w:r>
          </w:p>
          <w:p w:rsidR="00232238" w:rsidRPr="00770969" w:rsidRDefault="00C71EA5" w:rsidP="008860D7">
            <w:pPr>
              <w:pStyle w:val="Heading6"/>
              <w:spacing w:before="120" w:after="0"/>
              <w:ind w:left="717" w:hanging="4"/>
              <w:rPr>
                <w:rFonts w:ascii="Times New Roman" w:hAnsi="Times New Roman"/>
                <w:b w:val="0"/>
                <w:sz w:val="24"/>
                <w:szCs w:val="24"/>
                <w:lang w:val="bg-BG"/>
              </w:rPr>
            </w:pPr>
            <w:r w:rsidRPr="00770969">
              <w:rPr>
                <w:rFonts w:ascii="Times New Roman" w:hAnsi="Times New Roman"/>
                <w:b w:val="0"/>
                <w:sz w:val="24"/>
                <w:szCs w:val="24"/>
                <w:lang w:val="bg-BG"/>
              </w:rPr>
              <w:t>е</w:t>
            </w:r>
            <w:r w:rsidR="00232238" w:rsidRPr="00770969">
              <w:rPr>
                <w:rFonts w:ascii="Times New Roman" w:hAnsi="Times New Roman"/>
                <w:b w:val="0"/>
                <w:sz w:val="24"/>
                <w:szCs w:val="24"/>
                <w:lang w:val="bg-BG"/>
              </w:rPr>
              <w:t xml:space="preserve">) </w:t>
            </w:r>
            <w:r w:rsidR="00404F66" w:rsidRPr="00770969">
              <w:rPr>
                <w:rFonts w:ascii="Times New Roman" w:hAnsi="Times New Roman"/>
                <w:b w:val="0"/>
                <w:sz w:val="24"/>
                <w:szCs w:val="24"/>
                <w:lang w:val="bg-BG"/>
              </w:rPr>
              <w:t>Проект на договор</w:t>
            </w:r>
            <w:r w:rsidR="00232238" w:rsidRPr="00770969">
              <w:rPr>
                <w:rFonts w:ascii="Times New Roman" w:hAnsi="Times New Roman"/>
                <w:b w:val="0"/>
                <w:sz w:val="24"/>
                <w:szCs w:val="24"/>
                <w:lang w:val="bg-BG"/>
              </w:rPr>
              <w:t>;</w:t>
            </w:r>
          </w:p>
          <w:p w:rsidR="00B0351D" w:rsidRPr="00770969" w:rsidRDefault="00B0351D" w:rsidP="00B11198">
            <w:pPr>
              <w:pStyle w:val="Title"/>
              <w:tabs>
                <w:tab w:val="left" w:pos="0"/>
              </w:tabs>
              <w:ind w:hanging="4"/>
              <w:jc w:val="both"/>
              <w:rPr>
                <w:rFonts w:ascii="Times New Roman" w:hAnsi="Times New Roman"/>
                <w:b w:val="0"/>
                <w:i/>
                <w:sz w:val="24"/>
                <w:szCs w:val="24"/>
              </w:rPr>
            </w:pPr>
          </w:p>
          <w:p w:rsidR="00232238" w:rsidRPr="00770969" w:rsidRDefault="00232238" w:rsidP="008860D7">
            <w:pPr>
              <w:pStyle w:val="Title"/>
              <w:tabs>
                <w:tab w:val="left" w:pos="0"/>
              </w:tabs>
              <w:spacing w:before="120"/>
              <w:ind w:left="-4"/>
              <w:jc w:val="both"/>
              <w:rPr>
                <w:rFonts w:ascii="Times New Roman" w:hAnsi="Times New Roman"/>
                <w:b w:val="0"/>
                <w:i/>
                <w:smallCaps/>
                <w:sz w:val="24"/>
                <w:szCs w:val="24"/>
              </w:rPr>
            </w:pPr>
            <w:r w:rsidRPr="00770969">
              <w:rPr>
                <w:rFonts w:ascii="Times New Roman" w:hAnsi="Times New Roman"/>
                <w:b w:val="0"/>
                <w:i/>
                <w:sz w:val="24"/>
                <w:szCs w:val="24"/>
              </w:rPr>
              <w:t>Всички представени оферти остават в архива на Възложителя</w:t>
            </w:r>
            <w:r w:rsidRPr="00770969">
              <w:rPr>
                <w:rFonts w:ascii="Times New Roman" w:hAnsi="Times New Roman"/>
                <w:b w:val="0"/>
                <w:i/>
                <w:smallCaps/>
                <w:sz w:val="24"/>
                <w:szCs w:val="24"/>
              </w:rPr>
              <w:t>.</w:t>
            </w:r>
          </w:p>
          <w:p w:rsidR="00141CEC" w:rsidRPr="00B11198" w:rsidRDefault="00232238" w:rsidP="008860D7">
            <w:pPr>
              <w:pStyle w:val="BodyText"/>
              <w:tabs>
                <w:tab w:val="left" w:pos="0"/>
              </w:tabs>
              <w:ind w:hanging="4"/>
              <w:jc w:val="both"/>
              <w:rPr>
                <w:rFonts w:ascii="Times New Roman" w:hAnsi="Times New Roman"/>
                <w:b w:val="0"/>
                <w:sz w:val="24"/>
                <w:szCs w:val="24"/>
                <w:u w:val="single"/>
                <w:lang w:val="en-US"/>
              </w:rPr>
            </w:pPr>
            <w:r w:rsidRPr="00770969">
              <w:rPr>
                <w:rFonts w:ascii="Times New Roman" w:hAnsi="Times New Roman"/>
                <w:b w:val="0"/>
                <w:i/>
                <w:sz w:val="24"/>
                <w:szCs w:val="24"/>
              </w:rPr>
              <w:t>По неуредените въпроси</w:t>
            </w:r>
            <w:r w:rsidRPr="00B11198">
              <w:rPr>
                <w:rFonts w:ascii="Times New Roman" w:hAnsi="Times New Roman"/>
                <w:b w:val="0"/>
                <w:i/>
                <w:sz w:val="24"/>
                <w:szCs w:val="24"/>
              </w:rPr>
              <w:t xml:space="preserve"> от настоящата документация ще се прилагат </w:t>
            </w:r>
            <w:proofErr w:type="gramStart"/>
            <w:r w:rsidRPr="00B11198">
              <w:rPr>
                <w:rFonts w:ascii="Times New Roman" w:hAnsi="Times New Roman"/>
                <w:b w:val="0"/>
                <w:i/>
                <w:sz w:val="24"/>
                <w:szCs w:val="24"/>
              </w:rPr>
              <w:t>разпоредбите на 186-195 от ЗОП, за възлагане на обществени поръчки чрез събиране на оферти с обява и приложимите разпоредби</w:t>
            </w:r>
            <w:proofErr w:type="gramEnd"/>
            <w:r w:rsidRPr="00B11198">
              <w:rPr>
                <w:rFonts w:ascii="Times New Roman" w:hAnsi="Times New Roman"/>
                <w:b w:val="0"/>
                <w:i/>
                <w:sz w:val="24"/>
                <w:szCs w:val="24"/>
              </w:rPr>
              <w:t xml:space="preserve"> на действащото законодателство в Република България.</w:t>
            </w:r>
          </w:p>
        </w:tc>
        <w:tc>
          <w:tcPr>
            <w:tcW w:w="5246" w:type="dxa"/>
            <w:shd w:val="clear" w:color="auto" w:fill="auto"/>
          </w:tcPr>
          <w:p w:rsidR="0072699A" w:rsidRPr="0024300B" w:rsidRDefault="0072699A" w:rsidP="00F42978">
            <w:pPr>
              <w:pStyle w:val="ListParagraph"/>
              <w:numPr>
                <w:ilvl w:val="0"/>
                <w:numId w:val="27"/>
              </w:numPr>
              <w:ind w:left="33" w:firstLine="0"/>
              <w:rPr>
                <w:rFonts w:ascii="Times New Roman" w:eastAsia="Arial Unicode MS" w:hAnsi="Times New Roman"/>
                <w:b/>
                <w:u w:val="single"/>
                <w:lang w:val="en-GB"/>
              </w:rPr>
            </w:pPr>
            <w:r w:rsidRPr="0024300B">
              <w:rPr>
                <w:rFonts w:ascii="Times New Roman" w:eastAsia="Arial Unicode MS" w:hAnsi="Times New Roman"/>
                <w:b/>
                <w:u w:val="single"/>
                <w:lang w:val="en-GB"/>
              </w:rPr>
              <w:lastRenderedPageBreak/>
              <w:t>SUBJECT OF THE CONTRACT</w:t>
            </w:r>
          </w:p>
          <w:p w:rsidR="0072699A" w:rsidRDefault="0072699A" w:rsidP="0072699A">
            <w:pPr>
              <w:autoSpaceDE w:val="0"/>
              <w:autoSpaceDN w:val="0"/>
              <w:adjustRightInd w:val="0"/>
              <w:spacing w:after="120"/>
              <w:ind w:left="33" w:right="-18" w:firstLine="0"/>
              <w:rPr>
                <w:rFonts w:ascii="Times New Roman" w:hAnsi="Times New Roman"/>
                <w:b/>
                <w:noProof/>
              </w:rPr>
            </w:pPr>
            <w:r>
              <w:rPr>
                <w:rFonts w:ascii="Times New Roman" w:hAnsi="Times New Roman"/>
                <w:b/>
                <w:noProof/>
                <w:lang w:val="en-GB"/>
              </w:rPr>
              <w:t>C</w:t>
            </w:r>
            <w:r w:rsidRPr="00603DF5">
              <w:rPr>
                <w:rFonts w:ascii="Times New Roman" w:hAnsi="Times New Roman"/>
                <w:b/>
                <w:noProof/>
                <w:lang w:val="en-GB"/>
              </w:rPr>
              <w:t>onduct of an</w:t>
            </w:r>
            <w:r>
              <w:rPr>
                <w:rFonts w:ascii="Times New Roman" w:hAnsi="Times New Roman"/>
                <w:b/>
                <w:noProof/>
                <w:lang w:val="en-GB"/>
              </w:rPr>
              <w:t xml:space="preserve"> external</w:t>
            </w:r>
            <w:r w:rsidRPr="00603DF5">
              <w:rPr>
                <w:rFonts w:ascii="Times New Roman" w:hAnsi="Times New Roman"/>
                <w:b/>
                <w:noProof/>
                <w:lang w:val="en-GB"/>
              </w:rPr>
              <w:t xml:space="preserve"> audit </w:t>
            </w:r>
            <w:r>
              <w:rPr>
                <w:rFonts w:ascii="Times New Roman" w:hAnsi="Times New Roman"/>
                <w:b/>
                <w:noProof/>
                <w:lang w:val="en-GB"/>
              </w:rPr>
              <w:t xml:space="preserve">from certified audit organization for Project </w:t>
            </w:r>
            <w:r w:rsidRPr="00603DF5">
              <w:rPr>
                <w:rFonts w:ascii="Times New Roman" w:hAnsi="Times New Roman"/>
                <w:b/>
                <w:noProof/>
                <w:lang w:val="en-GB"/>
              </w:rPr>
              <w:t>"Research and Development of Pilot models for environmentally friendly collection and temporary stora</w:t>
            </w:r>
            <w:r>
              <w:rPr>
                <w:rFonts w:ascii="Times New Roman" w:hAnsi="Times New Roman"/>
                <w:b/>
                <w:noProof/>
                <w:lang w:val="en-GB"/>
              </w:rPr>
              <w:t>ge of hazardous household waste”</w:t>
            </w:r>
            <w:r w:rsidR="00D21839">
              <w:rPr>
                <w:rFonts w:ascii="Times New Roman" w:hAnsi="Times New Roman"/>
                <w:b/>
                <w:noProof/>
              </w:rPr>
              <w:t>.</w:t>
            </w:r>
          </w:p>
          <w:p w:rsidR="00D21839" w:rsidRPr="00D21839" w:rsidRDefault="00D21839" w:rsidP="0072699A">
            <w:pPr>
              <w:autoSpaceDE w:val="0"/>
              <w:autoSpaceDN w:val="0"/>
              <w:adjustRightInd w:val="0"/>
              <w:spacing w:after="120"/>
              <w:ind w:left="33" w:right="-18" w:firstLine="0"/>
              <w:rPr>
                <w:rFonts w:ascii="Times New Roman" w:hAnsi="Times New Roman"/>
                <w:b/>
                <w:noProof/>
              </w:rPr>
            </w:pPr>
          </w:p>
          <w:p w:rsidR="0072699A" w:rsidRPr="0072699A" w:rsidRDefault="0072699A" w:rsidP="0072699A">
            <w:pPr>
              <w:autoSpaceDE w:val="0"/>
              <w:autoSpaceDN w:val="0"/>
              <w:adjustRightInd w:val="0"/>
              <w:ind w:firstLine="0"/>
              <w:outlineLvl w:val="0"/>
              <w:rPr>
                <w:rFonts w:ascii="Times New Roman" w:hAnsi="Times New Roman"/>
                <w:b/>
                <w:u w:val="single"/>
              </w:rPr>
            </w:pPr>
            <w:r>
              <w:rPr>
                <w:rFonts w:ascii="Times New Roman" w:hAnsi="Times New Roman"/>
                <w:b/>
                <w:u w:val="single"/>
                <w:lang w:val="en-US"/>
              </w:rPr>
              <w:t xml:space="preserve">2. </w:t>
            </w:r>
            <w:r w:rsidRPr="0072699A">
              <w:rPr>
                <w:rFonts w:ascii="Times New Roman" w:hAnsi="Times New Roman"/>
                <w:b/>
                <w:u w:val="single"/>
              </w:rPr>
              <w:t xml:space="preserve">Criteria for evaluation of the </w:t>
            </w:r>
            <w:r>
              <w:rPr>
                <w:rFonts w:ascii="Times New Roman" w:hAnsi="Times New Roman"/>
                <w:b/>
                <w:u w:val="single"/>
                <w:lang w:val="en-US"/>
              </w:rPr>
              <w:t>offer</w:t>
            </w:r>
            <w:r w:rsidRPr="0072699A">
              <w:rPr>
                <w:rFonts w:ascii="Times New Roman" w:hAnsi="Times New Roman"/>
                <w:b/>
                <w:u w:val="single"/>
              </w:rPr>
              <w:t>:</w:t>
            </w:r>
          </w:p>
          <w:p w:rsidR="0072699A" w:rsidRDefault="0072699A" w:rsidP="0072699A">
            <w:pPr>
              <w:ind w:firstLine="33"/>
              <w:rPr>
                <w:rFonts w:ascii="Times New Roman" w:hAnsi="Times New Roman"/>
                <w:lang w:val="en-US"/>
              </w:rPr>
            </w:pPr>
            <w:r w:rsidRPr="005C5BCC">
              <w:rPr>
                <w:rFonts w:ascii="Times New Roman" w:hAnsi="Times New Roman"/>
                <w:lang w:val="ru-RU"/>
              </w:rPr>
              <w:t xml:space="preserve">The ranking of tenders is made based on a </w:t>
            </w:r>
            <w:r>
              <w:rPr>
                <w:rFonts w:ascii="Times New Roman" w:hAnsi="Times New Roman"/>
                <w:lang w:val="en-US"/>
              </w:rPr>
              <w:t>complex assessment</w:t>
            </w:r>
            <w:r w:rsidRPr="005C5BCC">
              <w:rPr>
                <w:rFonts w:ascii="Times New Roman" w:hAnsi="Times New Roman"/>
                <w:lang w:val="ru-RU"/>
              </w:rPr>
              <w:t xml:space="preserve"> of tenders, according </w:t>
            </w:r>
            <w:r>
              <w:rPr>
                <w:rFonts w:ascii="Times New Roman" w:hAnsi="Times New Roman"/>
                <w:lang w:val="en-US"/>
              </w:rPr>
              <w:t xml:space="preserve">to </w:t>
            </w:r>
            <w:r w:rsidRPr="005C5BCC">
              <w:rPr>
                <w:rFonts w:ascii="Times New Roman" w:hAnsi="Times New Roman"/>
                <w:lang w:val="ru-RU"/>
              </w:rPr>
              <w:t xml:space="preserve">enclosed in this documentation methodology as the chosen criteria is the </w:t>
            </w:r>
            <w:r w:rsidRPr="005C5BCC">
              <w:rPr>
                <w:rFonts w:ascii="Times New Roman" w:hAnsi="Times New Roman"/>
                <w:b/>
                <w:lang w:val="ru-RU"/>
              </w:rPr>
              <w:t>most economically advantageous tender</w:t>
            </w:r>
            <w:r>
              <w:rPr>
                <w:rFonts w:ascii="Times New Roman" w:hAnsi="Times New Roman"/>
                <w:lang w:val="en-US"/>
              </w:rPr>
              <w:t>.</w:t>
            </w:r>
          </w:p>
          <w:p w:rsidR="00D21839" w:rsidRDefault="00D21839" w:rsidP="0072699A">
            <w:pPr>
              <w:ind w:firstLine="33"/>
              <w:rPr>
                <w:rFonts w:ascii="Times New Roman" w:hAnsi="Times New Roman"/>
                <w:lang w:val="en-US"/>
              </w:rPr>
            </w:pPr>
          </w:p>
          <w:p w:rsidR="0072699A" w:rsidRPr="004414CF" w:rsidRDefault="0072699A" w:rsidP="0072699A">
            <w:pPr>
              <w:tabs>
                <w:tab w:val="left" w:pos="720"/>
              </w:tabs>
              <w:autoSpaceDE w:val="0"/>
              <w:autoSpaceDN w:val="0"/>
              <w:adjustRightInd w:val="0"/>
              <w:spacing w:before="0"/>
              <w:ind w:hanging="4"/>
              <w:outlineLvl w:val="0"/>
              <w:rPr>
                <w:rFonts w:ascii="Times New Roman" w:hAnsi="Times New Roman"/>
                <w:b/>
                <w:u w:val="single"/>
              </w:rPr>
            </w:pPr>
            <w:r w:rsidRPr="004414CF">
              <w:rPr>
                <w:rFonts w:ascii="Times New Roman" w:hAnsi="Times New Roman"/>
                <w:b/>
                <w:u w:val="single"/>
                <w:lang w:val="en-US"/>
              </w:rPr>
              <w:t xml:space="preserve">3. </w:t>
            </w:r>
            <w:r w:rsidRPr="004414CF">
              <w:rPr>
                <w:rFonts w:ascii="Times New Roman" w:hAnsi="Times New Roman"/>
                <w:b/>
                <w:u w:val="single"/>
              </w:rPr>
              <w:t>Place and duration of execution</w:t>
            </w:r>
          </w:p>
          <w:p w:rsidR="004414CF" w:rsidRPr="004414CF" w:rsidRDefault="0072699A" w:rsidP="0072699A">
            <w:pPr>
              <w:autoSpaceDE w:val="0"/>
              <w:autoSpaceDN w:val="0"/>
              <w:adjustRightInd w:val="0"/>
              <w:spacing w:after="120"/>
              <w:ind w:left="33" w:right="-18" w:firstLine="0"/>
              <w:rPr>
                <w:rFonts w:ascii="Times New Roman" w:eastAsia="Arial Unicode MS" w:hAnsi="Times New Roman"/>
                <w:noProof/>
                <w:lang w:val="en-GB"/>
              </w:rPr>
            </w:pPr>
            <w:r w:rsidRPr="004414CF">
              <w:rPr>
                <w:rFonts w:ascii="Times New Roman" w:eastAsia="Arial Unicode MS" w:hAnsi="Times New Roman"/>
                <w:noProof/>
                <w:lang w:val="en-GB"/>
              </w:rPr>
              <w:t xml:space="preserve">3.1. The place for implementation of the </w:t>
            </w:r>
            <w:r w:rsidR="004414CF" w:rsidRPr="004414CF">
              <w:rPr>
                <w:rFonts w:ascii="Times New Roman" w:eastAsia="Arial Unicode MS" w:hAnsi="Times New Roman"/>
                <w:noProof/>
                <w:lang w:val="en-GB"/>
              </w:rPr>
              <w:t xml:space="preserve">tender </w:t>
            </w:r>
            <w:r w:rsidR="0007743D" w:rsidRPr="004414CF">
              <w:rPr>
                <w:rFonts w:ascii="Times New Roman" w:eastAsia="Arial Unicode MS" w:hAnsi="Times New Roman"/>
                <w:noProof/>
                <w:lang w:val="en-GB"/>
              </w:rPr>
              <w:t>proceedure</w:t>
            </w:r>
            <w:r w:rsidR="004414CF" w:rsidRPr="004414CF">
              <w:rPr>
                <w:rFonts w:ascii="Times New Roman" w:eastAsia="Arial Unicode MS" w:hAnsi="Times New Roman"/>
                <w:noProof/>
                <w:lang w:val="en-GB"/>
              </w:rPr>
              <w:t>:</w:t>
            </w:r>
          </w:p>
          <w:p w:rsidR="0072699A" w:rsidRDefault="004414CF" w:rsidP="0072699A">
            <w:pPr>
              <w:autoSpaceDE w:val="0"/>
              <w:autoSpaceDN w:val="0"/>
              <w:adjustRightInd w:val="0"/>
              <w:spacing w:after="120"/>
              <w:ind w:left="33" w:right="-18" w:firstLine="0"/>
              <w:rPr>
                <w:rFonts w:ascii="Times New Roman" w:hAnsi="Times New Roman"/>
                <w:noProof/>
                <w:lang w:val="en-GB"/>
              </w:rPr>
            </w:pPr>
            <w:r w:rsidRPr="004414CF">
              <w:rPr>
                <w:rFonts w:ascii="Times New Roman" w:eastAsia="Arial Unicode MS" w:hAnsi="Times New Roman"/>
                <w:noProof/>
                <w:lang w:val="en-GB"/>
              </w:rPr>
              <w:t xml:space="preserve">EMEPA, municipalities Shoumen, Razgrad, Levski, Saedinenie and Sozopol </w:t>
            </w:r>
            <w:r w:rsidR="0007743D" w:rsidRPr="004414CF">
              <w:rPr>
                <w:rFonts w:ascii="Times New Roman" w:eastAsia="Arial Unicode MS" w:hAnsi="Times New Roman"/>
                <w:noProof/>
                <w:lang w:val="en-GB"/>
              </w:rPr>
              <w:t xml:space="preserve">in the frame of the </w:t>
            </w:r>
            <w:r w:rsidR="0007743D" w:rsidRPr="004414CF">
              <w:rPr>
                <w:rFonts w:ascii="Times New Roman" w:hAnsi="Times New Roman"/>
                <w:noProof/>
                <w:lang w:val="en-GB"/>
              </w:rPr>
              <w:t>Project "Research and Development of Pilot models for environmentally friendly collection and temporary storage of hazardous household waste”.</w:t>
            </w:r>
          </w:p>
          <w:p w:rsidR="00D21839" w:rsidRDefault="00D21839" w:rsidP="0072699A">
            <w:pPr>
              <w:autoSpaceDE w:val="0"/>
              <w:autoSpaceDN w:val="0"/>
              <w:adjustRightInd w:val="0"/>
              <w:spacing w:after="120"/>
              <w:ind w:left="33" w:right="-18" w:firstLine="0"/>
              <w:rPr>
                <w:rFonts w:ascii="Times New Roman" w:eastAsia="Arial Unicode MS" w:hAnsi="Times New Roman"/>
                <w:noProof/>
                <w:lang w:val="en-GB"/>
              </w:rPr>
            </w:pPr>
          </w:p>
          <w:p w:rsidR="0007743D" w:rsidRDefault="0007743D" w:rsidP="0072699A">
            <w:pPr>
              <w:autoSpaceDE w:val="0"/>
              <w:autoSpaceDN w:val="0"/>
              <w:adjustRightInd w:val="0"/>
              <w:spacing w:after="120"/>
              <w:ind w:left="33" w:right="-18" w:firstLine="0"/>
              <w:rPr>
                <w:rFonts w:ascii="Times New Roman" w:eastAsia="Arial Unicode MS" w:hAnsi="Times New Roman"/>
                <w:noProof/>
                <w:lang w:val="en-GB"/>
              </w:rPr>
            </w:pPr>
            <w:r>
              <w:rPr>
                <w:rFonts w:ascii="Times New Roman" w:eastAsia="Arial Unicode MS" w:hAnsi="Times New Roman"/>
                <w:noProof/>
                <w:lang w:val="en-GB"/>
              </w:rPr>
              <w:t>3.2</w:t>
            </w:r>
            <w:r w:rsidR="00BA7F22">
              <w:rPr>
                <w:rFonts w:ascii="Times New Roman" w:eastAsia="Arial Unicode MS" w:hAnsi="Times New Roman"/>
                <w:noProof/>
                <w:lang w:val="en-GB"/>
              </w:rPr>
              <w:t>.</w:t>
            </w:r>
            <w:r>
              <w:rPr>
                <w:rFonts w:ascii="Times New Roman" w:eastAsia="Arial Unicode MS" w:hAnsi="Times New Roman"/>
                <w:noProof/>
                <w:lang w:val="en-GB"/>
              </w:rPr>
              <w:t>Implementation period</w:t>
            </w:r>
          </w:p>
          <w:p w:rsidR="004414CF" w:rsidRDefault="004414CF" w:rsidP="004414CF">
            <w:pPr>
              <w:autoSpaceDE w:val="0"/>
              <w:autoSpaceDN w:val="0"/>
              <w:adjustRightInd w:val="0"/>
              <w:ind w:right="-18" w:firstLine="0"/>
              <w:rPr>
                <w:rFonts w:ascii="Times New Roman" w:eastAsia="Arial Unicode MS" w:hAnsi="Times New Roman"/>
                <w:noProof/>
                <w:lang w:val="en-US"/>
              </w:rPr>
            </w:pPr>
            <w:r w:rsidRPr="00DC366A">
              <w:rPr>
                <w:rFonts w:ascii="Times New Roman" w:eastAsia="Arial Unicode MS" w:hAnsi="Times New Roman"/>
                <w:noProof/>
                <w:lang w:val="en-US"/>
              </w:rPr>
              <w:t xml:space="preserve">The </w:t>
            </w:r>
            <w:r>
              <w:rPr>
                <w:rFonts w:ascii="Times New Roman" w:eastAsia="Arial Unicode MS" w:hAnsi="Times New Roman"/>
                <w:noProof/>
                <w:lang w:val="en-US"/>
              </w:rPr>
              <w:t>term</w:t>
            </w:r>
            <w:r w:rsidRPr="00DC366A">
              <w:rPr>
                <w:rFonts w:ascii="Times New Roman" w:eastAsia="Arial Unicode MS" w:hAnsi="Times New Roman"/>
                <w:noProof/>
                <w:lang w:val="en-US"/>
              </w:rPr>
              <w:t xml:space="preserve"> for implementation of </w:t>
            </w:r>
            <w:r>
              <w:rPr>
                <w:rFonts w:ascii="Times New Roman" w:eastAsia="Arial Unicode MS" w:hAnsi="Times New Roman"/>
                <w:noProof/>
                <w:lang w:val="en-US"/>
              </w:rPr>
              <w:t xml:space="preserve">Activity 1 of </w:t>
            </w:r>
            <w:r w:rsidRPr="00DC366A">
              <w:rPr>
                <w:rFonts w:ascii="Times New Roman" w:eastAsia="Arial Unicode MS" w:hAnsi="Times New Roman"/>
                <w:noProof/>
                <w:lang w:val="en-US"/>
              </w:rPr>
              <w:t>this contract</w:t>
            </w:r>
            <w:r>
              <w:rPr>
                <w:rFonts w:ascii="Times New Roman" w:eastAsia="Arial Unicode MS" w:hAnsi="Times New Roman"/>
                <w:noProof/>
                <w:lang w:val="en-US"/>
              </w:rPr>
              <w:t xml:space="preserve"> is 30.06.2017.</w:t>
            </w:r>
          </w:p>
          <w:p w:rsidR="004414CF" w:rsidRDefault="004414CF" w:rsidP="004414CF">
            <w:pPr>
              <w:autoSpaceDE w:val="0"/>
              <w:autoSpaceDN w:val="0"/>
              <w:adjustRightInd w:val="0"/>
              <w:ind w:right="-18" w:firstLine="0"/>
              <w:rPr>
                <w:rFonts w:ascii="Times New Roman" w:eastAsia="Arial Unicode MS" w:hAnsi="Times New Roman"/>
                <w:noProof/>
                <w:lang w:val="en-US"/>
              </w:rPr>
            </w:pPr>
            <w:r w:rsidRPr="00DC366A">
              <w:rPr>
                <w:rFonts w:ascii="Times New Roman" w:eastAsia="Arial Unicode MS" w:hAnsi="Times New Roman"/>
                <w:noProof/>
                <w:lang w:val="en-US"/>
              </w:rPr>
              <w:t xml:space="preserve">The </w:t>
            </w:r>
            <w:r>
              <w:rPr>
                <w:rFonts w:ascii="Times New Roman" w:eastAsia="Arial Unicode MS" w:hAnsi="Times New Roman"/>
                <w:noProof/>
                <w:lang w:val="en-US"/>
              </w:rPr>
              <w:t>term</w:t>
            </w:r>
            <w:r w:rsidRPr="00DC366A">
              <w:rPr>
                <w:rFonts w:ascii="Times New Roman" w:eastAsia="Arial Unicode MS" w:hAnsi="Times New Roman"/>
                <w:noProof/>
                <w:lang w:val="en-US"/>
              </w:rPr>
              <w:t xml:space="preserve"> for implementation of </w:t>
            </w:r>
            <w:r>
              <w:rPr>
                <w:rFonts w:ascii="Times New Roman" w:eastAsia="Arial Unicode MS" w:hAnsi="Times New Roman"/>
                <w:noProof/>
                <w:lang w:val="en-US"/>
              </w:rPr>
              <w:t xml:space="preserve">Activity 2 of </w:t>
            </w:r>
            <w:r w:rsidRPr="00DC366A">
              <w:rPr>
                <w:rFonts w:ascii="Times New Roman" w:eastAsia="Arial Unicode MS" w:hAnsi="Times New Roman"/>
                <w:noProof/>
                <w:lang w:val="en-US"/>
              </w:rPr>
              <w:t>this contract</w:t>
            </w:r>
            <w:r>
              <w:rPr>
                <w:rFonts w:ascii="Times New Roman" w:eastAsia="Arial Unicode MS" w:hAnsi="Times New Roman"/>
                <w:noProof/>
                <w:lang w:val="en-US"/>
              </w:rPr>
              <w:t xml:space="preserve"> is 15.07.2019.</w:t>
            </w:r>
          </w:p>
          <w:p w:rsidR="00BA7F22" w:rsidRDefault="00BA7F22" w:rsidP="0072699A">
            <w:pPr>
              <w:autoSpaceDE w:val="0"/>
              <w:autoSpaceDN w:val="0"/>
              <w:adjustRightInd w:val="0"/>
              <w:spacing w:after="120"/>
              <w:ind w:left="33" w:right="-18" w:firstLine="0"/>
              <w:rPr>
                <w:rFonts w:ascii="Times New Roman" w:eastAsia="Arial Unicode MS" w:hAnsi="Times New Roman"/>
                <w:noProof/>
                <w:lang w:val="en-GB"/>
              </w:rPr>
            </w:pPr>
          </w:p>
          <w:p w:rsidR="00BA7F22" w:rsidRPr="00BA7F22" w:rsidRDefault="00BA7F22" w:rsidP="00BA7F22">
            <w:pPr>
              <w:spacing w:before="0"/>
              <w:ind w:hanging="4"/>
              <w:rPr>
                <w:rFonts w:ascii="Times New Roman" w:hAnsi="Times New Roman"/>
                <w:b/>
                <w:u w:val="single"/>
                <w:lang w:val="en-US"/>
              </w:rPr>
            </w:pPr>
            <w:r>
              <w:rPr>
                <w:rFonts w:ascii="Times New Roman" w:hAnsi="Times New Roman"/>
                <w:b/>
                <w:u w:val="single"/>
                <w:lang w:val="en-US"/>
              </w:rPr>
              <w:t>4. V</w:t>
            </w:r>
            <w:r w:rsidRPr="005D310F">
              <w:rPr>
                <w:rFonts w:ascii="Times New Roman" w:hAnsi="Times New Roman"/>
                <w:b/>
                <w:u w:val="single"/>
              </w:rPr>
              <w:t>alidity of the offer</w:t>
            </w:r>
            <w:r>
              <w:rPr>
                <w:rFonts w:ascii="Times New Roman" w:hAnsi="Times New Roman"/>
                <w:b/>
                <w:u w:val="single"/>
                <w:lang w:val="en-US"/>
              </w:rPr>
              <w:t>s</w:t>
            </w:r>
          </w:p>
          <w:p w:rsidR="00BA7F22" w:rsidRPr="00AF078D" w:rsidRDefault="00BA7F22" w:rsidP="00BA7F22">
            <w:pPr>
              <w:autoSpaceDE w:val="0"/>
              <w:autoSpaceDN w:val="0"/>
              <w:adjustRightInd w:val="0"/>
              <w:ind w:left="33" w:firstLine="0"/>
              <w:outlineLvl w:val="0"/>
              <w:rPr>
                <w:rFonts w:ascii="Times New Roman" w:hAnsi="Times New Roman"/>
                <w:lang w:val="en-US"/>
              </w:rPr>
            </w:pPr>
            <w:r w:rsidRPr="0035094C">
              <w:rPr>
                <w:rFonts w:ascii="Times New Roman" w:hAnsi="Times New Roman"/>
              </w:rPr>
              <w:t xml:space="preserve">The term of validity of </w:t>
            </w:r>
            <w:r w:rsidRPr="0035094C">
              <w:rPr>
                <w:rFonts w:ascii="Times New Roman" w:hAnsi="Times New Roman"/>
                <w:lang w:val="en-US"/>
              </w:rPr>
              <w:t>the offers</w:t>
            </w:r>
            <w:r w:rsidRPr="0035094C">
              <w:rPr>
                <w:rFonts w:ascii="Times New Roman" w:hAnsi="Times New Roman"/>
              </w:rPr>
              <w:t xml:space="preserve"> must not be less than </w:t>
            </w:r>
            <w:r w:rsidR="00D01B83" w:rsidRPr="00D01B83">
              <w:rPr>
                <w:rFonts w:ascii="Times New Roman" w:hAnsi="Times New Roman"/>
              </w:rPr>
              <w:t xml:space="preserve">21.03.2017 </w:t>
            </w:r>
            <w:r w:rsidR="00AF078D">
              <w:rPr>
                <w:rFonts w:ascii="Times New Roman" w:hAnsi="Times New Roman"/>
              </w:rPr>
              <w:t>г.</w:t>
            </w:r>
          </w:p>
          <w:p w:rsidR="00BA7F22" w:rsidRDefault="00BA7F22" w:rsidP="00BA7F22">
            <w:pPr>
              <w:ind w:firstLine="0"/>
              <w:rPr>
                <w:rFonts w:ascii="Times New Roman" w:hAnsi="Times New Roman"/>
              </w:rPr>
            </w:pPr>
            <w:r>
              <w:rPr>
                <w:rFonts w:ascii="Times New Roman" w:hAnsi="Times New Roman"/>
              </w:rPr>
              <w:t xml:space="preserve">In </w:t>
            </w:r>
            <w:r>
              <w:rPr>
                <w:rFonts w:ascii="Times New Roman" w:hAnsi="Times New Roman"/>
                <w:lang w:val="en-US"/>
              </w:rPr>
              <w:t>case</w:t>
            </w:r>
            <w:r w:rsidRPr="005D310F">
              <w:rPr>
                <w:rFonts w:ascii="Times New Roman" w:hAnsi="Times New Roman"/>
              </w:rPr>
              <w:t xml:space="preserve"> that during the conduct of the procedure for selecting a Contractor </w:t>
            </w:r>
            <w:r>
              <w:rPr>
                <w:rFonts w:ascii="Times New Roman" w:hAnsi="Times New Roman"/>
                <w:lang w:val="en-US"/>
              </w:rPr>
              <w:t xml:space="preserve">the </w:t>
            </w:r>
            <w:r>
              <w:rPr>
                <w:rFonts w:ascii="Times New Roman" w:hAnsi="Times New Roman"/>
              </w:rPr>
              <w:t>validity of the offer</w:t>
            </w:r>
            <w:r w:rsidR="005D1595">
              <w:rPr>
                <w:rFonts w:ascii="Times New Roman" w:hAnsi="Times New Roman"/>
                <w:lang w:val="en-US"/>
              </w:rPr>
              <w:t xml:space="preserve">is </w:t>
            </w:r>
            <w:r w:rsidR="005D1595" w:rsidRPr="005D310F">
              <w:rPr>
                <w:rFonts w:ascii="Times New Roman" w:hAnsi="Times New Roman"/>
              </w:rPr>
              <w:t>expired</w:t>
            </w:r>
            <w:r w:rsidRPr="005D310F">
              <w:rPr>
                <w:rFonts w:ascii="Times New Roman" w:hAnsi="Times New Roman"/>
              </w:rPr>
              <w:t xml:space="preserve">, the Contracting Authority will invite the </w:t>
            </w:r>
            <w:r w:rsidR="005D1595">
              <w:rPr>
                <w:rFonts w:ascii="Times New Roman" w:hAnsi="Times New Roman"/>
                <w:lang w:val="en-US"/>
              </w:rPr>
              <w:t>tenderer</w:t>
            </w:r>
            <w:r w:rsidRPr="005D310F">
              <w:rPr>
                <w:rFonts w:ascii="Times New Roman" w:hAnsi="Times New Roman"/>
              </w:rPr>
              <w:t xml:space="preserve"> to extend the validity period until the time of conclusion of the contract with the selected </w:t>
            </w:r>
            <w:proofErr w:type="gramStart"/>
            <w:r w:rsidRPr="005D310F">
              <w:rPr>
                <w:rFonts w:ascii="Times New Roman" w:hAnsi="Times New Roman"/>
              </w:rPr>
              <w:t xml:space="preserve">Contractor. </w:t>
            </w:r>
            <w:proofErr w:type="gramEnd"/>
          </w:p>
          <w:p w:rsidR="00BA7F22" w:rsidRDefault="00BA7F22" w:rsidP="00BA7F22">
            <w:pPr>
              <w:ind w:firstLine="0"/>
              <w:rPr>
                <w:rFonts w:ascii="Times New Roman" w:hAnsi="Times New Roman"/>
                <w:lang w:val="en-US"/>
              </w:rPr>
            </w:pPr>
            <w:r w:rsidRPr="005D310F">
              <w:rPr>
                <w:rFonts w:ascii="Times New Roman" w:hAnsi="Times New Roman"/>
              </w:rPr>
              <w:t xml:space="preserve">The participant will be </w:t>
            </w:r>
            <w:r>
              <w:rPr>
                <w:rFonts w:ascii="Times New Roman" w:hAnsi="Times New Roman"/>
                <w:lang w:val="en-US"/>
              </w:rPr>
              <w:t>rejected</w:t>
            </w:r>
            <w:r w:rsidRPr="005D310F">
              <w:rPr>
                <w:rFonts w:ascii="Times New Roman" w:hAnsi="Times New Roman"/>
              </w:rPr>
              <w:t xml:space="preserve"> from the procedure for the award of this contract, if after the call and the deadline established refus</w:t>
            </w:r>
            <w:r>
              <w:rPr>
                <w:rFonts w:ascii="Times New Roman" w:hAnsi="Times New Roman"/>
                <w:lang w:val="en-US"/>
              </w:rPr>
              <w:t>e</w:t>
            </w:r>
            <w:r w:rsidRPr="005D310F">
              <w:rPr>
                <w:rFonts w:ascii="Times New Roman" w:hAnsi="Times New Roman"/>
              </w:rPr>
              <w:t xml:space="preserve"> to extend the validity of the offer or submit a</w:t>
            </w:r>
            <w:r>
              <w:rPr>
                <w:rFonts w:ascii="Times New Roman" w:hAnsi="Times New Roman"/>
                <w:lang w:val="en-US"/>
              </w:rPr>
              <w:t xml:space="preserve">n </w:t>
            </w:r>
            <w:proofErr w:type="spellStart"/>
            <w:r>
              <w:rPr>
                <w:rFonts w:ascii="Times New Roman" w:hAnsi="Times New Roman"/>
                <w:lang w:val="en-US"/>
              </w:rPr>
              <w:t>offerwith</w:t>
            </w:r>
            <w:proofErr w:type="spellEnd"/>
            <w:r w:rsidRPr="005D310F">
              <w:rPr>
                <w:rFonts w:ascii="Times New Roman" w:hAnsi="Times New Roman"/>
              </w:rPr>
              <w:t xml:space="preserve"> a shorter period of validity</w:t>
            </w:r>
            <w:r>
              <w:rPr>
                <w:rFonts w:ascii="Times New Roman" w:hAnsi="Times New Roman"/>
                <w:lang w:val="en-US"/>
              </w:rPr>
              <w:t>.</w:t>
            </w:r>
          </w:p>
          <w:p w:rsidR="00B80839" w:rsidRPr="00B80839" w:rsidRDefault="00B80839" w:rsidP="00B80839">
            <w:pPr>
              <w:autoSpaceDE w:val="0"/>
              <w:autoSpaceDN w:val="0"/>
              <w:adjustRightInd w:val="0"/>
              <w:spacing w:after="120"/>
              <w:ind w:left="33" w:right="-18" w:firstLine="0"/>
              <w:rPr>
                <w:rFonts w:ascii="Times New Roman" w:eastAsia="Arial Unicode MS" w:hAnsi="Times New Roman"/>
                <w:noProof/>
                <w:lang w:val="en-GB"/>
              </w:rPr>
            </w:pPr>
            <w:r w:rsidRPr="00B80839">
              <w:rPr>
                <w:rFonts w:ascii="Times New Roman" w:eastAsia="Arial Unicode MS" w:hAnsi="Times New Roman"/>
                <w:noProof/>
                <w:lang w:val="en-GB"/>
              </w:rPr>
              <w:t>Th</w:t>
            </w:r>
            <w:r>
              <w:rPr>
                <w:rFonts w:ascii="Times New Roman" w:eastAsia="Arial Unicode MS" w:hAnsi="Times New Roman"/>
                <w:noProof/>
                <w:lang w:val="en-GB"/>
              </w:rPr>
              <w:t xml:space="preserve">e </w:t>
            </w:r>
            <w:r w:rsidR="00090F4D">
              <w:rPr>
                <w:rFonts w:ascii="Times New Roman" w:eastAsia="Arial Unicode MS" w:hAnsi="Times New Roman"/>
                <w:noProof/>
                <w:lang w:val="en-GB"/>
              </w:rPr>
              <w:t xml:space="preserve">Contracting </w:t>
            </w:r>
            <w:r>
              <w:rPr>
                <w:rFonts w:ascii="Times New Roman" w:eastAsia="Arial Unicode MS" w:hAnsi="Times New Roman"/>
                <w:noProof/>
                <w:lang w:val="en-GB"/>
              </w:rPr>
              <w:t>authority extends</w:t>
            </w:r>
            <w:r w:rsidRPr="00B80839">
              <w:rPr>
                <w:rFonts w:ascii="Times New Roman" w:eastAsia="Arial Unicode MS" w:hAnsi="Times New Roman"/>
                <w:noProof/>
                <w:lang w:val="en-GB"/>
              </w:rPr>
              <w:t xml:space="preserve"> the deadline for submission of tenders by the participants </w:t>
            </w:r>
            <w:r>
              <w:rPr>
                <w:rFonts w:ascii="Times New Roman" w:eastAsia="Arial Unicode MS" w:hAnsi="Times New Roman"/>
                <w:noProof/>
                <w:lang w:val="en-GB"/>
              </w:rPr>
              <w:t xml:space="preserve">with </w:t>
            </w:r>
            <w:r w:rsidRPr="00B80839">
              <w:rPr>
                <w:rFonts w:ascii="Times New Roman" w:eastAsia="Arial Unicode MS" w:hAnsi="Times New Roman"/>
                <w:noProof/>
                <w:lang w:val="en-GB"/>
              </w:rPr>
              <w:t xml:space="preserve">at least three days when </w:t>
            </w:r>
            <w:r>
              <w:rPr>
                <w:rFonts w:ascii="Times New Roman" w:eastAsia="Arial Unicode MS" w:hAnsi="Times New Roman"/>
                <w:noProof/>
                <w:lang w:val="en-GB"/>
              </w:rPr>
              <w:t xml:space="preserve">during </w:t>
            </w:r>
            <w:r w:rsidRPr="00B80839">
              <w:rPr>
                <w:rFonts w:ascii="Times New Roman" w:eastAsia="Arial Unicode MS" w:hAnsi="Times New Roman"/>
                <w:noProof/>
                <w:lang w:val="en-GB"/>
              </w:rPr>
              <w:t>the initial deadline less than three offers</w:t>
            </w:r>
            <w:r>
              <w:rPr>
                <w:rFonts w:ascii="Times New Roman" w:eastAsia="Arial Unicode MS" w:hAnsi="Times New Roman"/>
                <w:noProof/>
                <w:lang w:val="en-GB"/>
              </w:rPr>
              <w:t xml:space="preserve"> are</w:t>
            </w:r>
            <w:r w:rsidRPr="00B80839">
              <w:rPr>
                <w:rFonts w:ascii="Times New Roman" w:eastAsia="Arial Unicode MS" w:hAnsi="Times New Roman"/>
                <w:noProof/>
                <w:lang w:val="en-GB"/>
              </w:rPr>
              <w:t xml:space="preserve"> received.</w:t>
            </w:r>
          </w:p>
          <w:p w:rsidR="00B80839" w:rsidRPr="00B80839" w:rsidRDefault="00B80839" w:rsidP="00B80839">
            <w:pPr>
              <w:autoSpaceDE w:val="0"/>
              <w:autoSpaceDN w:val="0"/>
              <w:adjustRightInd w:val="0"/>
              <w:spacing w:after="120"/>
              <w:ind w:left="33" w:right="-18" w:firstLine="0"/>
              <w:rPr>
                <w:rFonts w:ascii="Times New Roman" w:eastAsia="Arial Unicode MS" w:hAnsi="Times New Roman"/>
                <w:noProof/>
                <w:lang w:val="en-GB"/>
              </w:rPr>
            </w:pPr>
            <w:r w:rsidRPr="00B80839">
              <w:rPr>
                <w:rFonts w:ascii="Times New Roman" w:eastAsia="Arial Unicode MS" w:hAnsi="Times New Roman"/>
                <w:noProof/>
                <w:lang w:val="en-GB"/>
              </w:rPr>
              <w:t>After the expiry of re-extended deadline, the contracting authority shall examine and evaluate offers received regardless of their number.</w:t>
            </w:r>
          </w:p>
          <w:p w:rsidR="00B80839" w:rsidRDefault="00B80839" w:rsidP="00B80839">
            <w:pPr>
              <w:autoSpaceDE w:val="0"/>
              <w:autoSpaceDN w:val="0"/>
              <w:adjustRightInd w:val="0"/>
              <w:spacing w:after="120"/>
              <w:ind w:left="33" w:right="-18" w:firstLine="0"/>
              <w:rPr>
                <w:rFonts w:ascii="Times New Roman" w:eastAsia="Arial Unicode MS" w:hAnsi="Times New Roman"/>
                <w:noProof/>
                <w:lang w:val="en-GB"/>
              </w:rPr>
            </w:pPr>
            <w:r w:rsidRPr="00B80839">
              <w:rPr>
                <w:rFonts w:ascii="Times New Roman" w:eastAsia="Arial Unicode MS" w:hAnsi="Times New Roman"/>
                <w:noProof/>
                <w:lang w:val="en-GB"/>
              </w:rPr>
              <w:t>The contracting authority will implement the order of art. 191 of the PP</w:t>
            </w:r>
            <w:r>
              <w:rPr>
                <w:rFonts w:ascii="Times New Roman" w:eastAsia="Arial Unicode MS" w:hAnsi="Times New Roman"/>
                <w:noProof/>
                <w:lang w:val="en-GB"/>
              </w:rPr>
              <w:t>L</w:t>
            </w:r>
            <w:r w:rsidRPr="00B80839">
              <w:rPr>
                <w:rFonts w:ascii="Times New Roman" w:eastAsia="Arial Unicode MS" w:hAnsi="Times New Roman"/>
                <w:noProof/>
                <w:lang w:val="en-GB"/>
              </w:rPr>
              <w:t xml:space="preserve">, where it has not received a single offer, even after extending the term of art. 188, para. 2 </w:t>
            </w:r>
            <w:r>
              <w:rPr>
                <w:rFonts w:ascii="Times New Roman" w:eastAsia="Arial Unicode MS" w:hAnsi="Times New Roman"/>
                <w:noProof/>
                <w:lang w:val="en-GB"/>
              </w:rPr>
              <w:t xml:space="preserve">from </w:t>
            </w:r>
            <w:r w:rsidRPr="00B80839">
              <w:rPr>
                <w:rFonts w:ascii="Times New Roman" w:eastAsia="Arial Unicode MS" w:hAnsi="Times New Roman"/>
                <w:noProof/>
                <w:lang w:val="en-GB"/>
              </w:rPr>
              <w:t>PPL as the original terms of the contract remain unchanged.</w:t>
            </w:r>
          </w:p>
          <w:p w:rsidR="0035094C" w:rsidRDefault="0035094C" w:rsidP="00B80839">
            <w:pPr>
              <w:autoSpaceDE w:val="0"/>
              <w:autoSpaceDN w:val="0"/>
              <w:adjustRightInd w:val="0"/>
              <w:spacing w:after="120"/>
              <w:ind w:left="33" w:right="-18" w:firstLine="0"/>
              <w:rPr>
                <w:rFonts w:ascii="Times New Roman" w:eastAsia="Arial Unicode MS" w:hAnsi="Times New Roman"/>
                <w:noProof/>
                <w:lang w:val="en-GB"/>
              </w:rPr>
            </w:pPr>
          </w:p>
          <w:p w:rsidR="00B80839" w:rsidRPr="000E2AA1" w:rsidRDefault="00B80839" w:rsidP="00B80839">
            <w:pPr>
              <w:tabs>
                <w:tab w:val="left" w:pos="1080"/>
              </w:tabs>
              <w:spacing w:before="0"/>
              <w:ind w:hanging="4"/>
              <w:outlineLvl w:val="0"/>
              <w:rPr>
                <w:rFonts w:ascii="Times New Roman" w:hAnsi="Times New Roman"/>
                <w:b/>
                <w:u w:val="single"/>
              </w:rPr>
            </w:pPr>
            <w:r>
              <w:rPr>
                <w:rFonts w:ascii="Times New Roman" w:hAnsi="Times New Roman"/>
                <w:b/>
                <w:u w:val="single"/>
                <w:lang w:val="en-US"/>
              </w:rPr>
              <w:t xml:space="preserve">5. </w:t>
            </w:r>
            <w:r w:rsidRPr="000E2AA1">
              <w:rPr>
                <w:rFonts w:ascii="Times New Roman" w:hAnsi="Times New Roman"/>
                <w:b/>
                <w:u w:val="single"/>
              </w:rPr>
              <w:t>Estimated value:</w:t>
            </w:r>
          </w:p>
          <w:p w:rsidR="00B80839" w:rsidRDefault="00B80839" w:rsidP="00B80839">
            <w:pPr>
              <w:ind w:firstLine="0"/>
              <w:rPr>
                <w:rFonts w:ascii="Times New Roman" w:hAnsi="Times New Roman"/>
                <w:b/>
                <w:lang w:val="en-US"/>
              </w:rPr>
            </w:pPr>
            <w:r w:rsidRPr="00B80839">
              <w:rPr>
                <w:rFonts w:ascii="Times New Roman" w:hAnsi="Times New Roman"/>
                <w:b/>
              </w:rPr>
              <w:t xml:space="preserve">The estimated value of this contract amounts to </w:t>
            </w:r>
            <w:r w:rsidRPr="00B80839">
              <w:rPr>
                <w:rFonts w:ascii="Times New Roman" w:hAnsi="Times New Roman"/>
                <w:b/>
                <w:lang w:val="en-US"/>
              </w:rPr>
              <w:t>42</w:t>
            </w:r>
            <w:r>
              <w:rPr>
                <w:rFonts w:ascii="Times New Roman" w:hAnsi="Times New Roman"/>
                <w:b/>
                <w:lang w:val="en-US"/>
              </w:rPr>
              <w:t xml:space="preserve"> 5</w:t>
            </w:r>
            <w:r w:rsidRPr="00B80839">
              <w:rPr>
                <w:rFonts w:ascii="Times New Roman" w:hAnsi="Times New Roman"/>
                <w:b/>
                <w:lang w:val="en-US"/>
              </w:rPr>
              <w:t>00.00</w:t>
            </w:r>
            <w:r w:rsidRPr="00B80839">
              <w:rPr>
                <w:rFonts w:ascii="Times New Roman" w:hAnsi="Times New Roman"/>
                <w:b/>
              </w:rPr>
              <w:t xml:space="preserve"> BGN (four</w:t>
            </w:r>
            <w:r>
              <w:rPr>
                <w:rFonts w:ascii="Times New Roman" w:hAnsi="Times New Roman"/>
                <w:b/>
                <w:lang w:val="en-US"/>
              </w:rPr>
              <w:t>ty two</w:t>
            </w:r>
            <w:r w:rsidRPr="00B80839">
              <w:rPr>
                <w:rFonts w:ascii="Times New Roman" w:hAnsi="Times New Roman"/>
                <w:b/>
              </w:rPr>
              <w:t xml:space="preserve"> thousand</w:t>
            </w:r>
            <w:r>
              <w:rPr>
                <w:rFonts w:ascii="Times New Roman" w:hAnsi="Times New Roman"/>
                <w:b/>
                <w:lang w:val="en-US"/>
              </w:rPr>
              <w:t xml:space="preserve"> and five hundred</w:t>
            </w:r>
            <w:r w:rsidR="002B22AB">
              <w:rPr>
                <w:rFonts w:ascii="Times New Roman" w:hAnsi="Times New Roman"/>
                <w:b/>
              </w:rPr>
              <w:t xml:space="preserve"> BGN) without VAT</w:t>
            </w:r>
            <w:r w:rsidRPr="00B80839">
              <w:rPr>
                <w:rFonts w:ascii="Times New Roman" w:hAnsi="Times New Roman"/>
                <w:b/>
                <w:lang w:val="en-US"/>
              </w:rPr>
              <w:t>.</w:t>
            </w:r>
          </w:p>
          <w:p w:rsidR="00DB5A64" w:rsidRPr="00B80839" w:rsidRDefault="00DB5A64" w:rsidP="00B80839">
            <w:pPr>
              <w:ind w:firstLine="0"/>
              <w:rPr>
                <w:rFonts w:ascii="Times New Roman" w:eastAsia="Arial Unicode MS" w:hAnsi="Times New Roman"/>
                <w:lang w:val="en-US"/>
              </w:rPr>
            </w:pPr>
          </w:p>
          <w:p w:rsidR="00B80839" w:rsidRDefault="00B80839" w:rsidP="00B80839">
            <w:pPr>
              <w:ind w:firstLine="0"/>
              <w:rPr>
                <w:rFonts w:ascii="Times New Roman" w:hAnsi="Times New Roman"/>
                <w:lang w:val="en-US"/>
              </w:rPr>
            </w:pPr>
            <w:r w:rsidRPr="000E2AA1">
              <w:rPr>
                <w:rFonts w:ascii="Times New Roman" w:hAnsi="Times New Roman"/>
              </w:rPr>
              <w:t>The offers of the participants shall not exceed the e</w:t>
            </w:r>
            <w:r>
              <w:rPr>
                <w:rFonts w:ascii="Times New Roman" w:hAnsi="Times New Roman"/>
              </w:rPr>
              <w:t>stimated value of this contract</w:t>
            </w:r>
            <w:r w:rsidRPr="000E2AA1">
              <w:rPr>
                <w:rFonts w:ascii="Times New Roman" w:hAnsi="Times New Roman"/>
              </w:rPr>
              <w:t xml:space="preserve">. The price includes all costs related to quality performance of the contract described in type and scope in the technical specification. If the offers price is higher than the estimated value the participant will be </w:t>
            </w:r>
            <w:r>
              <w:rPr>
                <w:rFonts w:ascii="Times New Roman" w:hAnsi="Times New Roman"/>
                <w:lang w:val="en-US"/>
              </w:rPr>
              <w:t>rejected</w:t>
            </w:r>
            <w:r w:rsidRPr="000E2AA1">
              <w:rPr>
                <w:rFonts w:ascii="Times New Roman" w:hAnsi="Times New Roman"/>
              </w:rPr>
              <w:t xml:space="preserve"> from the procedure.</w:t>
            </w:r>
          </w:p>
          <w:p w:rsidR="00B80839" w:rsidRDefault="00B80839" w:rsidP="00B80839">
            <w:pPr>
              <w:autoSpaceDE w:val="0"/>
              <w:autoSpaceDN w:val="0"/>
              <w:adjustRightInd w:val="0"/>
              <w:spacing w:after="120"/>
              <w:ind w:left="33" w:right="-18" w:firstLine="0"/>
              <w:rPr>
                <w:rFonts w:ascii="Times New Roman" w:eastAsia="Arial Unicode MS" w:hAnsi="Times New Roman"/>
                <w:noProof/>
                <w:lang w:val="en-GB"/>
              </w:rPr>
            </w:pPr>
          </w:p>
          <w:p w:rsidR="002B22AB" w:rsidRDefault="002B22AB" w:rsidP="00B80839">
            <w:pPr>
              <w:autoSpaceDE w:val="0"/>
              <w:autoSpaceDN w:val="0"/>
              <w:adjustRightInd w:val="0"/>
              <w:spacing w:after="120"/>
              <w:ind w:left="33" w:right="-18" w:firstLine="0"/>
              <w:rPr>
                <w:rFonts w:ascii="Times New Roman" w:eastAsia="Arial Unicode MS" w:hAnsi="Times New Roman"/>
                <w:noProof/>
                <w:lang w:val="en-GB"/>
              </w:rPr>
            </w:pPr>
          </w:p>
          <w:p w:rsidR="00A32031" w:rsidRPr="00A32031" w:rsidRDefault="00A32031" w:rsidP="00A32031">
            <w:pPr>
              <w:ind w:firstLine="0"/>
              <w:rPr>
                <w:rFonts w:ascii="Times New Roman" w:hAnsi="Times New Roman"/>
                <w:b/>
                <w:u w:val="single"/>
              </w:rPr>
            </w:pPr>
            <w:r>
              <w:rPr>
                <w:rFonts w:ascii="Times New Roman" w:hAnsi="Times New Roman"/>
                <w:b/>
                <w:u w:val="single"/>
                <w:lang w:val="en-US"/>
              </w:rPr>
              <w:t>6</w:t>
            </w:r>
            <w:r w:rsidRPr="00A32031">
              <w:rPr>
                <w:rFonts w:ascii="Times New Roman" w:hAnsi="Times New Roman"/>
                <w:b/>
                <w:u w:val="single"/>
              </w:rPr>
              <w:t>. Costs for offers development</w:t>
            </w:r>
          </w:p>
          <w:p w:rsidR="00A32031" w:rsidRPr="000E2AA1" w:rsidRDefault="00A32031" w:rsidP="00A32031">
            <w:pPr>
              <w:tabs>
                <w:tab w:val="left" w:pos="1080"/>
              </w:tabs>
              <w:ind w:firstLine="0"/>
              <w:rPr>
                <w:rFonts w:ascii="Times New Roman" w:hAnsi="Times New Roman"/>
                <w:lang w:val="ru-RU"/>
              </w:rPr>
            </w:pPr>
            <w:r w:rsidRPr="000E2AA1">
              <w:rPr>
                <w:rFonts w:ascii="Times New Roman" w:hAnsi="Times New Roman"/>
                <w:lang w:val="ru-RU"/>
              </w:rPr>
              <w:t xml:space="preserve">The cost of </w:t>
            </w:r>
            <w:r>
              <w:rPr>
                <w:rFonts w:ascii="Times New Roman" w:hAnsi="Times New Roman"/>
                <w:lang w:val="en-US"/>
              </w:rPr>
              <w:t>preparation</w:t>
            </w:r>
            <w:r w:rsidRPr="000E2AA1">
              <w:rPr>
                <w:rFonts w:ascii="Times New Roman" w:hAnsi="Times New Roman"/>
                <w:lang w:val="ru-RU"/>
              </w:rPr>
              <w:t xml:space="preserve"> and submitting tenders are borne by the participants in the procedure. Participants can not have claims</w:t>
            </w:r>
            <w:r>
              <w:rPr>
                <w:rFonts w:ascii="Times New Roman" w:hAnsi="Times New Roman"/>
                <w:lang w:val="en-US"/>
              </w:rPr>
              <w:t xml:space="preserve"> for the</w:t>
            </w:r>
            <w:r w:rsidRPr="000E2AA1">
              <w:rPr>
                <w:rFonts w:ascii="Times New Roman" w:hAnsi="Times New Roman"/>
                <w:lang w:val="ru-RU"/>
              </w:rPr>
              <w:t xml:space="preserve"> made by themselves cost</w:t>
            </w:r>
            <w:r>
              <w:rPr>
                <w:rFonts w:ascii="Times New Roman" w:hAnsi="Times New Roman"/>
                <w:lang w:val="en-US"/>
              </w:rPr>
              <w:t>s</w:t>
            </w:r>
            <w:r w:rsidRPr="000E2AA1">
              <w:rPr>
                <w:rFonts w:ascii="Times New Roman" w:hAnsi="Times New Roman"/>
              </w:rPr>
              <w:t>for</w:t>
            </w:r>
            <w:r w:rsidRPr="000E2AA1">
              <w:rPr>
                <w:rFonts w:ascii="Times New Roman" w:hAnsi="Times New Roman"/>
                <w:lang w:val="ru-RU"/>
              </w:rPr>
              <w:t xml:space="preserve"> preparing and submitting their bids, including</w:t>
            </w:r>
            <w:r>
              <w:rPr>
                <w:rFonts w:ascii="Times New Roman" w:hAnsi="Times New Roman"/>
                <w:lang w:val="en-US"/>
              </w:rPr>
              <w:t xml:space="preserve"> in case of rejection.</w:t>
            </w:r>
          </w:p>
          <w:p w:rsidR="00B80839" w:rsidRDefault="00B80839" w:rsidP="00B80839">
            <w:pPr>
              <w:autoSpaceDE w:val="0"/>
              <w:autoSpaceDN w:val="0"/>
              <w:adjustRightInd w:val="0"/>
              <w:spacing w:after="120"/>
              <w:ind w:left="33" w:right="-18" w:firstLine="0"/>
              <w:rPr>
                <w:rFonts w:ascii="Times New Roman" w:eastAsia="Arial Unicode MS" w:hAnsi="Times New Roman"/>
                <w:noProof/>
                <w:lang w:val="en-GB"/>
              </w:rPr>
            </w:pPr>
          </w:p>
          <w:p w:rsidR="00A32031" w:rsidRPr="00193E28" w:rsidRDefault="00A32031" w:rsidP="00A32031">
            <w:pPr>
              <w:spacing w:before="0"/>
              <w:ind w:hanging="4"/>
              <w:outlineLvl w:val="0"/>
              <w:rPr>
                <w:rFonts w:ascii="Times New Roman" w:hAnsi="Times New Roman"/>
                <w:b/>
                <w:u w:val="single"/>
                <w:lang w:val="en-US"/>
              </w:rPr>
            </w:pPr>
            <w:r>
              <w:rPr>
                <w:rFonts w:ascii="Times New Roman" w:hAnsi="Times New Roman"/>
                <w:b/>
                <w:u w:val="single"/>
                <w:lang w:val="en-US"/>
              </w:rPr>
              <w:t xml:space="preserve">II. </w:t>
            </w:r>
            <w:r w:rsidRPr="00A32031">
              <w:rPr>
                <w:rFonts w:ascii="Times New Roman" w:hAnsi="Times New Roman"/>
                <w:b/>
                <w:u w:val="single"/>
              </w:rPr>
              <w:t xml:space="preserve">PARTICIPATION </w:t>
            </w:r>
          </w:p>
          <w:p w:rsidR="00A32031" w:rsidRPr="000E2AA1" w:rsidRDefault="00193E28" w:rsidP="00A32031">
            <w:pPr>
              <w:spacing w:before="0"/>
              <w:ind w:firstLine="0"/>
              <w:rPr>
                <w:rFonts w:ascii="Times New Roman" w:hAnsi="Times New Roman"/>
              </w:rPr>
            </w:pPr>
            <w:proofErr w:type="gramStart"/>
            <w:r>
              <w:rPr>
                <w:rFonts w:ascii="Times New Roman" w:hAnsi="Times New Roman"/>
                <w:lang w:val="en-US"/>
              </w:rPr>
              <w:t>1.</w:t>
            </w:r>
            <w:r w:rsidR="00A32031" w:rsidRPr="000E2AA1">
              <w:rPr>
                <w:rFonts w:ascii="Times New Roman" w:hAnsi="Times New Roman"/>
              </w:rPr>
              <w:t>In</w:t>
            </w:r>
            <w:proofErr w:type="gramEnd"/>
            <w:r w:rsidR="00A32031" w:rsidRPr="000E2AA1">
              <w:rPr>
                <w:rFonts w:ascii="Times New Roman" w:hAnsi="Times New Roman"/>
              </w:rPr>
              <w:t xml:space="preserve"> accordance with PP</w:t>
            </w:r>
            <w:r w:rsidR="00A32031">
              <w:rPr>
                <w:rFonts w:ascii="Times New Roman" w:hAnsi="Times New Roman"/>
                <w:lang w:val="en-US"/>
              </w:rPr>
              <w:t>L the</w:t>
            </w:r>
            <w:r w:rsidR="00A32031" w:rsidRPr="000E2AA1">
              <w:rPr>
                <w:rFonts w:ascii="Times New Roman" w:hAnsi="Times New Roman"/>
              </w:rPr>
              <w:t xml:space="preserve"> participant in this procedure for procurement can be any Bulgarian or foreign individual or legal entity and their associations, and any other entity entitled to perform the services covered by the contract under the legislation of the State in which it is established.</w:t>
            </w:r>
          </w:p>
          <w:p w:rsidR="00DB5A64" w:rsidRDefault="00DB5A64" w:rsidP="00573773">
            <w:pPr>
              <w:ind w:firstLine="0"/>
              <w:rPr>
                <w:rFonts w:ascii="Times New Roman" w:hAnsi="Times New Roman"/>
              </w:rPr>
            </w:pPr>
          </w:p>
          <w:p w:rsidR="00A32031" w:rsidRPr="000E2AA1" w:rsidRDefault="00A32031" w:rsidP="00573773">
            <w:pPr>
              <w:ind w:firstLine="0"/>
              <w:rPr>
                <w:rFonts w:ascii="Times New Roman" w:hAnsi="Times New Roman"/>
              </w:rPr>
            </w:pPr>
            <w:r w:rsidRPr="000E2AA1">
              <w:rPr>
                <w:rFonts w:ascii="Times New Roman" w:hAnsi="Times New Roman"/>
              </w:rPr>
              <w:t>According to Art. 101, para. 11 of PP</w:t>
            </w:r>
            <w:r>
              <w:rPr>
                <w:rFonts w:ascii="Times New Roman" w:hAnsi="Times New Roman"/>
                <w:lang w:val="en-US"/>
              </w:rPr>
              <w:t>L</w:t>
            </w:r>
            <w:r w:rsidRPr="000E2AA1">
              <w:rPr>
                <w:rFonts w:ascii="Times New Roman" w:hAnsi="Times New Roman"/>
              </w:rPr>
              <w:t xml:space="preserve"> affiliates can not be independent participants in the procedure for procurement, including as participants in consortiums.</w:t>
            </w:r>
          </w:p>
          <w:p w:rsidR="00A32031" w:rsidRPr="000E2AA1" w:rsidRDefault="00A32031" w:rsidP="00A32031">
            <w:pPr>
              <w:ind w:firstLine="0"/>
              <w:rPr>
                <w:rFonts w:ascii="Times New Roman" w:hAnsi="Times New Roman"/>
              </w:rPr>
            </w:pPr>
            <w:r w:rsidRPr="000E2AA1">
              <w:rPr>
                <w:rFonts w:ascii="Times New Roman" w:hAnsi="Times New Roman"/>
              </w:rPr>
              <w:t xml:space="preserve">According to Art. 36, para. 1 of the </w:t>
            </w:r>
            <w:r>
              <w:rPr>
                <w:rFonts w:ascii="Times New Roman" w:hAnsi="Times New Roman"/>
                <w:lang w:val="en-US"/>
              </w:rPr>
              <w:t>Rules</w:t>
            </w:r>
            <w:r w:rsidRPr="0072699A">
              <w:rPr>
                <w:rFonts w:ascii="Times New Roman" w:hAnsi="Times New Roman"/>
                <w:lang w:val="en-US"/>
              </w:rPr>
              <w:t xml:space="preserve"> for</w:t>
            </w:r>
            <w:r>
              <w:rPr>
                <w:rFonts w:ascii="Times New Roman" w:hAnsi="Times New Roman"/>
                <w:lang w:val="en-US"/>
              </w:rPr>
              <w:t xml:space="preserve"> application</w:t>
            </w:r>
            <w:r w:rsidRPr="0072699A">
              <w:rPr>
                <w:rFonts w:ascii="Times New Roman" w:hAnsi="Times New Roman"/>
                <w:lang w:val="en-US"/>
              </w:rPr>
              <w:t xml:space="preserve"> of the Public Procurement </w:t>
            </w:r>
            <w:proofErr w:type="gramStart"/>
            <w:r>
              <w:rPr>
                <w:rFonts w:ascii="Times New Roman" w:hAnsi="Times New Roman"/>
                <w:lang w:val="en-US"/>
              </w:rPr>
              <w:t>Low(RA</w:t>
            </w:r>
            <w:proofErr w:type="gramEnd"/>
            <w:r>
              <w:rPr>
                <w:rFonts w:ascii="Times New Roman" w:hAnsi="Times New Roman"/>
                <w:lang w:val="en-US"/>
              </w:rPr>
              <w:t xml:space="preserve"> PPL) </w:t>
            </w:r>
            <w:r w:rsidRPr="000E2AA1">
              <w:rPr>
                <w:rFonts w:ascii="Times New Roman" w:hAnsi="Times New Roman"/>
              </w:rPr>
              <w:t>branch of a foreign person may be an independent participant in the procedure for awarding the contract if individually may submit requests to participate or for tenders and contracts under the legislation of the State it is established. In this case, if to demonstrate compliance with the requirements of economic and financial standing, technical and professional abilities branch relies on the resources of dealer branch presents evidence that when performing the contract will have available these resources.</w:t>
            </w:r>
          </w:p>
          <w:p w:rsidR="00A32031" w:rsidRPr="000E2AA1" w:rsidRDefault="00A32031" w:rsidP="00A32031">
            <w:pPr>
              <w:rPr>
                <w:rFonts w:ascii="Times New Roman" w:hAnsi="Times New Roman"/>
                <w:lang w:val="en-US"/>
              </w:rPr>
            </w:pPr>
          </w:p>
          <w:p w:rsidR="00A32031" w:rsidRDefault="00A32031" w:rsidP="00A32031">
            <w:pPr>
              <w:rPr>
                <w:rFonts w:ascii="Times New Roman" w:eastAsia="Arial Unicode MS" w:hAnsi="Times New Roman"/>
                <w:lang w:val="en-US"/>
              </w:rPr>
            </w:pPr>
          </w:p>
          <w:p w:rsidR="00794263" w:rsidRDefault="00794263" w:rsidP="00A32031">
            <w:pPr>
              <w:rPr>
                <w:rFonts w:ascii="Times New Roman" w:eastAsia="Arial Unicode MS" w:hAnsi="Times New Roman"/>
                <w:lang w:val="en-US"/>
              </w:rPr>
            </w:pPr>
          </w:p>
          <w:p w:rsidR="00A32031" w:rsidRPr="000E2AA1" w:rsidRDefault="00573773" w:rsidP="00573773">
            <w:pPr>
              <w:spacing w:before="0"/>
              <w:ind w:firstLine="0"/>
              <w:rPr>
                <w:rFonts w:ascii="Times New Roman" w:hAnsi="Times New Roman"/>
                <w:b/>
              </w:rPr>
            </w:pPr>
            <w:r>
              <w:rPr>
                <w:rFonts w:ascii="Times New Roman" w:hAnsi="Times New Roman"/>
                <w:b/>
                <w:lang w:val="en-US"/>
              </w:rPr>
              <w:t xml:space="preserve">2. </w:t>
            </w:r>
            <w:r w:rsidR="00A32031" w:rsidRPr="000E2AA1">
              <w:rPr>
                <w:rFonts w:ascii="Times New Roman" w:hAnsi="Times New Roman"/>
                <w:b/>
              </w:rPr>
              <w:t>Requirements to the consortiums:</w:t>
            </w:r>
          </w:p>
          <w:p w:rsidR="00A32031" w:rsidRPr="000E2AA1" w:rsidRDefault="00A32031" w:rsidP="00911A46">
            <w:pPr>
              <w:ind w:firstLine="0"/>
              <w:rPr>
                <w:rFonts w:ascii="Times New Roman" w:hAnsi="Times New Roman"/>
              </w:rPr>
            </w:pPr>
            <w:r w:rsidRPr="000E2AA1">
              <w:rPr>
                <w:rFonts w:ascii="Times New Roman" w:hAnsi="Times New Roman"/>
              </w:rPr>
              <w:t xml:space="preserve">In the procedure for awarding the contract may be involved consortiums of individuals and / or legal persons irrespective of their legal form or status. </w:t>
            </w:r>
            <w:r w:rsidR="002B22AB">
              <w:rPr>
                <w:rFonts w:ascii="Times New Roman" w:hAnsi="Times New Roman"/>
                <w:lang w:val="en-US"/>
              </w:rPr>
              <w:t xml:space="preserve">The </w:t>
            </w:r>
            <w:r w:rsidRPr="000E2AA1">
              <w:rPr>
                <w:rFonts w:ascii="Times New Roman" w:hAnsi="Times New Roman"/>
              </w:rPr>
              <w:t>participant can not be removed from the procedure for procurement on the basis of its status or its legal form when he or members of the consortium have the right to carry out the job.</w:t>
            </w:r>
          </w:p>
          <w:p w:rsidR="004E0A3D" w:rsidRDefault="004E0A3D" w:rsidP="00911A46">
            <w:pPr>
              <w:ind w:firstLine="0"/>
              <w:rPr>
                <w:rFonts w:ascii="Times New Roman" w:hAnsi="Times New Roman"/>
              </w:rPr>
            </w:pPr>
          </w:p>
          <w:p w:rsidR="00A32031" w:rsidRPr="000E2AA1" w:rsidRDefault="00A32031" w:rsidP="00911A46">
            <w:pPr>
              <w:ind w:firstLine="0"/>
              <w:rPr>
                <w:rFonts w:ascii="Times New Roman" w:hAnsi="Times New Roman"/>
              </w:rPr>
            </w:pPr>
            <w:r w:rsidRPr="000E2AA1">
              <w:rPr>
                <w:rFonts w:ascii="Times New Roman" w:hAnsi="Times New Roman"/>
              </w:rPr>
              <w:lastRenderedPageBreak/>
              <w:t>The Contracting Authority does not set and there is no requirement to establish a legal entity in the event that the selected entrant for Executor is a consortium of individuals and/or legal entities.</w:t>
            </w:r>
          </w:p>
          <w:p w:rsidR="00A32031" w:rsidRPr="000E2AA1" w:rsidRDefault="00A32031" w:rsidP="00911A46">
            <w:pPr>
              <w:ind w:firstLine="0"/>
              <w:rPr>
                <w:rFonts w:ascii="Times New Roman" w:hAnsi="Times New Roman"/>
              </w:rPr>
            </w:pPr>
            <w:r w:rsidRPr="000E2AA1">
              <w:rPr>
                <w:rFonts w:ascii="Times New Roman" w:hAnsi="Times New Roman"/>
              </w:rPr>
              <w:t>If the tenderer is a consortium, it must present a contract or other equivalent document (original or certified copy) from which it is apparent legal basis for the creation of the consortium and the fulfillment of the following requirements:</w:t>
            </w:r>
          </w:p>
          <w:p w:rsidR="00A32031" w:rsidRPr="000E2AA1" w:rsidRDefault="00A32031" w:rsidP="00F42978">
            <w:pPr>
              <w:numPr>
                <w:ilvl w:val="0"/>
                <w:numId w:val="11"/>
              </w:numPr>
              <w:spacing w:before="0"/>
              <w:rPr>
                <w:rFonts w:ascii="Times New Roman" w:hAnsi="Times New Roman"/>
              </w:rPr>
            </w:pPr>
            <w:r w:rsidRPr="000E2AA1">
              <w:rPr>
                <w:rFonts w:ascii="Times New Roman" w:hAnsi="Times New Roman"/>
              </w:rPr>
              <w:t>be certain one of the partners (members) to represent the consortium for public order and who is authorized to undertake, receive payments and instructions for and on behalf of every member of the consortium;</w:t>
            </w:r>
          </w:p>
          <w:p w:rsidR="00A32031" w:rsidRPr="000E2AA1" w:rsidRDefault="00A32031" w:rsidP="00F42978">
            <w:pPr>
              <w:numPr>
                <w:ilvl w:val="0"/>
                <w:numId w:val="11"/>
              </w:numPr>
              <w:spacing w:before="0"/>
              <w:rPr>
                <w:rFonts w:ascii="Times New Roman" w:hAnsi="Times New Roman"/>
              </w:rPr>
            </w:pPr>
            <w:r w:rsidRPr="000E2AA1">
              <w:rPr>
                <w:rFonts w:ascii="Times New Roman" w:hAnsi="Times New Roman"/>
              </w:rPr>
              <w:t>be agreed joint and several liability between the partners in the consortium for performance of the contract;</w:t>
            </w:r>
          </w:p>
          <w:p w:rsidR="00A32031" w:rsidRPr="000E2AA1" w:rsidRDefault="00A32031" w:rsidP="00F42978">
            <w:pPr>
              <w:numPr>
                <w:ilvl w:val="0"/>
                <w:numId w:val="11"/>
              </w:numPr>
              <w:spacing w:before="0"/>
              <w:rPr>
                <w:rFonts w:ascii="Times New Roman" w:hAnsi="Times New Roman"/>
              </w:rPr>
            </w:pPr>
            <w:r w:rsidRPr="000E2AA1">
              <w:rPr>
                <w:rFonts w:ascii="Times New Roman" w:hAnsi="Times New Roman"/>
              </w:rPr>
              <w:t>be described the rights and obligations of participants (members) in the consortium;</w:t>
            </w:r>
          </w:p>
          <w:p w:rsidR="00A32031" w:rsidRPr="000E2AA1" w:rsidRDefault="00A32031" w:rsidP="00F42978">
            <w:pPr>
              <w:numPr>
                <w:ilvl w:val="0"/>
                <w:numId w:val="11"/>
              </w:numPr>
              <w:spacing w:before="0"/>
              <w:rPr>
                <w:rFonts w:ascii="Times New Roman" w:hAnsi="Times New Roman"/>
              </w:rPr>
            </w:pPr>
            <w:r w:rsidRPr="000E2AA1">
              <w:rPr>
                <w:rFonts w:ascii="Times New Roman" w:hAnsi="Times New Roman"/>
              </w:rPr>
              <w:t>be distributed responsibilities for execution of the contract between the members (partners) of the consortium;</w:t>
            </w:r>
          </w:p>
          <w:p w:rsidR="00A32031" w:rsidRPr="000E2AA1" w:rsidRDefault="00A32031" w:rsidP="00F42978">
            <w:pPr>
              <w:numPr>
                <w:ilvl w:val="0"/>
                <w:numId w:val="11"/>
              </w:numPr>
              <w:spacing w:before="0"/>
              <w:rPr>
                <w:rFonts w:ascii="Times New Roman" w:eastAsia="Arial Unicode MS" w:hAnsi="Times New Roman"/>
                <w:lang w:val="en-US"/>
              </w:rPr>
            </w:pPr>
            <w:r w:rsidRPr="000E2AA1">
              <w:rPr>
                <w:rFonts w:ascii="Times New Roman" w:hAnsi="Times New Roman"/>
              </w:rPr>
              <w:t>to describe the activities that will fulfill every member of the consortium;</w:t>
            </w:r>
          </w:p>
          <w:p w:rsidR="00A32031" w:rsidRPr="000E2AA1" w:rsidRDefault="00A32031" w:rsidP="00F42978">
            <w:pPr>
              <w:numPr>
                <w:ilvl w:val="0"/>
                <w:numId w:val="11"/>
              </w:numPr>
              <w:spacing w:before="0"/>
              <w:rPr>
                <w:rFonts w:ascii="Times New Roman" w:eastAsia="Arial Unicode MS" w:hAnsi="Times New Roman"/>
                <w:lang w:val="en-US"/>
              </w:rPr>
            </w:pPr>
            <w:r w:rsidRPr="000E2AA1">
              <w:rPr>
                <w:rFonts w:ascii="Times New Roman" w:hAnsi="Times New Roman"/>
              </w:rPr>
              <w:t>to include a provision that all members of the consortium are obliged to remain in it throughout the period of performance of the contract</w:t>
            </w:r>
            <w:r>
              <w:rPr>
                <w:rFonts w:ascii="Times New Roman" w:hAnsi="Times New Roman"/>
                <w:lang w:val="en-US"/>
              </w:rPr>
              <w:t>;</w:t>
            </w:r>
          </w:p>
          <w:p w:rsidR="00A32031" w:rsidRPr="000E2AA1" w:rsidRDefault="00A32031" w:rsidP="00F42978">
            <w:pPr>
              <w:numPr>
                <w:ilvl w:val="0"/>
                <w:numId w:val="11"/>
              </w:numPr>
              <w:spacing w:before="0"/>
              <w:rPr>
                <w:rFonts w:ascii="Times New Roman" w:hAnsi="Times New Roman"/>
              </w:rPr>
            </w:pPr>
            <w:r w:rsidRPr="000E2AA1">
              <w:rPr>
                <w:rFonts w:ascii="Times New Roman" w:hAnsi="Times New Roman"/>
              </w:rPr>
              <w:t>is reflected that can not be accepted other partners in the consortium during the contract;</w:t>
            </w:r>
          </w:p>
          <w:p w:rsidR="00A32031" w:rsidRPr="000E2AA1" w:rsidRDefault="00911A46" w:rsidP="00F42978">
            <w:pPr>
              <w:numPr>
                <w:ilvl w:val="0"/>
                <w:numId w:val="11"/>
              </w:numPr>
              <w:spacing w:before="0"/>
              <w:rPr>
                <w:rFonts w:ascii="Times New Roman" w:hAnsi="Times New Roman"/>
              </w:rPr>
            </w:pPr>
            <w:r>
              <w:rPr>
                <w:rFonts w:ascii="Times New Roman" w:hAnsi="Times New Roman"/>
                <w:lang w:val="en-US"/>
              </w:rPr>
              <w:t>to define the</w:t>
            </w:r>
            <w:r w:rsidR="00A32031" w:rsidRPr="000E2AA1">
              <w:rPr>
                <w:rFonts w:ascii="Times New Roman" w:hAnsi="Times New Roman"/>
              </w:rPr>
              <w:t xml:space="preserve"> name of the consortium;</w:t>
            </w:r>
          </w:p>
          <w:p w:rsidR="00911A46" w:rsidRDefault="00911A46" w:rsidP="00A32031">
            <w:pPr>
              <w:ind w:firstLine="33"/>
              <w:rPr>
                <w:rFonts w:ascii="Times New Roman" w:hAnsi="Times New Roman"/>
                <w:lang w:val="en-US"/>
              </w:rPr>
            </w:pPr>
          </w:p>
          <w:p w:rsidR="00911A46" w:rsidRDefault="00911A46" w:rsidP="00A32031">
            <w:pPr>
              <w:ind w:firstLine="33"/>
              <w:rPr>
                <w:rFonts w:ascii="Times New Roman" w:hAnsi="Times New Roman"/>
                <w:lang w:val="en-US"/>
              </w:rPr>
            </w:pPr>
          </w:p>
          <w:p w:rsidR="00911A46" w:rsidRDefault="00911A46" w:rsidP="00A32031">
            <w:pPr>
              <w:ind w:firstLine="33"/>
              <w:rPr>
                <w:rFonts w:ascii="Times New Roman" w:hAnsi="Times New Roman"/>
                <w:lang w:val="en-US"/>
              </w:rPr>
            </w:pPr>
          </w:p>
          <w:p w:rsidR="00911A46" w:rsidRDefault="00911A46" w:rsidP="00A32031">
            <w:pPr>
              <w:ind w:firstLine="33"/>
              <w:rPr>
                <w:rFonts w:ascii="Times New Roman" w:hAnsi="Times New Roman"/>
                <w:lang w:val="en-US"/>
              </w:rPr>
            </w:pPr>
          </w:p>
          <w:p w:rsidR="00A32031" w:rsidRPr="000E2AA1" w:rsidRDefault="00A32031" w:rsidP="00A32031">
            <w:pPr>
              <w:ind w:firstLine="33"/>
              <w:rPr>
                <w:rFonts w:ascii="Times New Roman" w:hAnsi="Times New Roman"/>
              </w:rPr>
            </w:pPr>
            <w:r w:rsidRPr="000E2AA1">
              <w:rPr>
                <w:rFonts w:ascii="Times New Roman" w:hAnsi="Times New Roman"/>
              </w:rPr>
              <w:t xml:space="preserve">If the consortium has been selected as a </w:t>
            </w:r>
            <w:r w:rsidR="00911A46">
              <w:rPr>
                <w:rFonts w:ascii="Times New Roman" w:hAnsi="Times New Roman"/>
                <w:lang w:val="en-US"/>
              </w:rPr>
              <w:t xml:space="preserve">Contractor </w:t>
            </w:r>
            <w:r w:rsidRPr="000E2AA1">
              <w:rPr>
                <w:rFonts w:ascii="Times New Roman" w:hAnsi="Times New Roman"/>
              </w:rPr>
              <w:t>for the contract and the same is not a legal person so after signing a contract for execution of the contract must be registered compulsorily in BULSTAT Register to the Registry Agency, to open a bank account of unification and lead self-accounting. Payments on public contracts will be made to the bank account of the consortium.</w:t>
            </w:r>
          </w:p>
          <w:p w:rsidR="00A32031" w:rsidRPr="000E2AA1" w:rsidRDefault="00A32031" w:rsidP="00911A46">
            <w:pPr>
              <w:ind w:firstLine="0"/>
              <w:rPr>
                <w:rFonts w:ascii="Times New Roman" w:hAnsi="Times New Roman"/>
              </w:rPr>
            </w:pPr>
            <w:r w:rsidRPr="000E2AA1">
              <w:rPr>
                <w:rFonts w:ascii="Times New Roman" w:hAnsi="Times New Roman"/>
              </w:rPr>
              <w:t>According to Art. 101, para. 10 PPA in the procedure for procurement a natural or legal person can only participate in the consortium.</w:t>
            </w:r>
          </w:p>
          <w:p w:rsidR="00911A46" w:rsidRDefault="00911A46" w:rsidP="00911A46">
            <w:pPr>
              <w:ind w:firstLine="0"/>
              <w:rPr>
                <w:rFonts w:ascii="Times New Roman" w:hAnsi="Times New Roman"/>
                <w:lang w:val="en-US"/>
              </w:rPr>
            </w:pPr>
          </w:p>
          <w:p w:rsidR="00A32031" w:rsidRDefault="00A32031" w:rsidP="00911A46">
            <w:pPr>
              <w:ind w:firstLine="0"/>
              <w:rPr>
                <w:rFonts w:ascii="Times New Roman" w:hAnsi="Times New Roman"/>
                <w:lang w:val="en-US"/>
              </w:rPr>
            </w:pPr>
            <w:r w:rsidRPr="000E2AA1">
              <w:rPr>
                <w:rFonts w:ascii="Times New Roman" w:hAnsi="Times New Roman"/>
              </w:rPr>
              <w:t xml:space="preserve">Natural or legal person involved in a merger or as a </w:t>
            </w:r>
            <w:r w:rsidRPr="000E2AA1">
              <w:rPr>
                <w:rFonts w:ascii="Times New Roman" w:hAnsi="Times New Roman"/>
              </w:rPr>
              <w:lastRenderedPageBreak/>
              <w:t xml:space="preserve">participant or as a subContractor to a specific participant or third party under PPA in the </w:t>
            </w:r>
            <w:proofErr w:type="spellStart"/>
            <w:r w:rsidRPr="000E2AA1">
              <w:rPr>
                <w:rFonts w:ascii="Times New Roman" w:hAnsi="Times New Roman"/>
              </w:rPr>
              <w:t>bidder's</w:t>
            </w:r>
            <w:proofErr w:type="spellEnd"/>
            <w:r w:rsidRPr="000E2AA1">
              <w:rPr>
                <w:rFonts w:ascii="Times New Roman" w:hAnsi="Times New Roman"/>
              </w:rPr>
              <w:t xml:space="preserve"> bid on a particular lot is not entitled to participate in other consortium or as a subContractor to another participant or third party under PPA in the tender of another participant.</w:t>
            </w:r>
          </w:p>
          <w:p w:rsidR="00911A46" w:rsidRDefault="00911A46" w:rsidP="00A32031">
            <w:pPr>
              <w:rPr>
                <w:rFonts w:ascii="Times New Roman" w:hAnsi="Times New Roman"/>
                <w:lang w:val="en-US"/>
              </w:rPr>
            </w:pPr>
          </w:p>
          <w:p w:rsidR="00911A46" w:rsidRDefault="00911A46" w:rsidP="00A32031">
            <w:pPr>
              <w:rPr>
                <w:rFonts w:ascii="Times New Roman" w:hAnsi="Times New Roman"/>
                <w:lang w:val="en-US"/>
              </w:rPr>
            </w:pPr>
          </w:p>
          <w:p w:rsidR="00911A46" w:rsidRDefault="00911A46" w:rsidP="00A32031">
            <w:pPr>
              <w:rPr>
                <w:rFonts w:ascii="Times New Roman" w:hAnsi="Times New Roman"/>
                <w:lang w:val="en-US"/>
              </w:rPr>
            </w:pPr>
          </w:p>
          <w:p w:rsidR="00A32031" w:rsidRPr="006D3D42" w:rsidRDefault="00B757CA" w:rsidP="00911A46">
            <w:pPr>
              <w:ind w:firstLine="0"/>
              <w:rPr>
                <w:rFonts w:ascii="Times New Roman" w:hAnsi="Times New Roman"/>
              </w:rPr>
            </w:pPr>
            <w:r>
              <w:rPr>
                <w:rFonts w:ascii="Times New Roman" w:hAnsi="Times New Roman"/>
                <w:lang w:val="en-US"/>
              </w:rPr>
              <w:t>P</w:t>
            </w:r>
            <w:r w:rsidRPr="006D3D42">
              <w:rPr>
                <w:rFonts w:ascii="Times New Roman" w:hAnsi="Times New Roman"/>
              </w:rPr>
              <w:t>erson involved in consortium or consented and appears</w:t>
            </w:r>
            <w:r w:rsidR="00A32031" w:rsidRPr="006D3D42">
              <w:rPr>
                <w:rFonts w:ascii="Times New Roman" w:hAnsi="Times New Roman"/>
              </w:rPr>
              <w:t xml:space="preserve"> as a </w:t>
            </w:r>
            <w:r w:rsidR="00EB476C" w:rsidRPr="006D3D42">
              <w:rPr>
                <w:rFonts w:ascii="Times New Roman" w:hAnsi="Times New Roman"/>
              </w:rPr>
              <w:t>sub</w:t>
            </w:r>
            <w:r w:rsidR="00EB476C">
              <w:rPr>
                <w:rFonts w:ascii="Times New Roman" w:hAnsi="Times New Roman"/>
                <w:lang w:val="en-US"/>
              </w:rPr>
              <w:t>-</w:t>
            </w:r>
            <w:r w:rsidR="00EB476C" w:rsidRPr="006D3D42">
              <w:rPr>
                <w:rFonts w:ascii="Times New Roman" w:hAnsi="Times New Roman"/>
              </w:rPr>
              <w:t xml:space="preserve">contractor </w:t>
            </w:r>
            <w:r w:rsidR="00A32031" w:rsidRPr="006D3D42">
              <w:rPr>
                <w:rFonts w:ascii="Times New Roman" w:hAnsi="Times New Roman"/>
              </w:rPr>
              <w:t xml:space="preserve">to another </w:t>
            </w:r>
            <w:r>
              <w:rPr>
                <w:rFonts w:ascii="Times New Roman" w:hAnsi="Times New Roman"/>
                <w:lang w:val="en-US"/>
              </w:rPr>
              <w:t>tenderer’s offer</w:t>
            </w:r>
            <w:r w:rsidR="00A32031" w:rsidRPr="006D3D42">
              <w:rPr>
                <w:rFonts w:ascii="Times New Roman" w:hAnsi="Times New Roman"/>
              </w:rPr>
              <w:t xml:space="preserve"> may not submit its own </w:t>
            </w:r>
            <w:r w:rsidR="00794263">
              <w:rPr>
                <w:rFonts w:ascii="Times New Roman" w:hAnsi="Times New Roman"/>
                <w:lang w:val="en-US"/>
              </w:rPr>
              <w:t>offer</w:t>
            </w:r>
            <w:r w:rsidR="00A32031" w:rsidRPr="006D3D42">
              <w:rPr>
                <w:rFonts w:ascii="Times New Roman" w:hAnsi="Times New Roman"/>
              </w:rPr>
              <w:t>.</w:t>
            </w:r>
          </w:p>
          <w:p w:rsidR="00A32031" w:rsidRDefault="00A32031" w:rsidP="00911A46">
            <w:pPr>
              <w:ind w:firstLine="0"/>
              <w:rPr>
                <w:rFonts w:ascii="Times New Roman" w:hAnsi="Times New Roman"/>
              </w:rPr>
            </w:pPr>
            <w:r w:rsidRPr="006D3D42">
              <w:rPr>
                <w:rFonts w:ascii="Times New Roman" w:hAnsi="Times New Roman"/>
              </w:rPr>
              <w:t>When the composition of the consortium changed after submitting the offer - the participant will be removed from the procedure for the award of this contract.</w:t>
            </w:r>
          </w:p>
          <w:p w:rsidR="002746AD" w:rsidRPr="006D3D42" w:rsidRDefault="002746AD" w:rsidP="00911A46">
            <w:pPr>
              <w:ind w:firstLine="0"/>
              <w:rPr>
                <w:rFonts w:ascii="Times New Roman" w:hAnsi="Times New Roman"/>
              </w:rPr>
            </w:pPr>
          </w:p>
          <w:p w:rsidR="00A32031" w:rsidRDefault="00A32031" w:rsidP="00911A46">
            <w:pPr>
              <w:ind w:firstLine="0"/>
              <w:rPr>
                <w:rFonts w:ascii="Times New Roman" w:hAnsi="Times New Roman"/>
                <w:lang w:val="en-US"/>
              </w:rPr>
            </w:pPr>
            <w:r w:rsidRPr="006D3D42">
              <w:rPr>
                <w:rFonts w:ascii="Times New Roman" w:hAnsi="Times New Roman"/>
              </w:rPr>
              <w:t>If the selected Contractor i</w:t>
            </w:r>
            <w:r w:rsidR="004414CF">
              <w:rPr>
                <w:rFonts w:ascii="Times New Roman" w:hAnsi="Times New Roman"/>
              </w:rPr>
              <w:t>s an association of natural and</w:t>
            </w:r>
            <w:r w:rsidRPr="006D3D42">
              <w:rPr>
                <w:rFonts w:ascii="Times New Roman" w:hAnsi="Times New Roman"/>
              </w:rPr>
              <w:t>/or legal entities, the public procurement contract shall be awarded after the Contractor submits to the Contracting Authority certified copy of the certificate of tax registration and registration or equivalent documents under the legislation of the country in which the consortium is established.</w:t>
            </w:r>
          </w:p>
          <w:p w:rsidR="00EB476C" w:rsidRDefault="00EB476C" w:rsidP="00911A46">
            <w:pPr>
              <w:ind w:firstLine="0"/>
              <w:rPr>
                <w:rFonts w:ascii="Times New Roman" w:hAnsi="Times New Roman"/>
                <w:lang w:val="en-US"/>
              </w:rPr>
            </w:pPr>
          </w:p>
          <w:p w:rsidR="00A32031" w:rsidRDefault="00A32031" w:rsidP="00911A46">
            <w:pPr>
              <w:ind w:firstLine="0"/>
              <w:rPr>
                <w:rFonts w:ascii="Times New Roman" w:hAnsi="Times New Roman"/>
                <w:lang w:val="en-US"/>
              </w:rPr>
            </w:pPr>
            <w:r w:rsidRPr="006D3D42">
              <w:rPr>
                <w:rFonts w:ascii="Times New Roman" w:hAnsi="Times New Roman"/>
              </w:rPr>
              <w:t xml:space="preserve">According to Art. 59 para. 6 </w:t>
            </w:r>
            <w:r w:rsidR="00EB476C">
              <w:rPr>
                <w:rFonts w:ascii="Times New Roman" w:hAnsi="Times New Roman"/>
                <w:lang w:val="en-US"/>
              </w:rPr>
              <w:t xml:space="preserve">of </w:t>
            </w:r>
            <w:r w:rsidR="00EB476C">
              <w:rPr>
                <w:rFonts w:ascii="Times New Roman" w:hAnsi="Times New Roman"/>
              </w:rPr>
              <w:t>PP</w:t>
            </w:r>
            <w:r w:rsidR="00EB476C">
              <w:rPr>
                <w:rFonts w:ascii="Times New Roman" w:hAnsi="Times New Roman"/>
                <w:lang w:val="en-US"/>
              </w:rPr>
              <w:t>L</w:t>
            </w:r>
            <w:r w:rsidRPr="006D3D42">
              <w:rPr>
                <w:rFonts w:ascii="Times New Roman" w:hAnsi="Times New Roman"/>
              </w:rPr>
              <w:t xml:space="preserve"> with the participation of consortiums that are not legal entities, compliance with selection criteria is evidenced by consortium </w:t>
            </w:r>
            <w:r w:rsidR="00EB476C">
              <w:rPr>
                <w:rFonts w:ascii="Times New Roman" w:hAnsi="Times New Roman"/>
                <w:lang w:val="en-US"/>
              </w:rPr>
              <w:t>as a whole</w:t>
            </w:r>
            <w:r w:rsidRPr="006D3D42">
              <w:rPr>
                <w:rFonts w:ascii="Times New Roman" w:hAnsi="Times New Roman"/>
              </w:rPr>
              <w:t xml:space="preserve"> and not from any of the persons included in it, except the relevant registration, presentation of a certificate or other condition necessary to perform the contract as required by a statutory or administrative act and regarding the allocation of the participation of individuals in the performance of activities provided for in the Contract establishing the consortium.</w:t>
            </w:r>
          </w:p>
          <w:p w:rsidR="00A32031" w:rsidRDefault="00A32031" w:rsidP="00A32031">
            <w:pPr>
              <w:spacing w:before="0"/>
              <w:ind w:hanging="4"/>
              <w:outlineLvl w:val="0"/>
              <w:rPr>
                <w:rFonts w:ascii="Times New Roman" w:hAnsi="Times New Roman"/>
                <w:b/>
                <w:u w:val="single"/>
                <w:lang w:val="en-US"/>
              </w:rPr>
            </w:pPr>
          </w:p>
          <w:p w:rsidR="00F94001" w:rsidRDefault="00F94001" w:rsidP="00A32031">
            <w:pPr>
              <w:spacing w:before="0"/>
              <w:ind w:hanging="4"/>
              <w:outlineLvl w:val="0"/>
              <w:rPr>
                <w:rFonts w:ascii="Times New Roman" w:hAnsi="Times New Roman"/>
                <w:b/>
                <w:u w:val="single"/>
                <w:lang w:val="en-US"/>
              </w:rPr>
            </w:pPr>
          </w:p>
          <w:p w:rsidR="00B93CC8" w:rsidRPr="006D3D42" w:rsidRDefault="00B93CC8" w:rsidP="00B93CC8">
            <w:pPr>
              <w:spacing w:before="0"/>
              <w:ind w:hanging="4"/>
              <w:rPr>
                <w:rFonts w:ascii="Times New Roman" w:hAnsi="Times New Roman"/>
                <w:b/>
              </w:rPr>
            </w:pPr>
            <w:r>
              <w:rPr>
                <w:rFonts w:ascii="Times New Roman" w:hAnsi="Times New Roman"/>
                <w:b/>
                <w:lang w:val="en-US"/>
              </w:rPr>
              <w:t xml:space="preserve">3. </w:t>
            </w:r>
            <w:r w:rsidRPr="006D3D42">
              <w:rPr>
                <w:rFonts w:ascii="Times New Roman" w:hAnsi="Times New Roman"/>
                <w:b/>
              </w:rPr>
              <w:t xml:space="preserve">Requirements to </w:t>
            </w:r>
            <w:r w:rsidR="004414CF" w:rsidRPr="006D3D42">
              <w:rPr>
                <w:rFonts w:ascii="Times New Roman" w:hAnsi="Times New Roman"/>
                <w:b/>
              </w:rPr>
              <w:t>Subcontractors</w:t>
            </w:r>
            <w:r w:rsidRPr="006D3D42">
              <w:rPr>
                <w:rFonts w:ascii="Times New Roman" w:hAnsi="Times New Roman"/>
                <w:b/>
              </w:rPr>
              <w:t>:</w:t>
            </w:r>
          </w:p>
          <w:p w:rsidR="00B93CC8" w:rsidRDefault="00B93CC8" w:rsidP="00B93CC8">
            <w:pPr>
              <w:ind w:firstLine="0"/>
              <w:rPr>
                <w:rFonts w:ascii="Times New Roman" w:hAnsi="Times New Roman"/>
              </w:rPr>
            </w:pPr>
            <w:r w:rsidRPr="006D3D42">
              <w:rPr>
                <w:rFonts w:ascii="Times New Roman" w:hAnsi="Times New Roman"/>
              </w:rPr>
              <w:t>With its tender the participants can offer with no limitations the use of sub</w:t>
            </w:r>
            <w:r>
              <w:rPr>
                <w:rFonts w:ascii="Times New Roman" w:hAnsi="Times New Roman"/>
                <w:lang w:val="en-US"/>
              </w:rPr>
              <w:t>-</w:t>
            </w:r>
            <w:r w:rsidRPr="006D3D42">
              <w:rPr>
                <w:rFonts w:ascii="Times New Roman" w:hAnsi="Times New Roman"/>
              </w:rPr>
              <w:t>contractors.</w:t>
            </w:r>
          </w:p>
          <w:p w:rsidR="00B93CC8" w:rsidRPr="006D3D42" w:rsidRDefault="00CE025F" w:rsidP="00B93CC8">
            <w:pPr>
              <w:ind w:firstLine="0"/>
              <w:rPr>
                <w:rFonts w:ascii="Times New Roman" w:hAnsi="Times New Roman"/>
              </w:rPr>
            </w:pPr>
            <w:r>
              <w:rPr>
                <w:rFonts w:ascii="Times New Roman" w:hAnsi="Times New Roman"/>
                <w:lang w:val="en-US"/>
              </w:rPr>
              <w:t>W</w:t>
            </w:r>
            <w:r w:rsidR="00B93CC8" w:rsidRPr="006D3D42">
              <w:rPr>
                <w:rFonts w:ascii="Times New Roman" w:hAnsi="Times New Roman"/>
              </w:rPr>
              <w:t>hen a participant is determined to offer one or more sub</w:t>
            </w:r>
            <w:r w:rsidR="00B93CC8">
              <w:rPr>
                <w:rFonts w:ascii="Times New Roman" w:hAnsi="Times New Roman"/>
                <w:lang w:val="en-US"/>
              </w:rPr>
              <w:t>-</w:t>
            </w:r>
            <w:r w:rsidR="00B93CC8" w:rsidRPr="006D3D42">
              <w:rPr>
                <w:rFonts w:ascii="Times New Roman" w:hAnsi="Times New Roman"/>
              </w:rPr>
              <w:t>contractors, which will subcontract</w:t>
            </w:r>
            <w:r w:rsidR="00B93CC8">
              <w:rPr>
                <w:rFonts w:ascii="Times New Roman" w:hAnsi="Times New Roman"/>
                <w:lang w:val="en-US"/>
              </w:rPr>
              <w:t>,</w:t>
            </w:r>
            <w:r w:rsidR="00B93CC8" w:rsidRPr="006D3D42">
              <w:rPr>
                <w:rFonts w:ascii="Times New Roman" w:hAnsi="Times New Roman"/>
              </w:rPr>
              <w:t xml:space="preserve"> it</w:t>
            </w:r>
            <w:r w:rsidR="00B93CC8">
              <w:rPr>
                <w:rFonts w:ascii="Times New Roman" w:hAnsi="Times New Roman"/>
                <w:lang w:val="en-US"/>
              </w:rPr>
              <w:t xml:space="preserve"> should</w:t>
            </w:r>
            <w:r w:rsidR="00B93CC8" w:rsidRPr="006D3D42">
              <w:rPr>
                <w:rFonts w:ascii="Times New Roman" w:hAnsi="Times New Roman"/>
              </w:rPr>
              <w:t>:</w:t>
            </w:r>
          </w:p>
          <w:p w:rsidR="00B93CC8" w:rsidRPr="00B93CC8" w:rsidRDefault="00B93CC8" w:rsidP="00F42978">
            <w:pPr>
              <w:numPr>
                <w:ilvl w:val="0"/>
                <w:numId w:val="29"/>
              </w:numPr>
              <w:spacing w:before="0"/>
              <w:rPr>
                <w:rFonts w:ascii="Times New Roman" w:hAnsi="Times New Roman"/>
              </w:rPr>
            </w:pPr>
            <w:r w:rsidRPr="006D3D42">
              <w:rPr>
                <w:rFonts w:ascii="Times New Roman" w:hAnsi="Times New Roman"/>
              </w:rPr>
              <w:t>state in the offer</w:t>
            </w:r>
            <w:r>
              <w:rPr>
                <w:rFonts w:ascii="Times New Roman" w:hAnsi="Times New Roman"/>
                <w:lang w:val="en-US"/>
              </w:rPr>
              <w:t xml:space="preserve"> the</w:t>
            </w:r>
            <w:r w:rsidRPr="006D3D42">
              <w:rPr>
                <w:rFonts w:ascii="Times New Roman" w:hAnsi="Times New Roman"/>
              </w:rPr>
              <w:t xml:space="preserve"> proposed Subcontractors, the type of work which will perform, and the proportion of their </w:t>
            </w:r>
            <w:r w:rsidRPr="006D3D42">
              <w:rPr>
                <w:rFonts w:ascii="Times New Roman" w:hAnsi="Times New Roman"/>
              </w:rPr>
              <w:lastRenderedPageBreak/>
              <w:t>participation;</w:t>
            </w:r>
          </w:p>
          <w:p w:rsidR="00B93CC8" w:rsidRPr="006D3D42" w:rsidRDefault="00B93CC8" w:rsidP="00F42978">
            <w:pPr>
              <w:numPr>
                <w:ilvl w:val="0"/>
                <w:numId w:val="29"/>
              </w:numPr>
              <w:spacing w:before="0"/>
              <w:rPr>
                <w:rFonts w:ascii="Times New Roman" w:hAnsi="Times New Roman"/>
              </w:rPr>
            </w:pPr>
            <w:r>
              <w:rPr>
                <w:rFonts w:ascii="Times New Roman" w:hAnsi="Times New Roman"/>
              </w:rPr>
              <w:t>present</w:t>
            </w:r>
            <w:r w:rsidRPr="006D3D42">
              <w:rPr>
                <w:rFonts w:ascii="Times New Roman" w:hAnsi="Times New Roman"/>
              </w:rPr>
              <w:t xml:space="preserve"> documents that prove compliance with the selection </w:t>
            </w:r>
            <w:r>
              <w:rPr>
                <w:rFonts w:ascii="Times New Roman" w:hAnsi="Times New Roman"/>
                <w:lang w:val="en-US"/>
              </w:rPr>
              <w:t xml:space="preserve">criteria </w:t>
            </w:r>
            <w:r w:rsidRPr="006D3D42">
              <w:rPr>
                <w:rFonts w:ascii="Times New Roman" w:hAnsi="Times New Roman"/>
              </w:rPr>
              <w:t xml:space="preserve">of each </w:t>
            </w:r>
            <w:r>
              <w:rPr>
                <w:rFonts w:ascii="Times New Roman" w:hAnsi="Times New Roman"/>
                <w:lang w:val="en-US"/>
              </w:rPr>
              <w:t>sub-contractor,</w:t>
            </w:r>
            <w:r w:rsidRPr="006D3D42">
              <w:rPr>
                <w:rFonts w:ascii="Times New Roman" w:hAnsi="Times New Roman"/>
              </w:rPr>
              <w:t xml:space="preserve"> according to the type and proportion of their involvement;</w:t>
            </w:r>
          </w:p>
          <w:p w:rsidR="00B93CC8" w:rsidRPr="00204F6C" w:rsidRDefault="00B93CC8" w:rsidP="00F42978">
            <w:pPr>
              <w:numPr>
                <w:ilvl w:val="0"/>
                <w:numId w:val="29"/>
              </w:numPr>
              <w:spacing w:before="0"/>
              <w:rPr>
                <w:rFonts w:ascii="Times New Roman" w:hAnsi="Times New Roman"/>
              </w:rPr>
            </w:pPr>
            <w:r w:rsidRPr="006D3D42">
              <w:rPr>
                <w:rFonts w:ascii="Times New Roman" w:hAnsi="Times New Roman"/>
              </w:rPr>
              <w:t xml:space="preserve">notify the Contracting Authority of any change of subContractors occurred during the </w:t>
            </w:r>
            <w:r>
              <w:rPr>
                <w:rFonts w:ascii="Times New Roman" w:hAnsi="Times New Roman"/>
                <w:lang w:val="en-US"/>
              </w:rPr>
              <w:t>implementation</w:t>
            </w:r>
            <w:r w:rsidRPr="006D3D42">
              <w:rPr>
                <w:rFonts w:ascii="Times New Roman" w:hAnsi="Times New Roman"/>
              </w:rPr>
              <w:t xml:space="preserve"> of the contract.</w:t>
            </w:r>
          </w:p>
          <w:p w:rsidR="00B93CC8" w:rsidRDefault="00B93CC8" w:rsidP="00B93CC8">
            <w:pPr>
              <w:spacing w:before="0"/>
              <w:rPr>
                <w:rFonts w:ascii="Times New Roman" w:hAnsi="Times New Roman"/>
                <w:lang w:val="en-US"/>
              </w:rPr>
            </w:pPr>
          </w:p>
          <w:p w:rsidR="002B22AB" w:rsidRDefault="002B22AB" w:rsidP="00B93CC8">
            <w:pPr>
              <w:spacing w:before="0"/>
              <w:rPr>
                <w:rFonts w:ascii="Times New Roman" w:hAnsi="Times New Roman"/>
                <w:lang w:val="en-US"/>
              </w:rPr>
            </w:pPr>
          </w:p>
          <w:p w:rsidR="00B93CC8" w:rsidRPr="006D3D42" w:rsidRDefault="00B93CC8" w:rsidP="00B93CC8">
            <w:pPr>
              <w:spacing w:before="0"/>
              <w:ind w:hanging="4"/>
              <w:rPr>
                <w:rFonts w:ascii="Times New Roman" w:hAnsi="Times New Roman"/>
                <w:b/>
              </w:rPr>
            </w:pPr>
            <w:r>
              <w:rPr>
                <w:rFonts w:ascii="Times New Roman" w:hAnsi="Times New Roman"/>
                <w:b/>
                <w:lang w:val="en-US"/>
              </w:rPr>
              <w:t xml:space="preserve">4. </w:t>
            </w:r>
            <w:r w:rsidRPr="006D3D42">
              <w:rPr>
                <w:rFonts w:ascii="Times New Roman" w:hAnsi="Times New Roman"/>
                <w:b/>
              </w:rPr>
              <w:t xml:space="preserve">Personal situation of </w:t>
            </w:r>
            <w:r w:rsidR="00A6041E">
              <w:rPr>
                <w:rFonts w:ascii="Times New Roman" w:hAnsi="Times New Roman"/>
                <w:b/>
                <w:lang w:val="en-US"/>
              </w:rPr>
              <w:t>tenderers</w:t>
            </w:r>
            <w:r w:rsidRPr="006D3D42">
              <w:rPr>
                <w:rFonts w:ascii="Times New Roman" w:hAnsi="Times New Roman"/>
                <w:b/>
              </w:rPr>
              <w:t>:</w:t>
            </w:r>
          </w:p>
          <w:p w:rsidR="00B93CC8" w:rsidRPr="006D3D42" w:rsidRDefault="00B93CC8" w:rsidP="00123B28">
            <w:pPr>
              <w:ind w:firstLine="0"/>
              <w:rPr>
                <w:rFonts w:ascii="Times New Roman" w:hAnsi="Times New Roman"/>
              </w:rPr>
            </w:pPr>
            <w:r w:rsidRPr="006D3D42">
              <w:rPr>
                <w:rFonts w:ascii="Times New Roman" w:hAnsi="Times New Roman"/>
              </w:rPr>
              <w:t xml:space="preserve">In accordance with Art. 54, </w:t>
            </w:r>
            <w:r w:rsidR="00013802" w:rsidRPr="006D3D42">
              <w:rPr>
                <w:rFonts w:ascii="Times New Roman" w:hAnsi="Times New Roman"/>
              </w:rPr>
              <w:t>paragraph</w:t>
            </w:r>
            <w:r w:rsidRPr="006D3D42">
              <w:rPr>
                <w:rFonts w:ascii="Times New Roman" w:hAnsi="Times New Roman"/>
              </w:rPr>
              <w:t xml:space="preserve"> 1,</w:t>
            </w:r>
            <w:r w:rsidR="00013802">
              <w:rPr>
                <w:rFonts w:ascii="Times New Roman" w:hAnsi="Times New Roman"/>
                <w:lang w:val="en-US"/>
              </w:rPr>
              <w:t xml:space="preserve"> points</w:t>
            </w:r>
            <w:r w:rsidRPr="006D3D42">
              <w:rPr>
                <w:rFonts w:ascii="Times New Roman" w:hAnsi="Times New Roman"/>
              </w:rPr>
              <w:t xml:space="preserve"> </w:t>
            </w:r>
            <w:proofErr w:type="gramStart"/>
            <w:r w:rsidRPr="006D3D42">
              <w:rPr>
                <w:rFonts w:ascii="Times New Roman" w:hAnsi="Times New Roman"/>
              </w:rPr>
              <w:t>1 -7</w:t>
            </w:r>
            <w:proofErr w:type="gramEnd"/>
            <w:r w:rsidRPr="006D3D42">
              <w:rPr>
                <w:rFonts w:ascii="Times New Roman" w:hAnsi="Times New Roman"/>
              </w:rPr>
              <w:t xml:space="preserve"> of the </w:t>
            </w:r>
            <w:r>
              <w:rPr>
                <w:rFonts w:ascii="Times New Roman" w:hAnsi="Times New Roman"/>
              </w:rPr>
              <w:t>PPL</w:t>
            </w:r>
            <w:r w:rsidRPr="006D3D42">
              <w:rPr>
                <w:rFonts w:ascii="Times New Roman" w:hAnsi="Times New Roman"/>
              </w:rPr>
              <w:t xml:space="preserve">, the Contracting Authority </w:t>
            </w:r>
            <w:r w:rsidR="00123B28">
              <w:rPr>
                <w:rFonts w:ascii="Times New Roman" w:hAnsi="Times New Roman"/>
                <w:lang w:val="en-US"/>
              </w:rPr>
              <w:t>rejects</w:t>
            </w:r>
            <w:r w:rsidR="00013802">
              <w:rPr>
                <w:rFonts w:ascii="Times New Roman" w:hAnsi="Times New Roman"/>
              </w:rPr>
              <w:t xml:space="preserve"> from the</w:t>
            </w:r>
            <w:r w:rsidR="00123B28">
              <w:rPr>
                <w:rFonts w:ascii="Times New Roman" w:hAnsi="Times New Roman"/>
                <w:lang w:val="en-US"/>
              </w:rPr>
              <w:t xml:space="preserve"> tender</w:t>
            </w:r>
            <w:r w:rsidR="00013802">
              <w:rPr>
                <w:rFonts w:ascii="Times New Roman" w:hAnsi="Times New Roman"/>
              </w:rPr>
              <w:t xml:space="preserve"> procedure for award</w:t>
            </w:r>
            <w:r w:rsidR="00013802">
              <w:rPr>
                <w:rFonts w:ascii="Times New Roman" w:hAnsi="Times New Roman"/>
                <w:lang w:val="en-US"/>
              </w:rPr>
              <w:t xml:space="preserve"> of</w:t>
            </w:r>
            <w:r w:rsidRPr="006D3D42">
              <w:rPr>
                <w:rFonts w:ascii="Times New Roman" w:hAnsi="Times New Roman"/>
              </w:rPr>
              <w:t xml:space="preserve"> the contract each participant to whom any of the following circumstances</w:t>
            </w:r>
            <w:r w:rsidR="00013802">
              <w:rPr>
                <w:rFonts w:ascii="Times New Roman" w:hAnsi="Times New Roman"/>
                <w:lang w:val="en-US"/>
              </w:rPr>
              <w:t xml:space="preserve"> occurred</w:t>
            </w:r>
            <w:r w:rsidRPr="006D3D42">
              <w:rPr>
                <w:rFonts w:ascii="Times New Roman" w:hAnsi="Times New Roman"/>
              </w:rPr>
              <w:t>:</w:t>
            </w:r>
          </w:p>
          <w:p w:rsidR="00B93CC8" w:rsidRDefault="00B93CC8" w:rsidP="00123B28">
            <w:pPr>
              <w:ind w:firstLine="33"/>
              <w:rPr>
                <w:rFonts w:ascii="Times New Roman" w:hAnsi="Times New Roman"/>
              </w:rPr>
            </w:pPr>
            <w:r w:rsidRPr="006D3D42">
              <w:rPr>
                <w:rFonts w:ascii="Times New Roman" w:hAnsi="Times New Roman"/>
              </w:rPr>
              <w:t xml:space="preserve">4.1. Person under Art. 54, para. 2 </w:t>
            </w:r>
            <w:r>
              <w:rPr>
                <w:rFonts w:ascii="Times New Roman" w:hAnsi="Times New Roman"/>
              </w:rPr>
              <w:t>PPL</w:t>
            </w:r>
            <w:r w:rsidRPr="006D3D42">
              <w:rPr>
                <w:rFonts w:ascii="Times New Roman" w:hAnsi="Times New Roman"/>
              </w:rPr>
              <w:t xml:space="preserve"> is convicted by an effective sentence, unless rehabilitated for an offense under Art. 108a art. 159a </w:t>
            </w:r>
            <w:r w:rsidR="00FF4A7D">
              <w:rPr>
                <w:rFonts w:ascii="Times New Roman" w:hAnsi="Times New Roman"/>
              </w:rPr>
              <w:t>–</w:t>
            </w:r>
            <w:r w:rsidRPr="006D3D42">
              <w:rPr>
                <w:rFonts w:ascii="Times New Roman" w:hAnsi="Times New Roman"/>
              </w:rPr>
              <w:t xml:space="preserve"> 159</w:t>
            </w:r>
            <w:r w:rsidR="00FF4A7D">
              <w:rPr>
                <w:rFonts w:ascii="Times New Roman" w:hAnsi="Times New Roman"/>
                <w:lang w:val="en-US"/>
              </w:rPr>
              <w:t>d</w:t>
            </w:r>
            <w:r w:rsidRPr="006D3D42">
              <w:rPr>
                <w:rFonts w:ascii="Times New Roman" w:hAnsi="Times New Roman"/>
              </w:rPr>
              <w:t xml:space="preserve">, art. 172, art. 192a art. 194-217, Art. 219-252, Art. 253-260, Art. 301-307, Art. 321, 321a and Art. 352 </w:t>
            </w:r>
            <w:r w:rsidR="00383887">
              <w:rPr>
                <w:rFonts w:ascii="Times New Roman" w:hAnsi="Times New Roman"/>
              </w:rPr>
              <w:t>–</w:t>
            </w:r>
            <w:r w:rsidRPr="006D3D42">
              <w:rPr>
                <w:rFonts w:ascii="Times New Roman" w:hAnsi="Times New Roman"/>
              </w:rPr>
              <w:t xml:space="preserve"> 353</w:t>
            </w:r>
            <w:r w:rsidR="00383887">
              <w:rPr>
                <w:rFonts w:ascii="Times New Roman" w:hAnsi="Times New Roman"/>
                <w:lang w:val="en-US"/>
              </w:rPr>
              <w:t>f</w:t>
            </w:r>
            <w:r w:rsidRPr="006D3D42">
              <w:rPr>
                <w:rFonts w:ascii="Times New Roman" w:hAnsi="Times New Roman"/>
              </w:rPr>
              <w:t xml:space="preserve"> of the Criminal Code or similar crime in another EU Member State or third country (Art. 54, para. 1, p. 1 and. 2 </w:t>
            </w:r>
            <w:r>
              <w:rPr>
                <w:rFonts w:ascii="Times New Roman" w:hAnsi="Times New Roman"/>
              </w:rPr>
              <w:t>PPL</w:t>
            </w:r>
            <w:r w:rsidRPr="006D3D42">
              <w:rPr>
                <w:rFonts w:ascii="Times New Roman" w:hAnsi="Times New Roman"/>
              </w:rPr>
              <w:t>);</w:t>
            </w:r>
          </w:p>
          <w:p w:rsidR="00B93CC8" w:rsidRDefault="00013802" w:rsidP="00123B28">
            <w:pPr>
              <w:ind w:firstLine="0"/>
              <w:rPr>
                <w:rFonts w:ascii="Times New Roman" w:hAnsi="Times New Roman"/>
                <w:lang w:val="en-US"/>
              </w:rPr>
            </w:pPr>
            <w:r>
              <w:rPr>
                <w:rFonts w:ascii="Times New Roman" w:hAnsi="Times New Roman"/>
                <w:lang w:val="en-US"/>
              </w:rPr>
              <w:t xml:space="preserve">4.2. </w:t>
            </w:r>
            <w:r w:rsidR="00B93CC8" w:rsidRPr="006D3D42">
              <w:rPr>
                <w:rFonts w:ascii="Times New Roman" w:hAnsi="Times New Roman"/>
              </w:rPr>
              <w:t xml:space="preserve">Participant or member of the consortium has obligations for taxes and obligatory insurance contributions within the meaning of Art. 162, para 2, item 1 of the Tax Procedure Code and the interest thereon, to the state or municipality where the Contracting Authority and the </w:t>
            </w:r>
            <w:r w:rsidR="00123B28">
              <w:rPr>
                <w:rFonts w:ascii="Times New Roman" w:hAnsi="Times New Roman"/>
                <w:lang w:val="en-US"/>
              </w:rPr>
              <w:t>tenderer</w:t>
            </w:r>
            <w:r>
              <w:rPr>
                <w:rFonts w:ascii="Times New Roman" w:hAnsi="Times New Roman"/>
                <w:lang w:val="en-US"/>
              </w:rPr>
              <w:t xml:space="preserve"> are established</w:t>
            </w:r>
            <w:r w:rsidR="00B93CC8" w:rsidRPr="006D3D42">
              <w:rPr>
                <w:rFonts w:ascii="Times New Roman" w:hAnsi="Times New Roman"/>
              </w:rPr>
              <w:t xml:space="preserve"> or similar obligations established by an act of the competent authority under the legislation of the State participant is established, unless rescheduling, postponement or security duties or obligation is an act that has not entered into force (Art. 54, para. 1, p. 3 </w:t>
            </w:r>
            <w:r w:rsidR="00B93CC8">
              <w:rPr>
                <w:rFonts w:ascii="Times New Roman" w:hAnsi="Times New Roman"/>
              </w:rPr>
              <w:t>PPL</w:t>
            </w:r>
            <w:r w:rsidR="00B93CC8">
              <w:rPr>
                <w:rFonts w:ascii="Times New Roman" w:hAnsi="Times New Roman"/>
                <w:lang w:val="en-US"/>
              </w:rPr>
              <w:t>);</w:t>
            </w:r>
          </w:p>
          <w:p w:rsidR="00F957FE" w:rsidRDefault="00F957FE" w:rsidP="00123B28">
            <w:pPr>
              <w:ind w:firstLine="0"/>
              <w:rPr>
                <w:rFonts w:ascii="Times New Roman" w:hAnsi="Times New Roman"/>
                <w:lang w:val="en-US"/>
              </w:rPr>
            </w:pPr>
          </w:p>
          <w:p w:rsidR="00013802" w:rsidRDefault="00013802" w:rsidP="00123B28">
            <w:pPr>
              <w:ind w:firstLine="0"/>
              <w:rPr>
                <w:rFonts w:ascii="Times New Roman" w:hAnsi="Times New Roman"/>
              </w:rPr>
            </w:pPr>
            <w:r>
              <w:rPr>
                <w:rFonts w:ascii="Times New Roman" w:hAnsi="Times New Roman"/>
                <w:lang w:val="en-US"/>
              </w:rPr>
              <w:t xml:space="preserve">4.3. </w:t>
            </w:r>
            <w:r w:rsidR="00B93CC8" w:rsidRPr="006D3D42">
              <w:rPr>
                <w:rFonts w:ascii="Times New Roman" w:hAnsi="Times New Roman"/>
              </w:rPr>
              <w:t>Inequality in cases of art. 44, para. 5 of the Public Procurement Act (Art. 54, para. 1, p. 4 of the Public Procurement Act);</w:t>
            </w:r>
          </w:p>
          <w:p w:rsidR="00013802" w:rsidRDefault="00013802" w:rsidP="00123B28">
            <w:pPr>
              <w:ind w:firstLine="0"/>
              <w:rPr>
                <w:rFonts w:ascii="Times New Roman" w:hAnsi="Times New Roman"/>
                <w:lang w:val="en-US"/>
              </w:rPr>
            </w:pPr>
            <w:r>
              <w:rPr>
                <w:rFonts w:ascii="Times New Roman" w:hAnsi="Times New Roman"/>
                <w:lang w:val="en-US"/>
              </w:rPr>
              <w:t xml:space="preserve">4.4. The </w:t>
            </w:r>
            <w:r w:rsidR="00123B28">
              <w:rPr>
                <w:rFonts w:ascii="Times New Roman" w:hAnsi="Times New Roman"/>
                <w:lang w:val="en-US"/>
              </w:rPr>
              <w:t>tenderer</w:t>
            </w:r>
            <w:r w:rsidR="00B93CC8" w:rsidRPr="00013802">
              <w:rPr>
                <w:rFonts w:ascii="Times New Roman" w:hAnsi="Times New Roman"/>
              </w:rPr>
              <w:t xml:space="preserve">: (i) </w:t>
            </w:r>
            <w:r w:rsidR="0008456C">
              <w:rPr>
                <w:rFonts w:ascii="Times New Roman" w:hAnsi="Times New Roman"/>
                <w:lang w:val="en-US"/>
              </w:rPr>
              <w:t xml:space="preserve">has </w:t>
            </w:r>
            <w:r w:rsidR="00B93CC8" w:rsidRPr="00013802">
              <w:rPr>
                <w:rFonts w:ascii="Times New Roman" w:hAnsi="Times New Roman"/>
              </w:rPr>
              <w:t>submitted a document containing false information</w:t>
            </w:r>
            <w:r w:rsidR="0008456C">
              <w:rPr>
                <w:rFonts w:ascii="Times New Roman" w:hAnsi="Times New Roman"/>
                <w:lang w:val="en-US"/>
              </w:rPr>
              <w:t>,</w:t>
            </w:r>
            <w:r w:rsidR="00B93CC8" w:rsidRPr="00013802">
              <w:rPr>
                <w:rFonts w:ascii="Times New Roman" w:hAnsi="Times New Roman"/>
              </w:rPr>
              <w:t xml:space="preserve"> related to </w:t>
            </w:r>
            <w:r w:rsidR="0008456C">
              <w:rPr>
                <w:rFonts w:ascii="Times New Roman" w:hAnsi="Times New Roman"/>
                <w:lang w:val="en-US"/>
              </w:rPr>
              <w:t xml:space="preserve">the </w:t>
            </w:r>
            <w:r w:rsidR="00B93CC8" w:rsidRPr="00013802">
              <w:rPr>
                <w:rFonts w:ascii="Times New Roman" w:hAnsi="Times New Roman"/>
              </w:rPr>
              <w:t>authentication</w:t>
            </w:r>
            <w:r w:rsidR="0008456C">
              <w:rPr>
                <w:rFonts w:ascii="Times New Roman" w:hAnsi="Times New Roman"/>
                <w:lang w:val="en-US"/>
              </w:rPr>
              <w:t xml:space="preserve"> of</w:t>
            </w:r>
            <w:r w:rsidR="00B93CC8" w:rsidRPr="00013802">
              <w:rPr>
                <w:rFonts w:ascii="Times New Roman" w:hAnsi="Times New Roman"/>
              </w:rPr>
              <w:t xml:space="preserve"> lack of grounds for </w:t>
            </w:r>
            <w:r w:rsidR="0008456C">
              <w:rPr>
                <w:rFonts w:ascii="Times New Roman" w:hAnsi="Times New Roman"/>
                <w:lang w:val="en-US"/>
              </w:rPr>
              <w:t>rejection</w:t>
            </w:r>
            <w:r w:rsidR="00B93CC8" w:rsidRPr="00013802">
              <w:rPr>
                <w:rFonts w:ascii="Times New Roman" w:hAnsi="Times New Roman"/>
              </w:rPr>
              <w:t xml:space="preserve"> or </w:t>
            </w:r>
            <w:r w:rsidR="0008456C">
              <w:rPr>
                <w:rFonts w:ascii="Times New Roman" w:hAnsi="Times New Roman"/>
                <w:lang w:val="en-US"/>
              </w:rPr>
              <w:t>to covering of</w:t>
            </w:r>
            <w:r w:rsidR="00123B28">
              <w:rPr>
                <w:rFonts w:ascii="Times New Roman" w:hAnsi="Times New Roman"/>
              </w:rPr>
              <w:t xml:space="preserve"> the selection criteria and</w:t>
            </w:r>
            <w:r w:rsidR="00B93CC8" w:rsidRPr="00013802">
              <w:rPr>
                <w:rFonts w:ascii="Times New Roman" w:hAnsi="Times New Roman"/>
              </w:rPr>
              <w:t>/or (ii) did not provide required information related to authentication</w:t>
            </w:r>
            <w:r w:rsidR="0008456C">
              <w:rPr>
                <w:rFonts w:ascii="Times New Roman" w:hAnsi="Times New Roman"/>
                <w:lang w:val="en-US"/>
              </w:rPr>
              <w:t xml:space="preserve"> of</w:t>
            </w:r>
            <w:r w:rsidR="00B93CC8" w:rsidRPr="00013802">
              <w:rPr>
                <w:rFonts w:ascii="Times New Roman" w:hAnsi="Times New Roman"/>
              </w:rPr>
              <w:t xml:space="preserve"> lack of grounds for </w:t>
            </w:r>
            <w:r w:rsidR="0008456C">
              <w:rPr>
                <w:rFonts w:ascii="Times New Roman" w:hAnsi="Times New Roman"/>
                <w:lang w:val="en-US"/>
              </w:rPr>
              <w:t>rejection</w:t>
            </w:r>
            <w:r w:rsidR="00B93CC8" w:rsidRPr="00013802">
              <w:rPr>
                <w:rFonts w:ascii="Times New Roman" w:hAnsi="Times New Roman"/>
              </w:rPr>
              <w:t xml:space="preserve"> or </w:t>
            </w:r>
            <w:r w:rsidR="0008456C">
              <w:rPr>
                <w:rFonts w:ascii="Times New Roman" w:hAnsi="Times New Roman"/>
                <w:lang w:val="en-US"/>
              </w:rPr>
              <w:t>to implementation</w:t>
            </w:r>
            <w:r w:rsidR="00B93CC8" w:rsidRPr="00013802">
              <w:rPr>
                <w:rFonts w:ascii="Times New Roman" w:hAnsi="Times New Roman"/>
              </w:rPr>
              <w:t xml:space="preserve"> of selection criteria (Art. 54, para. 1, p. 5 of the PPL)</w:t>
            </w:r>
            <w:r w:rsidR="00B93CC8" w:rsidRPr="00013802">
              <w:rPr>
                <w:rFonts w:ascii="Times New Roman" w:hAnsi="Times New Roman"/>
                <w:lang w:val="en-US"/>
              </w:rPr>
              <w:t>.</w:t>
            </w:r>
          </w:p>
          <w:p w:rsidR="0008456C" w:rsidRDefault="00013802" w:rsidP="00123B28">
            <w:pPr>
              <w:ind w:firstLine="0"/>
              <w:rPr>
                <w:rFonts w:ascii="Times New Roman" w:hAnsi="Times New Roman"/>
                <w:lang w:val="en-US"/>
              </w:rPr>
            </w:pPr>
            <w:r>
              <w:rPr>
                <w:rFonts w:ascii="Times New Roman" w:hAnsi="Times New Roman"/>
                <w:lang w:val="en-US"/>
              </w:rPr>
              <w:t xml:space="preserve">4.5. </w:t>
            </w:r>
            <w:r w:rsidR="00B93CC8" w:rsidRPr="00013802">
              <w:rPr>
                <w:rFonts w:ascii="Times New Roman" w:hAnsi="Times New Roman"/>
              </w:rPr>
              <w:t xml:space="preserve">For participant is found with effective penal decree or judgment that in the conduct of public </w:t>
            </w:r>
            <w:r w:rsidR="00B93CC8" w:rsidRPr="00013802">
              <w:rPr>
                <w:rFonts w:ascii="Times New Roman" w:hAnsi="Times New Roman"/>
              </w:rPr>
              <w:lastRenderedPageBreak/>
              <w:t xml:space="preserve">contract </w:t>
            </w:r>
            <w:r w:rsidR="0008456C">
              <w:rPr>
                <w:rFonts w:ascii="Times New Roman" w:hAnsi="Times New Roman"/>
                <w:lang w:val="en-US"/>
              </w:rPr>
              <w:t xml:space="preserve">he has </w:t>
            </w:r>
            <w:r w:rsidR="00B93CC8" w:rsidRPr="00013802">
              <w:rPr>
                <w:rFonts w:ascii="Times New Roman" w:hAnsi="Times New Roman"/>
              </w:rPr>
              <w:t>violated Art. 118, art. 128, art. 245 and Art. 301-305 of the Labour Code or similar obligations established by an act of the competent authority under the law of the country in which the bidder is established (art. 54, para. 1, p. 6 of the PPL</w:t>
            </w:r>
            <w:r w:rsidR="00B93CC8" w:rsidRPr="00013802">
              <w:rPr>
                <w:rFonts w:ascii="Times New Roman" w:hAnsi="Times New Roman"/>
                <w:lang w:val="en-US"/>
              </w:rPr>
              <w:t>.</w:t>
            </w:r>
          </w:p>
          <w:p w:rsidR="0034317A" w:rsidRDefault="0008456C" w:rsidP="00123B28">
            <w:pPr>
              <w:ind w:firstLine="0"/>
              <w:rPr>
                <w:rFonts w:ascii="Times New Roman" w:hAnsi="Times New Roman"/>
                <w:lang w:val="en-US"/>
              </w:rPr>
            </w:pPr>
            <w:r>
              <w:rPr>
                <w:rFonts w:ascii="Times New Roman" w:hAnsi="Times New Roman"/>
                <w:lang w:val="en-US"/>
              </w:rPr>
              <w:t xml:space="preserve">4.6. </w:t>
            </w:r>
            <w:r w:rsidR="00B93CC8" w:rsidRPr="0008456C">
              <w:rPr>
                <w:rFonts w:ascii="Times New Roman" w:hAnsi="Times New Roman"/>
              </w:rPr>
              <w:t>In respect of a person under Art. 54, para. 2 PPL there is a conflict of interest referred to in paragraph 2 pt. 21 of the Additional Provisions to PPL</w:t>
            </w:r>
            <w:r w:rsidR="0034317A">
              <w:rPr>
                <w:rFonts w:ascii="Times New Roman" w:hAnsi="Times New Roman"/>
                <w:lang w:val="en-US"/>
              </w:rPr>
              <w:t xml:space="preserve">, </w:t>
            </w:r>
            <w:r w:rsidR="00B93CC8" w:rsidRPr="0008456C">
              <w:rPr>
                <w:rFonts w:ascii="Times New Roman" w:hAnsi="Times New Roman"/>
              </w:rPr>
              <w:t>wh</w:t>
            </w:r>
            <w:proofErr w:type="spellStart"/>
            <w:r w:rsidR="0034317A">
              <w:rPr>
                <w:rFonts w:ascii="Times New Roman" w:hAnsi="Times New Roman"/>
                <w:lang w:val="en-US"/>
              </w:rPr>
              <w:t>ich</w:t>
            </w:r>
            <w:proofErr w:type="spellEnd"/>
            <w:r w:rsidR="00B93CC8" w:rsidRPr="0008456C">
              <w:rPr>
                <w:rFonts w:ascii="Times New Roman" w:hAnsi="Times New Roman"/>
              </w:rPr>
              <w:t xml:space="preserve"> can not be removed (Art. 54, para. 1, p. 7</w:t>
            </w:r>
            <w:r w:rsidR="00B93CC8" w:rsidRPr="0008456C">
              <w:rPr>
                <w:rFonts w:ascii="Times New Roman" w:hAnsi="Times New Roman"/>
                <w:lang w:val="en-US"/>
              </w:rPr>
              <w:t>).</w:t>
            </w:r>
          </w:p>
          <w:p w:rsidR="00830C10" w:rsidRDefault="0034317A" w:rsidP="00123B28">
            <w:pPr>
              <w:pStyle w:val="ListParagraph"/>
              <w:spacing w:before="120" w:line="240" w:lineRule="auto"/>
              <w:ind w:left="33"/>
              <w:jc w:val="both"/>
              <w:rPr>
                <w:rFonts w:ascii="Times New Roman" w:hAnsi="Times New Roman"/>
                <w:sz w:val="24"/>
                <w:szCs w:val="24"/>
              </w:rPr>
            </w:pPr>
            <w:r>
              <w:rPr>
                <w:rFonts w:ascii="Times New Roman" w:hAnsi="Times New Roman"/>
                <w:sz w:val="24"/>
                <w:szCs w:val="24"/>
                <w:lang w:val="en-US"/>
              </w:rPr>
              <w:t>4.</w:t>
            </w:r>
            <w:r w:rsidR="002B22AB">
              <w:rPr>
                <w:rFonts w:ascii="Times New Roman" w:hAnsi="Times New Roman"/>
                <w:sz w:val="24"/>
                <w:szCs w:val="24"/>
                <w:lang w:val="en-US"/>
              </w:rPr>
              <w:t>7</w:t>
            </w:r>
            <w:r>
              <w:rPr>
                <w:rFonts w:ascii="Times New Roman" w:hAnsi="Times New Roman"/>
                <w:sz w:val="24"/>
                <w:szCs w:val="24"/>
                <w:lang w:val="en-US"/>
              </w:rPr>
              <w:t xml:space="preserve">. </w:t>
            </w:r>
            <w:r w:rsidR="00B93CC8" w:rsidRPr="00880091">
              <w:rPr>
                <w:rFonts w:ascii="Times New Roman" w:hAnsi="Times New Roman"/>
                <w:sz w:val="24"/>
                <w:szCs w:val="24"/>
              </w:rPr>
              <w:t xml:space="preserve">In accordance with Art. 57, para. 1 of the </w:t>
            </w:r>
            <w:r w:rsidR="00B93CC8">
              <w:rPr>
                <w:rFonts w:ascii="Times New Roman" w:hAnsi="Times New Roman"/>
                <w:sz w:val="24"/>
                <w:szCs w:val="24"/>
              </w:rPr>
              <w:t>PPL</w:t>
            </w:r>
            <w:r w:rsidR="00B93CC8" w:rsidRPr="00880091">
              <w:rPr>
                <w:rFonts w:ascii="Times New Roman" w:hAnsi="Times New Roman"/>
                <w:sz w:val="24"/>
                <w:szCs w:val="24"/>
              </w:rPr>
              <w:t>, the Contracting Authority eliminate</w:t>
            </w:r>
            <w:r>
              <w:rPr>
                <w:rFonts w:ascii="Times New Roman" w:hAnsi="Times New Roman"/>
                <w:sz w:val="24"/>
                <w:szCs w:val="24"/>
                <w:lang w:val="en-US"/>
              </w:rPr>
              <w:t>s</w:t>
            </w:r>
            <w:r w:rsidR="00830C10">
              <w:rPr>
                <w:rFonts w:ascii="Times New Roman" w:hAnsi="Times New Roman"/>
                <w:sz w:val="24"/>
                <w:szCs w:val="24"/>
              </w:rPr>
              <w:t xml:space="preserve"> from the proc</w:t>
            </w:r>
            <w:proofErr w:type="spellStart"/>
            <w:r w:rsidR="00830C10">
              <w:rPr>
                <w:rFonts w:ascii="Times New Roman" w:hAnsi="Times New Roman"/>
                <w:sz w:val="24"/>
                <w:szCs w:val="24"/>
                <w:lang w:val="en-US"/>
              </w:rPr>
              <w:t>edure</w:t>
            </w:r>
            <w:proofErr w:type="spellEnd"/>
            <w:r w:rsidR="00B93CC8" w:rsidRPr="00880091">
              <w:rPr>
                <w:rFonts w:ascii="Times New Roman" w:hAnsi="Times New Roman"/>
                <w:sz w:val="24"/>
                <w:szCs w:val="24"/>
              </w:rPr>
              <w:t xml:space="preserve"> each participant to whom the grounds under Art. 54, para 1 arose before or during the procedure. </w:t>
            </w:r>
            <w:r w:rsidR="00830C10">
              <w:rPr>
                <w:rFonts w:ascii="Times New Roman" w:hAnsi="Times New Roman"/>
                <w:sz w:val="24"/>
                <w:szCs w:val="24"/>
              </w:rPr>
              <w:t xml:space="preserve">According to Art. 46, para. 1 </w:t>
            </w:r>
            <w:r w:rsidR="00830C10">
              <w:rPr>
                <w:rFonts w:ascii="Times New Roman" w:hAnsi="Times New Roman"/>
                <w:sz w:val="24"/>
                <w:szCs w:val="24"/>
                <w:lang w:val="en-US"/>
              </w:rPr>
              <w:t>RA</w:t>
            </w:r>
            <w:r w:rsidR="00B93CC8">
              <w:rPr>
                <w:rFonts w:ascii="Times New Roman" w:hAnsi="Times New Roman"/>
                <w:sz w:val="24"/>
                <w:szCs w:val="24"/>
              </w:rPr>
              <w:t>PPL</w:t>
            </w:r>
            <w:r w:rsidR="00B93CC8" w:rsidRPr="00880091">
              <w:rPr>
                <w:rFonts w:ascii="Times New Roman" w:hAnsi="Times New Roman"/>
                <w:sz w:val="24"/>
                <w:szCs w:val="24"/>
              </w:rPr>
              <w:t xml:space="preserve"> participants are required to notify the Contracting Authority within 3 days of the occurrence of a circumstance under Art. 54, para. 1, Art. 101, para. 11 </w:t>
            </w:r>
            <w:r w:rsidR="00B93CC8">
              <w:rPr>
                <w:rFonts w:ascii="Times New Roman" w:hAnsi="Times New Roman"/>
                <w:sz w:val="24"/>
                <w:szCs w:val="24"/>
              </w:rPr>
              <w:t>PPL</w:t>
            </w:r>
            <w:r w:rsidR="00B93CC8" w:rsidRPr="00880091">
              <w:rPr>
                <w:rFonts w:ascii="Times New Roman" w:hAnsi="Times New Roman"/>
                <w:sz w:val="24"/>
                <w:szCs w:val="24"/>
              </w:rPr>
              <w:t xml:space="preserve">. In these cases, the </w:t>
            </w:r>
            <w:r w:rsidR="00830C10">
              <w:rPr>
                <w:rFonts w:ascii="Times New Roman" w:hAnsi="Times New Roman"/>
                <w:sz w:val="24"/>
                <w:szCs w:val="24"/>
                <w:lang w:val="en-US"/>
              </w:rPr>
              <w:t>Contracting Authority</w:t>
            </w:r>
            <w:r w:rsidR="00B93CC8" w:rsidRPr="00880091">
              <w:rPr>
                <w:rFonts w:ascii="Times New Roman" w:hAnsi="Times New Roman"/>
                <w:sz w:val="24"/>
                <w:szCs w:val="24"/>
              </w:rPr>
              <w:t xml:space="preserve"> notice</w:t>
            </w:r>
            <w:r w:rsidR="00830C10">
              <w:rPr>
                <w:rFonts w:ascii="Times New Roman" w:hAnsi="Times New Roman"/>
                <w:sz w:val="24"/>
                <w:szCs w:val="24"/>
                <w:lang w:val="en-US"/>
              </w:rPr>
              <w:t>s</w:t>
            </w:r>
            <w:r w:rsidR="00830C10">
              <w:rPr>
                <w:rFonts w:ascii="Times New Roman" w:hAnsi="Times New Roman"/>
                <w:sz w:val="24"/>
                <w:szCs w:val="24"/>
              </w:rPr>
              <w:t>the Chairman of the Committee</w:t>
            </w:r>
            <w:r w:rsidR="00B93CC8" w:rsidRPr="00880091">
              <w:rPr>
                <w:rFonts w:ascii="Times New Roman" w:hAnsi="Times New Roman"/>
                <w:sz w:val="24"/>
                <w:szCs w:val="24"/>
              </w:rPr>
              <w:t xml:space="preserve"> and when the documents under Art. 106, para. 1 </w:t>
            </w:r>
            <w:r w:rsidR="00B93CC8">
              <w:rPr>
                <w:rFonts w:ascii="Times New Roman" w:hAnsi="Times New Roman"/>
                <w:sz w:val="24"/>
                <w:szCs w:val="24"/>
              </w:rPr>
              <w:t>PPL</w:t>
            </w:r>
            <w:r w:rsidR="00B93CC8" w:rsidRPr="00880091">
              <w:rPr>
                <w:rFonts w:ascii="Times New Roman" w:hAnsi="Times New Roman"/>
                <w:sz w:val="24"/>
                <w:szCs w:val="24"/>
              </w:rPr>
              <w:t xml:space="preserve"> (Commission report)</w:t>
            </w:r>
            <w:r w:rsidR="00830C10">
              <w:rPr>
                <w:rFonts w:ascii="Times New Roman" w:hAnsi="Times New Roman"/>
                <w:sz w:val="24"/>
                <w:szCs w:val="24"/>
                <w:lang w:val="en-US"/>
              </w:rPr>
              <w:t xml:space="preserve"> are</w:t>
            </w:r>
            <w:r w:rsidR="00B93CC8" w:rsidRPr="00880091">
              <w:rPr>
                <w:rFonts w:ascii="Times New Roman" w:hAnsi="Times New Roman"/>
                <w:sz w:val="24"/>
                <w:szCs w:val="24"/>
              </w:rPr>
              <w:t xml:space="preserve"> received by the Co</w:t>
            </w:r>
            <w:r w:rsidR="00830C10">
              <w:rPr>
                <w:rFonts w:ascii="Times New Roman" w:hAnsi="Times New Roman"/>
                <w:sz w:val="24"/>
                <w:szCs w:val="24"/>
              </w:rPr>
              <w:t>ntracting Authority, he return</w:t>
            </w:r>
            <w:proofErr w:type="spellStart"/>
            <w:r w:rsidR="00830C10">
              <w:rPr>
                <w:rFonts w:ascii="Times New Roman" w:hAnsi="Times New Roman"/>
                <w:sz w:val="24"/>
                <w:szCs w:val="24"/>
                <w:lang w:val="en-US"/>
              </w:rPr>
              <w:t>s</w:t>
            </w:r>
            <w:proofErr w:type="spellEnd"/>
            <w:r w:rsidR="00830C10">
              <w:rPr>
                <w:rFonts w:ascii="Times New Roman" w:hAnsi="Times New Roman"/>
                <w:sz w:val="24"/>
                <w:szCs w:val="24"/>
                <w:lang w:val="en-US"/>
              </w:rPr>
              <w:t xml:space="preserve"> the </w:t>
            </w:r>
            <w:r w:rsidR="00830C10" w:rsidRPr="00880091">
              <w:rPr>
                <w:rFonts w:ascii="Times New Roman" w:hAnsi="Times New Roman"/>
                <w:sz w:val="24"/>
                <w:szCs w:val="24"/>
              </w:rPr>
              <w:t>report</w:t>
            </w:r>
            <w:r w:rsidR="00B93CC8" w:rsidRPr="00880091">
              <w:rPr>
                <w:rFonts w:ascii="Times New Roman" w:hAnsi="Times New Roman"/>
                <w:sz w:val="24"/>
                <w:szCs w:val="24"/>
              </w:rPr>
              <w:t xml:space="preserve"> to the commission with instructions to reflect </w:t>
            </w:r>
            <w:r w:rsidR="00830C10">
              <w:rPr>
                <w:rFonts w:ascii="Times New Roman" w:hAnsi="Times New Roman"/>
                <w:sz w:val="24"/>
                <w:szCs w:val="24"/>
                <w:lang w:val="en-US"/>
              </w:rPr>
              <w:t xml:space="preserve">the </w:t>
            </w:r>
            <w:r w:rsidR="00B93CC8" w:rsidRPr="00880091">
              <w:rPr>
                <w:rFonts w:ascii="Times New Roman" w:hAnsi="Times New Roman"/>
                <w:sz w:val="24"/>
                <w:szCs w:val="24"/>
              </w:rPr>
              <w:t>new circumstances.</w:t>
            </w:r>
          </w:p>
          <w:p w:rsidR="00221148" w:rsidRDefault="00221148" w:rsidP="00123B28">
            <w:pPr>
              <w:pStyle w:val="ListParagraph"/>
              <w:spacing w:before="120"/>
              <w:ind w:left="33"/>
              <w:jc w:val="both"/>
              <w:rPr>
                <w:rFonts w:ascii="Times New Roman" w:hAnsi="Times New Roman"/>
                <w:sz w:val="24"/>
                <w:szCs w:val="24"/>
              </w:rPr>
            </w:pPr>
          </w:p>
          <w:p w:rsidR="00B93CC8" w:rsidRPr="00123B28" w:rsidRDefault="00B93CC8" w:rsidP="00123B28">
            <w:pPr>
              <w:pStyle w:val="ListParagraph"/>
              <w:spacing w:before="120"/>
              <w:ind w:left="33"/>
              <w:jc w:val="both"/>
              <w:rPr>
                <w:rFonts w:ascii="Times New Roman" w:hAnsi="Times New Roman"/>
                <w:sz w:val="24"/>
                <w:szCs w:val="24"/>
              </w:rPr>
            </w:pPr>
            <w:r w:rsidRPr="00123B28">
              <w:rPr>
                <w:rFonts w:ascii="Times New Roman" w:hAnsi="Times New Roman"/>
                <w:sz w:val="24"/>
                <w:szCs w:val="24"/>
              </w:rPr>
              <w:t xml:space="preserve">When a participant in the procedure is a consortium </w:t>
            </w:r>
            <w:r w:rsidR="00830C10" w:rsidRPr="00123B28">
              <w:rPr>
                <w:rFonts w:ascii="Times New Roman" w:hAnsi="Times New Roman"/>
                <w:sz w:val="24"/>
                <w:szCs w:val="24"/>
                <w:lang w:val="en-US"/>
              </w:rPr>
              <w:t xml:space="preserve">and for any member of the consortium is available </w:t>
            </w:r>
            <w:r w:rsidR="00830C10" w:rsidRPr="00123B28">
              <w:rPr>
                <w:rFonts w:ascii="Times New Roman" w:hAnsi="Times New Roman"/>
                <w:sz w:val="24"/>
                <w:szCs w:val="24"/>
              </w:rPr>
              <w:t>one of the grounds for re</w:t>
            </w:r>
            <w:proofErr w:type="spellStart"/>
            <w:r w:rsidR="00830C10" w:rsidRPr="00123B28">
              <w:rPr>
                <w:rFonts w:ascii="Times New Roman" w:hAnsi="Times New Roman"/>
                <w:sz w:val="24"/>
                <w:szCs w:val="24"/>
                <w:lang w:val="en-US"/>
              </w:rPr>
              <w:t>jection</w:t>
            </w:r>
            <w:proofErr w:type="spellEnd"/>
            <w:r w:rsidRPr="00123B28">
              <w:rPr>
                <w:rFonts w:ascii="Times New Roman" w:hAnsi="Times New Roman"/>
                <w:sz w:val="24"/>
                <w:szCs w:val="24"/>
              </w:rPr>
              <w:t xml:space="preserve"> under Art. 54, para 1 of the PPL, t</w:t>
            </w:r>
            <w:r w:rsidR="00830C10" w:rsidRPr="00123B28">
              <w:rPr>
                <w:rFonts w:ascii="Times New Roman" w:hAnsi="Times New Roman"/>
                <w:sz w:val="24"/>
                <w:szCs w:val="24"/>
              </w:rPr>
              <w:t>he Contracting Authority re</w:t>
            </w:r>
            <w:r w:rsidR="00830C10" w:rsidRPr="00123B28">
              <w:rPr>
                <w:rFonts w:ascii="Times New Roman" w:hAnsi="Times New Roman"/>
                <w:sz w:val="24"/>
                <w:szCs w:val="24"/>
                <w:lang w:val="en-US"/>
              </w:rPr>
              <w:t xml:space="preserve">jects </w:t>
            </w:r>
            <w:r w:rsidRPr="00123B28">
              <w:rPr>
                <w:rFonts w:ascii="Times New Roman" w:hAnsi="Times New Roman"/>
                <w:sz w:val="24"/>
                <w:szCs w:val="24"/>
              </w:rPr>
              <w:t>all participating consortium.</w:t>
            </w:r>
          </w:p>
          <w:p w:rsidR="00B93CC8" w:rsidRPr="000D16D5" w:rsidRDefault="00B93CC8" w:rsidP="00123B28">
            <w:pPr>
              <w:ind w:firstLine="0"/>
              <w:rPr>
                <w:rFonts w:ascii="Times New Roman" w:hAnsi="Times New Roman"/>
              </w:rPr>
            </w:pPr>
            <w:r w:rsidRPr="000D16D5">
              <w:rPr>
                <w:rFonts w:ascii="Times New Roman" w:hAnsi="Times New Roman"/>
                <w:lang w:val="en-US"/>
              </w:rPr>
              <w:t>4.</w:t>
            </w:r>
            <w:r w:rsidR="00CE025F">
              <w:rPr>
                <w:rFonts w:ascii="Times New Roman" w:hAnsi="Times New Roman"/>
              </w:rPr>
              <w:t>8</w:t>
            </w:r>
            <w:r w:rsidRPr="000D16D5">
              <w:rPr>
                <w:rFonts w:ascii="Times New Roman" w:hAnsi="Times New Roman"/>
                <w:lang w:val="en-US"/>
              </w:rPr>
              <w:t>.</w:t>
            </w:r>
            <w:r w:rsidRPr="000D16D5">
              <w:rPr>
                <w:rFonts w:ascii="Times New Roman" w:hAnsi="Times New Roman"/>
              </w:rPr>
              <w:t xml:space="preserve">Except on the grounds of Art. 54 of the </w:t>
            </w:r>
            <w:r>
              <w:rPr>
                <w:rFonts w:ascii="Times New Roman" w:hAnsi="Times New Roman"/>
              </w:rPr>
              <w:t>PPL</w:t>
            </w:r>
            <w:r w:rsidR="00653543">
              <w:rPr>
                <w:rFonts w:ascii="Times New Roman" w:hAnsi="Times New Roman"/>
                <w:lang w:val="en-US"/>
              </w:rPr>
              <w:t xml:space="preserve">the </w:t>
            </w:r>
            <w:r w:rsidR="00653543">
              <w:rPr>
                <w:rFonts w:ascii="Times New Roman" w:hAnsi="Times New Roman"/>
              </w:rPr>
              <w:t>Contracting Authority eliminate</w:t>
            </w:r>
            <w:r w:rsidR="00653543">
              <w:rPr>
                <w:rFonts w:ascii="Times New Roman" w:hAnsi="Times New Roman"/>
                <w:lang w:val="en-US"/>
              </w:rPr>
              <w:t>s</w:t>
            </w:r>
            <w:r w:rsidRPr="000D16D5">
              <w:rPr>
                <w:rFonts w:ascii="Times New Roman" w:hAnsi="Times New Roman"/>
              </w:rPr>
              <w:t xml:space="preserve"> from the proce</w:t>
            </w:r>
            <w:proofErr w:type="spellStart"/>
            <w:r w:rsidR="00653543">
              <w:rPr>
                <w:rFonts w:ascii="Times New Roman" w:hAnsi="Times New Roman"/>
                <w:lang w:val="en-US"/>
              </w:rPr>
              <w:t>dure</w:t>
            </w:r>
            <w:proofErr w:type="spellEnd"/>
            <w:r w:rsidRPr="000D16D5">
              <w:rPr>
                <w:rFonts w:ascii="Times New Roman" w:hAnsi="Times New Roman"/>
              </w:rPr>
              <w:t>:</w:t>
            </w:r>
          </w:p>
          <w:p w:rsidR="00B93CC8" w:rsidRPr="00653543" w:rsidRDefault="00B93CC8" w:rsidP="00123B28">
            <w:pPr>
              <w:numPr>
                <w:ilvl w:val="0"/>
                <w:numId w:val="30"/>
              </w:numPr>
              <w:ind w:left="33" w:firstLine="349"/>
              <w:rPr>
                <w:rFonts w:ascii="Times New Roman" w:hAnsi="Times New Roman"/>
              </w:rPr>
            </w:pPr>
            <w:r w:rsidRPr="000D16D5">
              <w:rPr>
                <w:rFonts w:ascii="Times New Roman" w:hAnsi="Times New Roman"/>
              </w:rPr>
              <w:t>participant to whom there are grounds for prohibition under the economic and financial relations with companies registered in jurisdictions with preferential tax regime related persons and their beneficial owners and are not the exceptions provided for in this Act;</w:t>
            </w:r>
          </w:p>
          <w:p w:rsidR="00653543" w:rsidRDefault="00653543" w:rsidP="00123B28">
            <w:pPr>
              <w:ind w:left="382" w:firstLine="0"/>
              <w:rPr>
                <w:rFonts w:ascii="Times New Roman" w:hAnsi="Times New Roman"/>
                <w:lang w:val="en-US"/>
              </w:rPr>
            </w:pPr>
          </w:p>
          <w:p w:rsidR="0016404D" w:rsidRDefault="0016404D" w:rsidP="00123B28">
            <w:pPr>
              <w:ind w:left="382" w:firstLine="0"/>
              <w:rPr>
                <w:rFonts w:ascii="Times New Roman" w:hAnsi="Times New Roman"/>
                <w:lang w:val="en-US"/>
              </w:rPr>
            </w:pPr>
          </w:p>
          <w:p w:rsidR="00B93CC8" w:rsidRPr="00770969" w:rsidRDefault="00B93CC8" w:rsidP="00123B28">
            <w:pPr>
              <w:numPr>
                <w:ilvl w:val="0"/>
                <w:numId w:val="30"/>
              </w:numPr>
              <w:ind w:left="33" w:firstLine="349"/>
              <w:rPr>
                <w:rFonts w:ascii="Times New Roman" w:hAnsi="Times New Roman"/>
              </w:rPr>
            </w:pPr>
            <w:r w:rsidRPr="00770969">
              <w:rPr>
                <w:rFonts w:ascii="Times New Roman" w:hAnsi="Times New Roman"/>
              </w:rPr>
              <w:t xml:space="preserve">participant who does not </w:t>
            </w:r>
            <w:r w:rsidR="00653543" w:rsidRPr="00770969">
              <w:rPr>
                <w:rFonts w:ascii="Times New Roman" w:hAnsi="Times New Roman"/>
                <w:lang w:val="en-US"/>
              </w:rPr>
              <w:t>cover the</w:t>
            </w:r>
            <w:r w:rsidRPr="00770969">
              <w:rPr>
                <w:rFonts w:ascii="Times New Roman" w:hAnsi="Times New Roman"/>
              </w:rPr>
              <w:t xml:space="preserve"> selection criteria or d</w:t>
            </w:r>
            <w:r w:rsidR="0016404D" w:rsidRPr="00770969">
              <w:rPr>
                <w:rFonts w:ascii="Times New Roman" w:hAnsi="Times New Roman"/>
              </w:rPr>
              <w:t>oes not fulfill other condition</w:t>
            </w:r>
            <w:r w:rsidR="0016404D" w:rsidRPr="00770969">
              <w:rPr>
                <w:rFonts w:ascii="Times New Roman" w:hAnsi="Times New Roman"/>
                <w:lang w:val="en-US"/>
              </w:rPr>
              <w:t>,</w:t>
            </w:r>
            <w:r w:rsidRPr="00770969">
              <w:rPr>
                <w:rFonts w:ascii="Times New Roman" w:hAnsi="Times New Roman"/>
              </w:rPr>
              <w:t xml:space="preserve"> specified in the </w:t>
            </w:r>
            <w:r w:rsidR="0016404D" w:rsidRPr="00770969">
              <w:rPr>
                <w:rFonts w:ascii="Times New Roman" w:hAnsi="Times New Roman"/>
                <w:lang w:val="en-US"/>
              </w:rPr>
              <w:t>tender</w:t>
            </w:r>
            <w:r w:rsidRPr="00770969">
              <w:rPr>
                <w:rFonts w:ascii="Times New Roman" w:hAnsi="Times New Roman"/>
              </w:rPr>
              <w:t xml:space="preserve"> notice;</w:t>
            </w:r>
          </w:p>
          <w:p w:rsidR="00B93CC8" w:rsidRPr="00653543" w:rsidRDefault="00B93CC8" w:rsidP="00123B28">
            <w:pPr>
              <w:numPr>
                <w:ilvl w:val="0"/>
                <w:numId w:val="30"/>
              </w:numPr>
              <w:ind w:left="33" w:firstLine="349"/>
              <w:rPr>
                <w:rFonts w:ascii="Times New Roman" w:hAnsi="Times New Roman"/>
              </w:rPr>
            </w:pPr>
            <w:r w:rsidRPr="00770969">
              <w:rPr>
                <w:rFonts w:ascii="Times New Roman" w:hAnsi="Times New Roman"/>
              </w:rPr>
              <w:t>participant who has submitted an offer which does</w:t>
            </w:r>
            <w:r w:rsidRPr="000D16D5">
              <w:rPr>
                <w:rFonts w:ascii="Times New Roman" w:hAnsi="Times New Roman"/>
              </w:rPr>
              <w:t xml:space="preserve"> not comply with: (i) the previously </w:t>
            </w:r>
            <w:r w:rsidRPr="000D16D5">
              <w:rPr>
                <w:rFonts w:ascii="Times New Roman" w:hAnsi="Times New Roman"/>
              </w:rPr>
              <w:lastRenderedPageBreak/>
              <w:t xml:space="preserve">announced terms of the </w:t>
            </w:r>
            <w:r w:rsidR="00653543">
              <w:rPr>
                <w:rFonts w:ascii="Times New Roman" w:hAnsi="Times New Roman"/>
                <w:lang w:val="en-US"/>
              </w:rPr>
              <w:t>procedure</w:t>
            </w:r>
            <w:r w:rsidRPr="000D16D5">
              <w:rPr>
                <w:rFonts w:ascii="Times New Roman" w:hAnsi="Times New Roman"/>
              </w:rPr>
              <w:t>;</w:t>
            </w:r>
          </w:p>
          <w:p w:rsidR="00B93CC8" w:rsidRPr="000D16D5" w:rsidRDefault="00B93CC8" w:rsidP="00123B28">
            <w:pPr>
              <w:numPr>
                <w:ilvl w:val="0"/>
                <w:numId w:val="30"/>
              </w:numPr>
              <w:ind w:left="33" w:firstLine="349"/>
              <w:rPr>
                <w:rFonts w:ascii="Times New Roman" w:hAnsi="Times New Roman"/>
              </w:rPr>
            </w:pPr>
            <w:r w:rsidRPr="000D16D5">
              <w:rPr>
                <w:rFonts w:ascii="Times New Roman" w:hAnsi="Times New Roman"/>
              </w:rPr>
              <w:t xml:space="preserve">participants who are </w:t>
            </w:r>
            <w:r w:rsidR="00653543">
              <w:rPr>
                <w:rFonts w:ascii="Times New Roman" w:hAnsi="Times New Roman"/>
                <w:lang w:val="en-US"/>
              </w:rPr>
              <w:t>affiliates</w:t>
            </w:r>
            <w:r w:rsidRPr="000D16D5">
              <w:rPr>
                <w:rFonts w:ascii="Times New Roman" w:hAnsi="Times New Roman"/>
              </w:rPr>
              <w:t xml:space="preserve"> within the meaning of paragraph 2 pt. 45 of the Additional Provisions of the Public Procurement Act (art. 107, para. 1, p. 4 of the </w:t>
            </w:r>
            <w:r>
              <w:rPr>
                <w:rFonts w:ascii="Times New Roman" w:hAnsi="Times New Roman"/>
              </w:rPr>
              <w:t>PPL</w:t>
            </w:r>
            <w:r w:rsidRPr="000D16D5">
              <w:rPr>
                <w:rFonts w:ascii="Times New Roman" w:hAnsi="Times New Roman"/>
              </w:rPr>
              <w:t>).</w:t>
            </w:r>
          </w:p>
          <w:p w:rsidR="00653543" w:rsidRDefault="00653543" w:rsidP="00123B28">
            <w:pPr>
              <w:ind w:firstLine="0"/>
              <w:rPr>
                <w:rFonts w:ascii="Times New Roman" w:hAnsi="Times New Roman"/>
                <w:lang w:val="en-US"/>
              </w:rPr>
            </w:pPr>
          </w:p>
          <w:p w:rsidR="00B93CC8" w:rsidRPr="000D16D5" w:rsidRDefault="00B93CC8" w:rsidP="00123B28">
            <w:pPr>
              <w:ind w:firstLine="0"/>
              <w:rPr>
                <w:rFonts w:ascii="Times New Roman" w:hAnsi="Times New Roman"/>
              </w:rPr>
            </w:pPr>
            <w:r w:rsidRPr="000D16D5">
              <w:rPr>
                <w:rFonts w:ascii="Times New Roman" w:hAnsi="Times New Roman"/>
              </w:rPr>
              <w:t xml:space="preserve">According to Art. 57, paragraph 2 of the </w:t>
            </w:r>
            <w:r>
              <w:rPr>
                <w:rFonts w:ascii="Times New Roman" w:hAnsi="Times New Roman"/>
              </w:rPr>
              <w:t>PPL</w:t>
            </w:r>
            <w:r w:rsidRPr="000D16D5">
              <w:rPr>
                <w:rFonts w:ascii="Times New Roman" w:hAnsi="Times New Roman"/>
              </w:rPr>
              <w:t xml:space="preserve"> the rules </w:t>
            </w:r>
            <w:r w:rsidR="00EF61CC">
              <w:rPr>
                <w:rFonts w:ascii="Times New Roman" w:hAnsi="Times New Roman"/>
                <w:lang w:val="en-US"/>
              </w:rPr>
              <w:t>for rejection</w:t>
            </w:r>
            <w:r w:rsidRPr="000D16D5">
              <w:rPr>
                <w:rFonts w:ascii="Times New Roman" w:hAnsi="Times New Roman"/>
              </w:rPr>
              <w:t xml:space="preserve"> are applied when the participant is a consortium of individuals and / or legal entities and </w:t>
            </w:r>
            <w:r w:rsidR="00EF61CC">
              <w:rPr>
                <w:rFonts w:ascii="Times New Roman" w:hAnsi="Times New Roman"/>
                <w:lang w:val="en-US"/>
              </w:rPr>
              <w:t>for one</w:t>
            </w:r>
            <w:r w:rsidRPr="000D16D5">
              <w:rPr>
                <w:rFonts w:ascii="Times New Roman" w:hAnsi="Times New Roman"/>
              </w:rPr>
              <w:t xml:space="preserve"> member of the consortium </w:t>
            </w:r>
            <w:r w:rsidR="00EF61CC">
              <w:rPr>
                <w:rFonts w:ascii="Times New Roman" w:hAnsi="Times New Roman"/>
                <w:lang w:val="en-US"/>
              </w:rPr>
              <w:t>there are</w:t>
            </w:r>
            <w:r w:rsidRPr="000D16D5">
              <w:rPr>
                <w:rFonts w:ascii="Times New Roman" w:hAnsi="Times New Roman"/>
              </w:rPr>
              <w:t xml:space="preserve"> grounds for removal.</w:t>
            </w:r>
          </w:p>
          <w:p w:rsidR="00B93CC8" w:rsidRDefault="00B93CC8" w:rsidP="00123B28">
            <w:pPr>
              <w:ind w:hanging="4"/>
              <w:outlineLvl w:val="0"/>
              <w:rPr>
                <w:rFonts w:ascii="Times New Roman" w:hAnsi="Times New Roman"/>
                <w:lang w:val="en-US"/>
              </w:rPr>
            </w:pPr>
            <w:r w:rsidRPr="000D16D5">
              <w:rPr>
                <w:rFonts w:ascii="Times New Roman" w:hAnsi="Times New Roman"/>
              </w:rPr>
              <w:t xml:space="preserve">When the participant intends to use </w:t>
            </w:r>
            <w:r w:rsidR="00EF61CC" w:rsidRPr="000D16D5">
              <w:rPr>
                <w:rFonts w:ascii="Times New Roman" w:hAnsi="Times New Roman"/>
              </w:rPr>
              <w:t>sub</w:t>
            </w:r>
            <w:r w:rsidR="00EF61CC">
              <w:rPr>
                <w:rFonts w:ascii="Times New Roman" w:hAnsi="Times New Roman"/>
                <w:lang w:val="en-US"/>
              </w:rPr>
              <w:t>-</w:t>
            </w:r>
            <w:r w:rsidR="00EF61CC" w:rsidRPr="000D16D5">
              <w:rPr>
                <w:rFonts w:ascii="Times New Roman" w:hAnsi="Times New Roman"/>
              </w:rPr>
              <w:t xml:space="preserve">contractors </w:t>
            </w:r>
            <w:r w:rsidRPr="000D16D5">
              <w:rPr>
                <w:rFonts w:ascii="Times New Roman" w:hAnsi="Times New Roman"/>
              </w:rPr>
              <w:t xml:space="preserve">or rely on the capacity of third parties in respect of the selection criteria, it must certify that the provisions on subcontracting and third parties are not </w:t>
            </w:r>
            <w:r w:rsidR="00EF61CC">
              <w:rPr>
                <w:rFonts w:ascii="Times New Roman" w:hAnsi="Times New Roman"/>
                <w:lang w:val="en-US"/>
              </w:rPr>
              <w:t>in case</w:t>
            </w:r>
            <w:r w:rsidRPr="000D16D5">
              <w:rPr>
                <w:rFonts w:ascii="Times New Roman" w:hAnsi="Times New Roman"/>
              </w:rPr>
              <w:t xml:space="preserve"> for removal from the </w:t>
            </w:r>
            <w:r w:rsidR="00EF61CC" w:rsidRPr="000D16D5">
              <w:rPr>
                <w:rFonts w:ascii="Times New Roman" w:hAnsi="Times New Roman"/>
              </w:rPr>
              <w:t xml:space="preserve">procurement </w:t>
            </w:r>
            <w:r w:rsidR="00EF61CC">
              <w:rPr>
                <w:rFonts w:ascii="Times New Roman" w:hAnsi="Times New Roman"/>
              </w:rPr>
              <w:t>procedure</w:t>
            </w:r>
            <w:r w:rsidRPr="000D16D5">
              <w:rPr>
                <w:rFonts w:ascii="Times New Roman" w:hAnsi="Times New Roman"/>
              </w:rPr>
              <w:t>.</w:t>
            </w:r>
          </w:p>
          <w:p w:rsidR="00EF61CC" w:rsidRDefault="00EF61CC" w:rsidP="00EF61CC">
            <w:pPr>
              <w:spacing w:before="0"/>
              <w:ind w:hanging="4"/>
              <w:outlineLvl w:val="0"/>
              <w:rPr>
                <w:rFonts w:ascii="Times New Roman" w:hAnsi="Times New Roman"/>
                <w:lang w:val="en-US"/>
              </w:rPr>
            </w:pPr>
          </w:p>
          <w:p w:rsidR="009351E8" w:rsidRDefault="009351E8" w:rsidP="00EF61CC">
            <w:pPr>
              <w:spacing w:before="0"/>
              <w:ind w:hanging="4"/>
              <w:outlineLvl w:val="0"/>
              <w:rPr>
                <w:rFonts w:ascii="Times New Roman" w:hAnsi="Times New Roman"/>
                <w:lang w:val="en-US"/>
              </w:rPr>
            </w:pPr>
          </w:p>
          <w:p w:rsidR="0016404D" w:rsidRDefault="0016404D" w:rsidP="00EF61CC">
            <w:pPr>
              <w:spacing w:before="0"/>
              <w:ind w:hanging="4"/>
              <w:outlineLvl w:val="0"/>
              <w:rPr>
                <w:rFonts w:ascii="Times New Roman" w:hAnsi="Times New Roman"/>
                <w:lang w:val="en-US"/>
              </w:rPr>
            </w:pPr>
          </w:p>
          <w:p w:rsidR="00EF61CC" w:rsidRPr="00EF61CC" w:rsidRDefault="00EF61CC" w:rsidP="00EF61CC">
            <w:pPr>
              <w:spacing w:before="0"/>
              <w:ind w:hanging="4"/>
              <w:rPr>
                <w:rFonts w:ascii="Times New Roman" w:hAnsi="Times New Roman"/>
                <w:b/>
              </w:rPr>
            </w:pPr>
            <w:r>
              <w:rPr>
                <w:rFonts w:ascii="Times New Roman" w:hAnsi="Times New Roman"/>
                <w:b/>
                <w:lang w:val="en-US"/>
              </w:rPr>
              <w:t xml:space="preserve">5. </w:t>
            </w:r>
            <w:r w:rsidRPr="00EF61CC">
              <w:rPr>
                <w:rFonts w:ascii="Times New Roman" w:hAnsi="Times New Roman"/>
                <w:b/>
              </w:rPr>
              <w:t>“Buyer</w:t>
            </w:r>
            <w:r>
              <w:rPr>
                <w:rFonts w:ascii="Times New Roman" w:hAnsi="Times New Roman"/>
                <w:b/>
                <w:lang w:val="en-US"/>
              </w:rPr>
              <w:t>’s</w:t>
            </w:r>
            <w:r w:rsidRPr="00EF61CC">
              <w:rPr>
                <w:rFonts w:ascii="Times New Roman" w:hAnsi="Times New Roman"/>
                <w:b/>
              </w:rPr>
              <w:t xml:space="preserve"> profile”</w:t>
            </w:r>
          </w:p>
          <w:p w:rsidR="00EF61CC" w:rsidRPr="00335C04" w:rsidRDefault="00EF61CC" w:rsidP="00EF61CC">
            <w:pPr>
              <w:ind w:firstLine="0"/>
              <w:rPr>
                <w:rFonts w:ascii="Times New Roman" w:hAnsi="Times New Roman"/>
                <w:color w:val="000000"/>
              </w:rPr>
            </w:pPr>
            <w:r w:rsidRPr="00335C04">
              <w:rPr>
                <w:rFonts w:ascii="Times New Roman" w:hAnsi="Times New Roman"/>
                <w:color w:val="000000"/>
              </w:rPr>
              <w:t xml:space="preserve">The Contracting Authority </w:t>
            </w:r>
            <w:r>
              <w:rPr>
                <w:rFonts w:ascii="Times New Roman" w:hAnsi="Times New Roman"/>
                <w:color w:val="000000"/>
                <w:lang w:val="en-US"/>
              </w:rPr>
              <w:t>has wed-site named</w:t>
            </w:r>
            <w:r w:rsidRPr="00335C04">
              <w:rPr>
                <w:rFonts w:ascii="Times New Roman" w:hAnsi="Times New Roman"/>
                <w:color w:val="000000"/>
              </w:rPr>
              <w:t xml:space="preserve"> "Buyer</w:t>
            </w:r>
            <w:r>
              <w:rPr>
                <w:rFonts w:ascii="Times New Roman" w:hAnsi="Times New Roman"/>
                <w:color w:val="000000"/>
                <w:lang w:val="en-US"/>
              </w:rPr>
              <w:t>’s</w:t>
            </w:r>
            <w:r w:rsidRPr="00335C04">
              <w:rPr>
                <w:rFonts w:ascii="Times New Roman" w:hAnsi="Times New Roman"/>
                <w:color w:val="000000"/>
              </w:rPr>
              <w:t xml:space="preserve"> </w:t>
            </w:r>
            <w:proofErr w:type="gramStart"/>
            <w:r w:rsidRPr="00335C04">
              <w:rPr>
                <w:rFonts w:ascii="Times New Roman" w:hAnsi="Times New Roman"/>
                <w:color w:val="000000"/>
              </w:rPr>
              <w:t>profile"</w:t>
            </w:r>
            <w:proofErr w:type="gramEnd"/>
            <w:r w:rsidR="00DB0FF1">
              <w:fldChar w:fldCharType="begin"/>
            </w:r>
            <w:r w:rsidR="00DB0FF1">
              <w:instrText xml:space="preserve"> HYPERLINK "http://pudoos.bg/%d0%bf%d1%80%d0%be%d1%84%d0%b8%d0%bb-%d0%bd%d0%b0-%d0%ba%d1%83%d0%bf%d1%83%d0%b2%d0%b0%d1%87%d0%b0/" </w:instrText>
            </w:r>
            <w:r w:rsidR="00DB0FF1">
              <w:fldChar w:fldCharType="separate"/>
            </w:r>
            <w:r w:rsidRPr="00335C04">
              <w:rPr>
                <w:rStyle w:val="Hyperlink"/>
                <w:rFonts w:ascii="Times New Roman" w:hAnsi="Times New Roman"/>
              </w:rPr>
              <w:t>http://pudoos.bg/%d0%bf%d1%80%d0%be%d1%84%d0%b8%d0%bb-%d0%bd%d0%b0-%d0%ba%d1%83%d0%bf%d1%83%d0%b2%d0%b0%d1%87%d0%b0/</w:t>
            </w:r>
            <w:r w:rsidR="00DB0FF1">
              <w:rPr>
                <w:rStyle w:val="Hyperlink"/>
                <w:rFonts w:ascii="Times New Roman" w:hAnsi="Times New Roman"/>
              </w:rPr>
              <w:fldChar w:fldCharType="end"/>
            </w:r>
            <w:r w:rsidRPr="00335C04">
              <w:rPr>
                <w:rFonts w:ascii="Times New Roman" w:hAnsi="Times New Roman"/>
                <w:color w:val="000000"/>
              </w:rPr>
              <w:t>, which is a distinct part of the website of the EMEPA</w:t>
            </w:r>
            <w:hyperlink r:id="rId19" w:history="1">
              <w:r w:rsidRPr="00335C04">
                <w:rPr>
                  <w:rStyle w:val="Hyperlink"/>
                  <w:rFonts w:ascii="Times New Roman" w:hAnsi="Times New Roman"/>
                </w:rPr>
                <w:t>http://pudoos.bg</w:t>
              </w:r>
            </w:hyperlink>
            <w:r w:rsidRPr="00335C04">
              <w:rPr>
                <w:rFonts w:ascii="Times New Roman" w:hAnsi="Times New Roman"/>
                <w:color w:val="000000"/>
              </w:rPr>
              <w:t xml:space="preserve">, and </w:t>
            </w:r>
            <w:r>
              <w:rPr>
                <w:rFonts w:ascii="Times New Roman" w:hAnsi="Times New Roman"/>
                <w:color w:val="000000"/>
                <w:lang w:val="en-US"/>
              </w:rPr>
              <w:t xml:space="preserve">on </w:t>
            </w:r>
            <w:r w:rsidRPr="00335C04">
              <w:rPr>
                <w:rFonts w:ascii="Times New Roman" w:hAnsi="Times New Roman"/>
                <w:color w:val="000000"/>
              </w:rPr>
              <w:t xml:space="preserve">which is provided publicity and full </w:t>
            </w:r>
            <w:r>
              <w:rPr>
                <w:rFonts w:ascii="Times New Roman" w:hAnsi="Times New Roman"/>
                <w:color w:val="000000"/>
                <w:lang w:val="en-US"/>
              </w:rPr>
              <w:t xml:space="preserve">implementation of </w:t>
            </w:r>
            <w:r w:rsidRPr="00335C04">
              <w:rPr>
                <w:rFonts w:ascii="Times New Roman" w:hAnsi="Times New Roman"/>
                <w:color w:val="000000"/>
              </w:rPr>
              <w:t xml:space="preserve">the provisions of the Public Procurement </w:t>
            </w:r>
            <w:r>
              <w:rPr>
                <w:rFonts w:ascii="Times New Roman" w:hAnsi="Times New Roman"/>
                <w:color w:val="000000"/>
                <w:lang w:val="en-US"/>
              </w:rPr>
              <w:t>Low</w:t>
            </w:r>
            <w:r w:rsidRPr="00335C04">
              <w:rPr>
                <w:rFonts w:ascii="Times New Roman" w:hAnsi="Times New Roman"/>
                <w:color w:val="000000"/>
              </w:rPr>
              <w:t>.</w:t>
            </w:r>
          </w:p>
          <w:p w:rsidR="00EF61CC" w:rsidRDefault="00EF61CC" w:rsidP="00EF61CC">
            <w:pPr>
              <w:ind w:firstLine="0"/>
              <w:rPr>
                <w:rFonts w:ascii="Times New Roman" w:hAnsi="Times New Roman"/>
                <w:color w:val="000000"/>
                <w:lang w:val="en-US"/>
              </w:rPr>
            </w:pPr>
          </w:p>
          <w:p w:rsidR="00EF61CC" w:rsidRDefault="00EF61CC" w:rsidP="00EF61CC">
            <w:pPr>
              <w:ind w:firstLine="0"/>
              <w:rPr>
                <w:rFonts w:ascii="Times New Roman" w:hAnsi="Times New Roman"/>
                <w:color w:val="000000"/>
                <w:lang w:val="en-US"/>
              </w:rPr>
            </w:pPr>
            <w:r>
              <w:rPr>
                <w:rFonts w:ascii="Times New Roman" w:hAnsi="Times New Roman"/>
                <w:color w:val="000000"/>
                <w:lang w:val="en-US"/>
              </w:rPr>
              <w:t>The whole procedure is published o</w:t>
            </w:r>
            <w:r w:rsidRPr="00335C04">
              <w:rPr>
                <w:rFonts w:ascii="Times New Roman" w:hAnsi="Times New Roman"/>
                <w:color w:val="000000"/>
              </w:rPr>
              <w:t xml:space="preserve">n the mentioned internet address: </w:t>
            </w:r>
            <w:hyperlink r:id="rId20" w:history="1">
              <w:r w:rsidRPr="00B11198">
                <w:rPr>
                  <w:rStyle w:val="Hyperlink"/>
                  <w:rFonts w:ascii="Times New Roman" w:hAnsi="Times New Roman"/>
                </w:rPr>
                <w:t>http://pudoos.bg/%d0%bf%d1%80%d0%be%d1%84%d0%b8%d0%bb-%d0%bd%d0%b0-%d0%ba%d1%83%d0%bf%d1%83%d0%b2%d0%b0%d1%87%d0%b0/</w:t>
              </w:r>
            </w:hyperlink>
            <w:r w:rsidRPr="00B11198">
              <w:rPr>
                <w:rFonts w:ascii="Times New Roman" w:hAnsi="Times New Roman"/>
              </w:rPr>
              <w:t xml:space="preserve">, </w:t>
            </w:r>
            <w:r>
              <w:rPr>
                <w:rFonts w:ascii="Times New Roman" w:hAnsi="Times New Roman"/>
                <w:lang w:val="en-US"/>
              </w:rPr>
              <w:t xml:space="preserve">section </w:t>
            </w:r>
            <w:r w:rsidRPr="00335C04">
              <w:rPr>
                <w:rFonts w:ascii="Times New Roman" w:hAnsi="Times New Roman"/>
                <w:color w:val="000000"/>
              </w:rPr>
              <w:t>of Buyer</w:t>
            </w:r>
            <w:r>
              <w:rPr>
                <w:rFonts w:ascii="Times New Roman" w:hAnsi="Times New Roman"/>
                <w:color w:val="000000"/>
                <w:lang w:val="en-US"/>
              </w:rPr>
              <w:t>’s</w:t>
            </w:r>
            <w:r w:rsidRPr="00335C04">
              <w:rPr>
                <w:rFonts w:ascii="Times New Roman" w:hAnsi="Times New Roman"/>
                <w:color w:val="000000"/>
              </w:rPr>
              <w:t xml:space="preserve"> profile</w:t>
            </w:r>
            <w:r>
              <w:rPr>
                <w:rFonts w:ascii="Times New Roman" w:hAnsi="Times New Roman"/>
                <w:color w:val="000000"/>
                <w:lang w:val="en-US"/>
              </w:rPr>
              <w:t xml:space="preserve">. All interested persons can download it from the official web-site of EMEPA, section </w:t>
            </w:r>
            <w:r w:rsidRPr="00335C04">
              <w:rPr>
                <w:rFonts w:ascii="Times New Roman" w:hAnsi="Times New Roman"/>
                <w:color w:val="000000"/>
              </w:rPr>
              <w:t>Buyer</w:t>
            </w:r>
            <w:r>
              <w:rPr>
                <w:rFonts w:ascii="Times New Roman" w:hAnsi="Times New Roman"/>
                <w:color w:val="000000"/>
                <w:lang w:val="en-US"/>
              </w:rPr>
              <w:t>’s</w:t>
            </w:r>
            <w:r w:rsidRPr="00335C04">
              <w:rPr>
                <w:rFonts w:ascii="Times New Roman" w:hAnsi="Times New Roman"/>
                <w:color w:val="000000"/>
              </w:rPr>
              <w:t xml:space="preserve"> profile.</w:t>
            </w:r>
          </w:p>
          <w:p w:rsidR="00EF61CC" w:rsidRDefault="00EF61CC" w:rsidP="00EF61CC">
            <w:pPr>
              <w:ind w:firstLine="0"/>
              <w:rPr>
                <w:rFonts w:ascii="Times New Roman" w:hAnsi="Times New Roman"/>
                <w:b/>
                <w:color w:val="000000"/>
              </w:rPr>
            </w:pPr>
            <w:r w:rsidRPr="00EF61CC">
              <w:rPr>
                <w:rFonts w:ascii="Times New Roman" w:hAnsi="Times New Roman"/>
                <w:b/>
                <w:color w:val="000000"/>
              </w:rPr>
              <w:t>The documentation for participation is completely free</w:t>
            </w:r>
            <w:r w:rsidRPr="00EF61CC">
              <w:rPr>
                <w:rFonts w:ascii="Times New Roman" w:hAnsi="Times New Roman"/>
                <w:b/>
                <w:color w:val="000000"/>
                <w:lang w:val="en-US"/>
              </w:rPr>
              <w:t xml:space="preserve"> of charge</w:t>
            </w:r>
            <w:r w:rsidRPr="00221148">
              <w:rPr>
                <w:rFonts w:ascii="Times New Roman" w:hAnsi="Times New Roman"/>
                <w:b/>
                <w:color w:val="000000"/>
              </w:rPr>
              <w:t>!</w:t>
            </w:r>
          </w:p>
          <w:p w:rsidR="00221148" w:rsidRPr="00335C04" w:rsidRDefault="00221148" w:rsidP="00EF61CC">
            <w:pPr>
              <w:ind w:firstLine="0"/>
              <w:rPr>
                <w:rFonts w:ascii="Times New Roman" w:hAnsi="Times New Roman"/>
                <w:color w:val="000000"/>
              </w:rPr>
            </w:pPr>
          </w:p>
          <w:p w:rsidR="00BF72C9" w:rsidRDefault="00EF61CC" w:rsidP="00EF61CC">
            <w:pPr>
              <w:ind w:firstLine="0"/>
              <w:rPr>
                <w:rFonts w:ascii="Times New Roman" w:hAnsi="Times New Roman"/>
                <w:color w:val="000000"/>
                <w:lang w:val="en-US"/>
              </w:rPr>
            </w:pPr>
            <w:proofErr w:type="gramStart"/>
            <w:r w:rsidRPr="00F008F9">
              <w:rPr>
                <w:rFonts w:ascii="Times New Roman" w:hAnsi="Times New Roman"/>
                <w:b/>
                <w:color w:val="000000"/>
                <w:lang w:val="en-US"/>
              </w:rPr>
              <w:t>6.</w:t>
            </w:r>
            <w:r w:rsidRPr="00EF61CC">
              <w:rPr>
                <w:rFonts w:ascii="Times New Roman" w:hAnsi="Times New Roman"/>
                <w:b/>
                <w:color w:val="000000"/>
              </w:rPr>
              <w:t>Requests</w:t>
            </w:r>
            <w:proofErr w:type="gramEnd"/>
            <w:r w:rsidRPr="00EF61CC">
              <w:rPr>
                <w:rFonts w:ascii="Times New Roman" w:hAnsi="Times New Roman"/>
                <w:b/>
                <w:color w:val="000000"/>
              </w:rPr>
              <w:t xml:space="preserve"> for clarification</w:t>
            </w:r>
            <w:r w:rsidRPr="00EF61CC">
              <w:rPr>
                <w:rFonts w:ascii="Times New Roman" w:hAnsi="Times New Roman"/>
                <w:color w:val="000000"/>
              </w:rPr>
              <w:t xml:space="preserve"> or additional information </w:t>
            </w:r>
            <w:r w:rsidR="00BF72C9">
              <w:rPr>
                <w:rFonts w:ascii="Times New Roman" w:hAnsi="Times New Roman"/>
                <w:color w:val="000000"/>
                <w:lang w:val="en-US"/>
              </w:rPr>
              <w:t>can</w:t>
            </w:r>
            <w:r w:rsidRPr="00EF61CC">
              <w:rPr>
                <w:rFonts w:ascii="Times New Roman" w:hAnsi="Times New Roman"/>
                <w:color w:val="000000"/>
              </w:rPr>
              <w:t xml:space="preserve"> be made </w:t>
            </w:r>
            <w:r w:rsidR="00BF72C9">
              <w:rPr>
                <w:rFonts w:ascii="Times New Roman" w:hAnsi="Times New Roman"/>
                <w:color w:val="000000"/>
                <w:lang w:val="en-US"/>
              </w:rPr>
              <w:t xml:space="preserve">form any interested part – personally or </w:t>
            </w:r>
            <w:r w:rsidRPr="00EF61CC">
              <w:rPr>
                <w:rFonts w:ascii="Times New Roman" w:hAnsi="Times New Roman"/>
                <w:color w:val="000000"/>
              </w:rPr>
              <w:t>by a person with power of attorney or by explicitly authorized another person in one of the permissible methods</w:t>
            </w:r>
            <w:r w:rsidR="00BF72C9">
              <w:rPr>
                <w:rFonts w:ascii="Times New Roman" w:hAnsi="Times New Roman"/>
                <w:color w:val="000000"/>
                <w:lang w:val="en-US"/>
              </w:rPr>
              <w:t>:</w:t>
            </w:r>
            <w:r w:rsidRPr="00EF61CC">
              <w:rPr>
                <w:rFonts w:ascii="Times New Roman" w:hAnsi="Times New Roman"/>
                <w:color w:val="000000"/>
              </w:rPr>
              <w:t xml:space="preserve"> fax number:</w:t>
            </w:r>
            <w:r w:rsidR="00BF72C9">
              <w:rPr>
                <w:rFonts w:ascii="Times New Roman" w:hAnsi="Times New Roman"/>
                <w:color w:val="000000"/>
                <w:lang w:val="en-US"/>
              </w:rPr>
              <w:t xml:space="preserve"> + 359 </w:t>
            </w:r>
            <w:r w:rsidRPr="00EF61CC">
              <w:rPr>
                <w:rFonts w:ascii="Times New Roman" w:hAnsi="Times New Roman"/>
                <w:color w:val="000000"/>
              </w:rPr>
              <w:t xml:space="preserve">2 980-41-31, by post or courier to the address of the </w:t>
            </w:r>
            <w:r w:rsidRPr="00EF61CC">
              <w:rPr>
                <w:rFonts w:ascii="Times New Roman" w:hAnsi="Times New Roman"/>
                <w:color w:val="000000"/>
              </w:rPr>
              <w:lastRenderedPageBreak/>
              <w:t xml:space="preserve">Contracting Authority. </w:t>
            </w:r>
          </w:p>
          <w:p w:rsidR="00EF61CC" w:rsidRDefault="00BF72C9" w:rsidP="00BF72C9">
            <w:pPr>
              <w:ind w:firstLine="0"/>
              <w:rPr>
                <w:rFonts w:ascii="Times New Roman" w:hAnsi="Times New Roman"/>
                <w:color w:val="000000"/>
                <w:lang w:val="en-US"/>
              </w:rPr>
            </w:pPr>
            <w:r>
              <w:rPr>
                <w:rFonts w:ascii="Times New Roman" w:hAnsi="Times New Roman"/>
                <w:color w:val="000000"/>
              </w:rPr>
              <w:t>O</w:t>
            </w:r>
            <w:r>
              <w:rPr>
                <w:rFonts w:ascii="Times New Roman" w:hAnsi="Times New Roman"/>
                <w:color w:val="000000"/>
                <w:lang w:val="en-US"/>
              </w:rPr>
              <w:t>n the above-mentioned web-s</w:t>
            </w:r>
            <w:r>
              <w:rPr>
                <w:rFonts w:ascii="Times New Roman" w:hAnsi="Times New Roman"/>
                <w:color w:val="000000"/>
              </w:rPr>
              <w:t>ai</w:t>
            </w:r>
            <w:r>
              <w:rPr>
                <w:rFonts w:ascii="Times New Roman" w:hAnsi="Times New Roman"/>
                <w:color w:val="000000"/>
                <w:lang w:val="en-US"/>
              </w:rPr>
              <w:t>t</w:t>
            </w:r>
            <w:r w:rsidRPr="00BF72C9">
              <w:rPr>
                <w:rFonts w:ascii="Times New Roman" w:hAnsi="Times New Roman"/>
                <w:color w:val="000000"/>
              </w:rPr>
              <w:t xml:space="preserve">: </w:t>
            </w:r>
            <w:hyperlink r:id="rId21" w:history="1">
              <w:r w:rsidRPr="005510B2">
                <w:rPr>
                  <w:rStyle w:val="Hyperlink"/>
                  <w:rFonts w:ascii="Times New Roman" w:hAnsi="Times New Roman"/>
                </w:rPr>
                <w:t>http://pudoos.bg/</w:t>
              </w:r>
            </w:hyperlink>
            <w:r>
              <w:rPr>
                <w:rFonts w:ascii="Times New Roman" w:hAnsi="Times New Roman"/>
                <w:color w:val="000000"/>
                <w:lang w:val="en-US"/>
              </w:rPr>
              <w:t xml:space="preserve">, section </w:t>
            </w:r>
            <w:r w:rsidRPr="00BF72C9">
              <w:rPr>
                <w:rFonts w:ascii="Times New Roman" w:hAnsi="Times New Roman"/>
                <w:color w:val="000000"/>
              </w:rPr>
              <w:t>Buyer</w:t>
            </w:r>
            <w:r>
              <w:rPr>
                <w:rFonts w:ascii="Times New Roman" w:hAnsi="Times New Roman"/>
                <w:color w:val="000000"/>
                <w:lang w:val="en-US"/>
              </w:rPr>
              <w:t>’s</w:t>
            </w:r>
            <w:r>
              <w:rPr>
                <w:rFonts w:ascii="Times New Roman" w:hAnsi="Times New Roman"/>
                <w:color w:val="000000"/>
              </w:rPr>
              <w:t>profile</w:t>
            </w:r>
            <w:r w:rsidRPr="00BF72C9">
              <w:rPr>
                <w:rFonts w:ascii="Times New Roman" w:hAnsi="Times New Roman"/>
                <w:color w:val="000000"/>
              </w:rPr>
              <w:t xml:space="preserve"> upon written request</w:t>
            </w:r>
            <w:r>
              <w:rPr>
                <w:rFonts w:ascii="Times New Roman" w:hAnsi="Times New Roman"/>
                <w:color w:val="000000"/>
                <w:lang w:val="en-US"/>
              </w:rPr>
              <w:t>,</w:t>
            </w:r>
            <w:r w:rsidRPr="00BF72C9">
              <w:rPr>
                <w:rFonts w:ascii="Times New Roman" w:hAnsi="Times New Roman"/>
                <w:color w:val="000000"/>
              </w:rPr>
              <w:t xml:space="preserve"> made </w:t>
            </w:r>
            <w:r>
              <w:rPr>
                <w:rFonts w:ascii="Times New Roman" w:hAnsi="Times New Roman"/>
                <w:color w:val="000000"/>
                <w:lang w:val="en-US"/>
              </w:rPr>
              <w:t>at least</w:t>
            </w:r>
            <w:r w:rsidRPr="00BF72C9">
              <w:rPr>
                <w:rFonts w:ascii="Times New Roman" w:hAnsi="Times New Roman"/>
                <w:color w:val="000000"/>
              </w:rPr>
              <w:t xml:space="preserve"> three days before the deadline for receipt of tenders, the contracting authority shall publish no later than the next business day at the Buyer</w:t>
            </w:r>
            <w:r>
              <w:rPr>
                <w:rFonts w:ascii="Times New Roman" w:hAnsi="Times New Roman"/>
                <w:color w:val="000000"/>
                <w:lang w:val="en-US"/>
              </w:rPr>
              <w:t>’s</w:t>
            </w:r>
            <w:r>
              <w:rPr>
                <w:rFonts w:ascii="Times New Roman" w:hAnsi="Times New Roman"/>
                <w:color w:val="000000"/>
              </w:rPr>
              <w:t>profile</w:t>
            </w:r>
            <w:r w:rsidRPr="00BF72C9">
              <w:rPr>
                <w:rFonts w:ascii="Times New Roman" w:hAnsi="Times New Roman"/>
                <w:color w:val="000000"/>
              </w:rPr>
              <w:t xml:space="preserve"> written clarifications under the terms of the </w:t>
            </w:r>
            <w:r>
              <w:rPr>
                <w:rFonts w:ascii="Times New Roman" w:hAnsi="Times New Roman"/>
                <w:color w:val="000000"/>
                <w:lang w:val="en-US"/>
              </w:rPr>
              <w:t>public procurement</w:t>
            </w:r>
            <w:r w:rsidRPr="00BF72C9">
              <w:rPr>
                <w:rFonts w:ascii="Times New Roman" w:hAnsi="Times New Roman"/>
                <w:color w:val="000000"/>
              </w:rPr>
              <w:t>.</w:t>
            </w:r>
          </w:p>
          <w:p w:rsidR="00BF72C9" w:rsidRDefault="00BF72C9" w:rsidP="00BF72C9">
            <w:pPr>
              <w:ind w:firstLine="0"/>
              <w:rPr>
                <w:rFonts w:ascii="Times New Roman" w:hAnsi="Times New Roman"/>
                <w:b/>
                <w:lang w:val="en-US"/>
              </w:rPr>
            </w:pPr>
            <w:r w:rsidRPr="00F008F9">
              <w:rPr>
                <w:rFonts w:ascii="Times New Roman" w:hAnsi="Times New Roman"/>
                <w:b/>
                <w:color w:val="000000"/>
                <w:lang w:val="en-US"/>
              </w:rPr>
              <w:t>7.</w:t>
            </w:r>
            <w:r w:rsidRPr="00BF72C9">
              <w:rPr>
                <w:rFonts w:ascii="Times New Roman" w:hAnsi="Times New Roman"/>
                <w:b/>
              </w:rPr>
              <w:t>General instructions – interpretations</w:t>
            </w:r>
          </w:p>
          <w:p w:rsidR="00BF72C9" w:rsidRPr="00335C04" w:rsidRDefault="00BF72C9" w:rsidP="00BF72C9">
            <w:pPr>
              <w:ind w:firstLine="0"/>
              <w:rPr>
                <w:rFonts w:ascii="Times New Roman" w:hAnsi="Times New Roman"/>
                <w:color w:val="000000"/>
              </w:rPr>
            </w:pPr>
            <w:r w:rsidRPr="00335C04">
              <w:rPr>
                <w:rFonts w:ascii="Times New Roman" w:hAnsi="Times New Roman"/>
                <w:color w:val="000000"/>
              </w:rPr>
              <w:t>When an interested party has requested, the Contracting Authority shall provide:</w:t>
            </w:r>
          </w:p>
          <w:p w:rsidR="00BF72C9" w:rsidRPr="00335C04" w:rsidRDefault="00BF72C9" w:rsidP="00F42978">
            <w:pPr>
              <w:numPr>
                <w:ilvl w:val="0"/>
                <w:numId w:val="34"/>
              </w:numPr>
              <w:spacing w:before="0"/>
              <w:ind w:left="33" w:firstLine="327"/>
              <w:rPr>
                <w:rFonts w:ascii="Times New Roman" w:hAnsi="Times New Roman"/>
                <w:color w:val="000000"/>
              </w:rPr>
            </w:pPr>
            <w:r w:rsidRPr="00335C04">
              <w:rPr>
                <w:rFonts w:ascii="Times New Roman" w:hAnsi="Times New Roman"/>
                <w:color w:val="000000"/>
              </w:rPr>
              <w:t>clarification</w:t>
            </w:r>
            <w:r>
              <w:rPr>
                <w:rFonts w:ascii="Times New Roman" w:hAnsi="Times New Roman"/>
                <w:color w:val="000000"/>
                <w:lang w:val="en-US"/>
              </w:rPr>
              <w:t>s</w:t>
            </w:r>
            <w:r w:rsidRPr="00335C04">
              <w:rPr>
                <w:rFonts w:ascii="Times New Roman" w:hAnsi="Times New Roman"/>
                <w:color w:val="000000"/>
              </w:rPr>
              <w:t xml:space="preserve"> or additional information concerning th</w:t>
            </w:r>
            <w:r>
              <w:rPr>
                <w:rFonts w:ascii="Times New Roman" w:hAnsi="Times New Roman"/>
                <w:color w:val="000000"/>
                <w:lang w:val="en-US"/>
              </w:rPr>
              <w:t>is</w:t>
            </w:r>
            <w:r w:rsidRPr="00335C04">
              <w:rPr>
                <w:rFonts w:ascii="Times New Roman" w:hAnsi="Times New Roman"/>
                <w:color w:val="000000"/>
              </w:rPr>
              <w:t xml:space="preserve"> documentation</w:t>
            </w:r>
            <w:r>
              <w:rPr>
                <w:rFonts w:ascii="Times New Roman" w:hAnsi="Times New Roman"/>
                <w:color w:val="000000"/>
                <w:lang w:val="en-US"/>
              </w:rPr>
              <w:t>, related to</w:t>
            </w:r>
            <w:r w:rsidRPr="00335C04">
              <w:rPr>
                <w:rFonts w:ascii="Times New Roman" w:hAnsi="Times New Roman"/>
                <w:color w:val="000000"/>
              </w:rPr>
              <w:t xml:space="preserve"> conduct</w:t>
            </w:r>
            <w:r>
              <w:rPr>
                <w:rFonts w:ascii="Times New Roman" w:hAnsi="Times New Roman"/>
                <w:color w:val="000000"/>
                <w:lang w:val="en-US"/>
              </w:rPr>
              <w:t xml:space="preserve"> of</w:t>
            </w:r>
            <w:r w:rsidRPr="00335C04">
              <w:rPr>
                <w:rFonts w:ascii="Times New Roman" w:hAnsi="Times New Roman"/>
                <w:color w:val="000000"/>
              </w:rPr>
              <w:t xml:space="preserve"> the procedure and</w:t>
            </w:r>
            <w:r>
              <w:rPr>
                <w:rFonts w:ascii="Times New Roman" w:hAnsi="Times New Roman"/>
                <w:color w:val="000000"/>
                <w:lang w:val="en-US"/>
              </w:rPr>
              <w:t>/or to the</w:t>
            </w:r>
            <w:r w:rsidRPr="00335C04">
              <w:rPr>
                <w:rFonts w:ascii="Times New Roman" w:hAnsi="Times New Roman"/>
                <w:color w:val="000000"/>
              </w:rPr>
              <w:t xml:space="preserve"> technical requirements;</w:t>
            </w:r>
          </w:p>
          <w:p w:rsidR="00BF72C9" w:rsidRPr="00335C04" w:rsidRDefault="00BF72C9" w:rsidP="00F42978">
            <w:pPr>
              <w:numPr>
                <w:ilvl w:val="0"/>
                <w:numId w:val="34"/>
              </w:numPr>
              <w:spacing w:before="0"/>
              <w:ind w:left="33" w:firstLine="327"/>
              <w:rPr>
                <w:rFonts w:ascii="Times New Roman" w:hAnsi="Times New Roman"/>
                <w:color w:val="000000"/>
              </w:rPr>
            </w:pPr>
            <w:r w:rsidRPr="00335C04">
              <w:rPr>
                <w:rFonts w:ascii="Times New Roman" w:hAnsi="Times New Roman"/>
                <w:color w:val="000000"/>
              </w:rPr>
              <w:t>requested additional documents in its possession and which are not classified information</w:t>
            </w:r>
          </w:p>
          <w:p w:rsidR="00BF72C9" w:rsidRDefault="00BF72C9" w:rsidP="00BF72C9">
            <w:pPr>
              <w:ind w:firstLine="711"/>
              <w:rPr>
                <w:rFonts w:ascii="Times New Roman" w:hAnsi="Times New Roman"/>
                <w:spacing w:val="-1"/>
                <w:lang w:val="en-US"/>
              </w:rPr>
            </w:pPr>
          </w:p>
          <w:p w:rsidR="0000581F" w:rsidRDefault="0000581F" w:rsidP="00BF72C9">
            <w:pPr>
              <w:ind w:firstLine="0"/>
              <w:rPr>
                <w:rFonts w:ascii="Times New Roman" w:hAnsi="Times New Roman"/>
                <w:spacing w:val="-1"/>
                <w:lang w:val="en-US"/>
              </w:rPr>
            </w:pPr>
          </w:p>
          <w:p w:rsidR="00BF72C9" w:rsidRPr="0000581F" w:rsidRDefault="00BF72C9" w:rsidP="00BF72C9">
            <w:pPr>
              <w:ind w:firstLine="0"/>
              <w:rPr>
                <w:rFonts w:ascii="Times New Roman" w:hAnsi="Times New Roman"/>
                <w:spacing w:val="-1"/>
                <w:lang w:val="en-US"/>
              </w:rPr>
            </w:pPr>
            <w:r w:rsidRPr="00335C04">
              <w:rPr>
                <w:rFonts w:ascii="Times New Roman" w:hAnsi="Times New Roman"/>
                <w:spacing w:val="-1"/>
              </w:rPr>
              <w:t xml:space="preserve">All costs associated with participation in </w:t>
            </w:r>
            <w:r w:rsidR="0000581F">
              <w:rPr>
                <w:rFonts w:ascii="Times New Roman" w:hAnsi="Times New Roman"/>
                <w:spacing w:val="-1"/>
              </w:rPr>
              <w:t>th</w:t>
            </w:r>
            <w:r w:rsidR="0000581F">
              <w:rPr>
                <w:rFonts w:ascii="Times New Roman" w:hAnsi="Times New Roman"/>
                <w:spacing w:val="-1"/>
                <w:lang w:val="en-US"/>
              </w:rPr>
              <w:t>is</w:t>
            </w:r>
            <w:r w:rsidR="0000581F" w:rsidRPr="00335C04">
              <w:rPr>
                <w:rFonts w:ascii="Times New Roman" w:hAnsi="Times New Roman"/>
                <w:spacing w:val="-1"/>
              </w:rPr>
              <w:t xml:space="preserve">procurement </w:t>
            </w:r>
            <w:r w:rsidRPr="00335C04">
              <w:rPr>
                <w:rFonts w:ascii="Times New Roman" w:hAnsi="Times New Roman"/>
                <w:spacing w:val="-1"/>
              </w:rPr>
              <w:t>procedureare fully borne by the interested parties, respectively the participants.</w:t>
            </w:r>
          </w:p>
          <w:p w:rsidR="0000581F" w:rsidRDefault="0000581F" w:rsidP="0000581F">
            <w:pPr>
              <w:ind w:firstLine="0"/>
              <w:rPr>
                <w:rFonts w:ascii="Times New Roman" w:hAnsi="Times New Roman"/>
                <w:spacing w:val="-1"/>
                <w:lang w:val="en-US"/>
              </w:rPr>
            </w:pPr>
          </w:p>
          <w:p w:rsidR="00BF72C9" w:rsidRDefault="00165BA3" w:rsidP="0000581F">
            <w:pPr>
              <w:ind w:firstLine="0"/>
              <w:rPr>
                <w:rFonts w:ascii="Times New Roman" w:hAnsi="Times New Roman"/>
                <w:spacing w:val="-1"/>
                <w:lang w:val="en-US"/>
              </w:rPr>
            </w:pPr>
            <w:r>
              <w:rPr>
                <w:rFonts w:ascii="Times New Roman" w:hAnsi="Times New Roman"/>
                <w:spacing w:val="-1"/>
                <w:lang w:val="en-US"/>
              </w:rPr>
              <w:t>Until the end of the public</w:t>
            </w:r>
            <w:r w:rsidR="00BF72C9" w:rsidRPr="00335C04">
              <w:rPr>
                <w:rFonts w:ascii="Times New Roman" w:hAnsi="Times New Roman"/>
                <w:spacing w:val="-1"/>
              </w:rPr>
              <w:t xml:space="preserve"> procurement </w:t>
            </w:r>
            <w:r>
              <w:rPr>
                <w:rFonts w:ascii="Times New Roman" w:hAnsi="Times New Roman"/>
                <w:spacing w:val="-1"/>
                <w:lang w:val="en-US"/>
              </w:rPr>
              <w:t xml:space="preserve">it is </w:t>
            </w:r>
            <w:r w:rsidR="00BF72C9" w:rsidRPr="00335C04">
              <w:rPr>
                <w:rFonts w:ascii="Times New Roman" w:hAnsi="Times New Roman"/>
                <w:spacing w:val="-1"/>
              </w:rPr>
              <w:t xml:space="preserve">not </w:t>
            </w:r>
            <w:r>
              <w:rPr>
                <w:rFonts w:ascii="Times New Roman" w:hAnsi="Times New Roman"/>
                <w:spacing w:val="-1"/>
                <w:lang w:val="en-US"/>
              </w:rPr>
              <w:t>allowed to</w:t>
            </w:r>
            <w:r w:rsidR="00BF72C9" w:rsidRPr="00335C04">
              <w:rPr>
                <w:rFonts w:ascii="Times New Roman" w:hAnsi="Times New Roman"/>
                <w:spacing w:val="-1"/>
              </w:rPr>
              <w:t xml:space="preserve"> exchange of information on issues related to her conduct except as specified in the PP</w:t>
            </w:r>
            <w:r>
              <w:rPr>
                <w:rFonts w:ascii="Times New Roman" w:hAnsi="Times New Roman"/>
                <w:spacing w:val="-1"/>
                <w:lang w:val="en-US"/>
              </w:rPr>
              <w:t>L</w:t>
            </w:r>
            <w:r w:rsidR="00BF72C9" w:rsidRPr="00335C04">
              <w:rPr>
                <w:rFonts w:ascii="Times New Roman" w:hAnsi="Times New Roman"/>
                <w:spacing w:val="-1"/>
              </w:rPr>
              <w:t xml:space="preserve"> and in the documentation between the interested party, participant or their representatives</w:t>
            </w:r>
            <w:r>
              <w:rPr>
                <w:rFonts w:ascii="Times New Roman" w:hAnsi="Times New Roman"/>
                <w:spacing w:val="-1"/>
                <w:lang w:val="en-US"/>
              </w:rPr>
              <w:t xml:space="preserve"> and</w:t>
            </w:r>
            <w:r w:rsidR="00BF72C9" w:rsidRPr="00335C04">
              <w:rPr>
                <w:rFonts w:ascii="Times New Roman" w:hAnsi="Times New Roman"/>
                <w:spacing w:val="-1"/>
              </w:rPr>
              <w:t>:</w:t>
            </w:r>
          </w:p>
          <w:p w:rsidR="00522CB2" w:rsidRPr="00522CB2" w:rsidRDefault="00522CB2" w:rsidP="0000581F">
            <w:pPr>
              <w:ind w:firstLine="0"/>
              <w:rPr>
                <w:rFonts w:ascii="Times New Roman" w:hAnsi="Times New Roman"/>
                <w:spacing w:val="-1"/>
                <w:lang w:val="en-US"/>
              </w:rPr>
            </w:pPr>
          </w:p>
          <w:p w:rsidR="00BF72C9" w:rsidRPr="00335C04" w:rsidRDefault="00BF72C9" w:rsidP="00BF72C9">
            <w:pPr>
              <w:ind w:firstLine="711"/>
              <w:rPr>
                <w:rFonts w:ascii="Times New Roman" w:hAnsi="Times New Roman"/>
                <w:spacing w:val="-1"/>
              </w:rPr>
            </w:pPr>
            <w:r w:rsidRPr="00335C04">
              <w:rPr>
                <w:rFonts w:ascii="Times New Roman" w:hAnsi="Times New Roman"/>
                <w:spacing w:val="-1"/>
              </w:rPr>
              <w:t xml:space="preserve">a). authorities and officials of the </w:t>
            </w:r>
            <w:r w:rsidR="00165BA3">
              <w:rPr>
                <w:rFonts w:ascii="Times New Roman" w:hAnsi="Times New Roman"/>
                <w:spacing w:val="-1"/>
                <w:lang w:val="en-US"/>
              </w:rPr>
              <w:t>EMEPA</w:t>
            </w:r>
            <w:r w:rsidRPr="00335C04">
              <w:rPr>
                <w:rFonts w:ascii="Times New Roman" w:hAnsi="Times New Roman"/>
                <w:spacing w:val="-1"/>
              </w:rPr>
              <w:t xml:space="preserve"> related to the process;</w:t>
            </w:r>
          </w:p>
          <w:p w:rsidR="00BF72C9" w:rsidRPr="00335C04" w:rsidRDefault="00BF72C9" w:rsidP="00BF72C9">
            <w:pPr>
              <w:ind w:firstLine="711"/>
              <w:rPr>
                <w:rFonts w:ascii="Times New Roman" w:hAnsi="Times New Roman"/>
                <w:spacing w:val="-1"/>
              </w:rPr>
            </w:pPr>
            <w:r w:rsidRPr="00335C04">
              <w:rPr>
                <w:rFonts w:ascii="Times New Roman" w:hAnsi="Times New Roman"/>
                <w:spacing w:val="-1"/>
              </w:rPr>
              <w:t xml:space="preserve">b). authorities, officials, consultants and experts involved in the </w:t>
            </w:r>
            <w:r w:rsidR="00165BA3">
              <w:rPr>
                <w:rFonts w:ascii="Times New Roman" w:hAnsi="Times New Roman"/>
                <w:spacing w:val="-1"/>
                <w:lang w:val="en-US"/>
              </w:rPr>
              <w:t>preparation</w:t>
            </w:r>
            <w:r w:rsidRPr="00335C04">
              <w:rPr>
                <w:rFonts w:ascii="Times New Roman" w:hAnsi="Times New Roman"/>
                <w:spacing w:val="-1"/>
              </w:rPr>
              <w:t xml:space="preserve"> and adoption of the tender documentation.</w:t>
            </w:r>
          </w:p>
          <w:p w:rsidR="00BF72C9" w:rsidRPr="00335C04" w:rsidRDefault="00BF72C9" w:rsidP="00165BA3">
            <w:pPr>
              <w:ind w:firstLine="0"/>
              <w:rPr>
                <w:rFonts w:ascii="Times New Roman" w:hAnsi="Times New Roman"/>
                <w:spacing w:val="-1"/>
              </w:rPr>
            </w:pPr>
            <w:r w:rsidRPr="00335C04">
              <w:rPr>
                <w:rFonts w:ascii="Times New Roman" w:hAnsi="Times New Roman"/>
                <w:spacing w:val="-1"/>
              </w:rPr>
              <w:t>Authorities, officials, consultants and experts involved in conducting the procedure may not disclose inform</w:t>
            </w:r>
            <w:r w:rsidR="00165BA3">
              <w:rPr>
                <w:rFonts w:ascii="Times New Roman" w:hAnsi="Times New Roman"/>
                <w:spacing w:val="-1"/>
              </w:rPr>
              <w:t>ation about their activities on</w:t>
            </w:r>
            <w:r w:rsidR="00165BA3">
              <w:rPr>
                <w:rFonts w:ascii="Times New Roman" w:hAnsi="Times New Roman"/>
                <w:spacing w:val="-1"/>
                <w:lang w:val="en-US"/>
              </w:rPr>
              <w:t>/</w:t>
            </w:r>
            <w:r w:rsidR="00165BA3">
              <w:rPr>
                <w:rFonts w:ascii="Times New Roman" w:hAnsi="Times New Roman"/>
                <w:spacing w:val="-1"/>
              </w:rPr>
              <w:t>in connection with this</w:t>
            </w:r>
            <w:r w:rsidRPr="00335C04">
              <w:rPr>
                <w:rFonts w:ascii="Times New Roman" w:hAnsi="Times New Roman"/>
                <w:spacing w:val="-1"/>
              </w:rPr>
              <w:t xml:space="preserve"> procedure, except in cases and under specified documentation;</w:t>
            </w:r>
          </w:p>
          <w:p w:rsidR="00165BA3" w:rsidRDefault="00165BA3" w:rsidP="00165BA3">
            <w:pPr>
              <w:spacing w:before="0"/>
              <w:ind w:firstLine="0"/>
              <w:rPr>
                <w:rFonts w:ascii="Times New Roman" w:hAnsi="Times New Roman"/>
                <w:b/>
                <w:spacing w:val="-1"/>
                <w:lang w:val="en-US"/>
              </w:rPr>
            </w:pPr>
          </w:p>
          <w:p w:rsidR="00165BA3" w:rsidRDefault="00165BA3" w:rsidP="00165BA3">
            <w:pPr>
              <w:spacing w:before="0"/>
              <w:ind w:firstLine="0"/>
              <w:rPr>
                <w:rFonts w:ascii="Times New Roman" w:hAnsi="Times New Roman"/>
                <w:b/>
                <w:spacing w:val="-1"/>
                <w:lang w:val="en-US"/>
              </w:rPr>
            </w:pPr>
          </w:p>
          <w:p w:rsidR="00BF72C9" w:rsidRPr="00335C04" w:rsidRDefault="00BF72C9" w:rsidP="00F42978">
            <w:pPr>
              <w:numPr>
                <w:ilvl w:val="0"/>
                <w:numId w:val="21"/>
              </w:numPr>
              <w:spacing w:before="0"/>
              <w:ind w:left="34" w:firstLine="349"/>
              <w:rPr>
                <w:rFonts w:ascii="Times New Roman" w:hAnsi="Times New Roman"/>
                <w:b/>
                <w:spacing w:val="-1"/>
                <w:lang w:val="ru-RU"/>
              </w:rPr>
            </w:pPr>
            <w:r w:rsidRPr="00335C04">
              <w:rPr>
                <w:rFonts w:ascii="Times New Roman" w:hAnsi="Times New Roman"/>
                <w:b/>
                <w:spacing w:val="-1"/>
                <w:lang w:val="ru-RU"/>
              </w:rPr>
              <w:t xml:space="preserve">All communications and actions between the Contracting Authority and the actors associated with this </w:t>
            </w:r>
            <w:r w:rsidR="00165BA3">
              <w:rPr>
                <w:rFonts w:ascii="Times New Roman" w:hAnsi="Times New Roman"/>
                <w:b/>
                <w:spacing w:val="-1"/>
                <w:lang w:val="en-US"/>
              </w:rPr>
              <w:t xml:space="preserve">procurement </w:t>
            </w:r>
            <w:r w:rsidRPr="00335C04">
              <w:rPr>
                <w:rFonts w:ascii="Times New Roman" w:hAnsi="Times New Roman"/>
                <w:b/>
                <w:spacing w:val="-1"/>
                <w:lang w:val="ru-RU"/>
              </w:rPr>
              <w:t xml:space="preserve">procedure </w:t>
            </w:r>
            <w:r w:rsidR="00165BA3">
              <w:rPr>
                <w:rFonts w:ascii="Times New Roman" w:hAnsi="Times New Roman"/>
                <w:b/>
                <w:spacing w:val="-1"/>
                <w:lang w:val="en-US"/>
              </w:rPr>
              <w:t xml:space="preserve">will be </w:t>
            </w:r>
            <w:r w:rsidRPr="00335C04">
              <w:rPr>
                <w:rFonts w:ascii="Times New Roman" w:hAnsi="Times New Roman"/>
                <w:b/>
                <w:spacing w:val="-1"/>
                <w:lang w:val="ru-RU"/>
              </w:rPr>
              <w:t xml:space="preserve">in writing and only Bulgarian language. Letters/correspondence presented in a foreign language must be submitted translated in </w:t>
            </w:r>
            <w:r w:rsidRPr="00335C04">
              <w:rPr>
                <w:rFonts w:ascii="Times New Roman" w:hAnsi="Times New Roman"/>
                <w:b/>
                <w:spacing w:val="-1"/>
                <w:lang w:val="ru-RU"/>
              </w:rPr>
              <w:lastRenderedPageBreak/>
              <w:t>Bulgarian language.</w:t>
            </w:r>
          </w:p>
          <w:p w:rsidR="00BF72C9" w:rsidRPr="00335C04" w:rsidRDefault="00BF72C9" w:rsidP="00165BA3">
            <w:pPr>
              <w:ind w:firstLine="0"/>
              <w:rPr>
                <w:rFonts w:ascii="Times New Roman" w:hAnsi="Times New Roman"/>
                <w:spacing w:val="-1"/>
                <w:lang w:val="ru-RU"/>
              </w:rPr>
            </w:pPr>
            <w:r w:rsidRPr="00335C04">
              <w:rPr>
                <w:rFonts w:ascii="Times New Roman" w:hAnsi="Times New Roman"/>
                <w:spacing w:val="-1"/>
                <w:lang w:val="ru-RU"/>
              </w:rPr>
              <w:t>The exchange of information between the Contracting Authority and the participant can be done one of the following acceptable ways:</w:t>
            </w:r>
          </w:p>
          <w:p w:rsidR="00BF72C9" w:rsidRPr="00335C04" w:rsidRDefault="00BF72C9" w:rsidP="00165BA3">
            <w:pPr>
              <w:spacing w:before="0"/>
              <w:rPr>
                <w:rFonts w:ascii="Times New Roman" w:hAnsi="Times New Roman"/>
                <w:spacing w:val="-1"/>
                <w:lang w:val="ru-RU"/>
              </w:rPr>
            </w:pPr>
            <w:r w:rsidRPr="00335C04">
              <w:rPr>
                <w:rFonts w:ascii="Times New Roman" w:hAnsi="Times New Roman"/>
                <w:spacing w:val="-1"/>
                <w:lang w:val="ru-RU"/>
              </w:rPr>
              <w:t>a) personally - against signature;</w:t>
            </w:r>
          </w:p>
          <w:p w:rsidR="00BF72C9" w:rsidRPr="00335C04" w:rsidRDefault="00BF72C9" w:rsidP="00165BA3">
            <w:pPr>
              <w:spacing w:before="0"/>
              <w:rPr>
                <w:rFonts w:ascii="Times New Roman" w:hAnsi="Times New Roman"/>
                <w:spacing w:val="-1"/>
                <w:lang w:val="ru-RU"/>
              </w:rPr>
            </w:pPr>
            <w:r w:rsidRPr="00335C04">
              <w:rPr>
                <w:rFonts w:ascii="Times New Roman" w:hAnsi="Times New Roman"/>
                <w:spacing w:val="-1"/>
                <w:lang w:val="ru-RU"/>
              </w:rPr>
              <w:t>b) by post - by registered letter with acknowledgment of receipt sent to that address by the participant;</w:t>
            </w:r>
          </w:p>
          <w:p w:rsidR="00BF72C9" w:rsidRPr="00335C04" w:rsidRDefault="00BF72C9" w:rsidP="00165BA3">
            <w:pPr>
              <w:spacing w:before="0"/>
              <w:rPr>
                <w:rFonts w:ascii="Times New Roman" w:hAnsi="Times New Roman"/>
                <w:spacing w:val="-1"/>
                <w:lang w:val="ru-RU"/>
              </w:rPr>
            </w:pPr>
            <w:r w:rsidRPr="00335C04">
              <w:rPr>
                <w:rFonts w:ascii="Times New Roman" w:hAnsi="Times New Roman"/>
                <w:spacing w:val="-1"/>
                <w:lang w:val="ru-RU"/>
              </w:rPr>
              <w:t>c) by courier service;</w:t>
            </w:r>
          </w:p>
          <w:p w:rsidR="00BF72C9" w:rsidRPr="00335C04" w:rsidRDefault="00BF72C9" w:rsidP="00165BA3">
            <w:pPr>
              <w:spacing w:before="0"/>
              <w:rPr>
                <w:rFonts w:ascii="Times New Roman" w:hAnsi="Times New Roman"/>
                <w:spacing w:val="-1"/>
                <w:lang w:val="ru-RU"/>
              </w:rPr>
            </w:pPr>
            <w:r w:rsidRPr="00335C04">
              <w:rPr>
                <w:rFonts w:ascii="Times New Roman" w:hAnsi="Times New Roman"/>
                <w:spacing w:val="-1"/>
                <w:lang w:val="ru-RU"/>
              </w:rPr>
              <w:t>d) by fax;</w:t>
            </w:r>
          </w:p>
          <w:p w:rsidR="00BF72C9" w:rsidRPr="00335C04" w:rsidRDefault="00BF72C9" w:rsidP="00165BA3">
            <w:pPr>
              <w:spacing w:before="0"/>
              <w:rPr>
                <w:rFonts w:ascii="Times New Roman" w:hAnsi="Times New Roman"/>
                <w:spacing w:val="-1"/>
                <w:lang w:val="ru-RU"/>
              </w:rPr>
            </w:pPr>
            <w:r w:rsidRPr="00335C04">
              <w:rPr>
                <w:rFonts w:ascii="Times New Roman" w:hAnsi="Times New Roman"/>
                <w:spacing w:val="-1"/>
                <w:lang w:val="ru-RU"/>
              </w:rPr>
              <w:t>e) electronically - by email. If up</w:t>
            </w:r>
            <w:r w:rsidR="00165BA3">
              <w:rPr>
                <w:rFonts w:ascii="Times New Roman" w:hAnsi="Times New Roman"/>
                <w:spacing w:val="-1"/>
                <w:lang w:val="ru-RU"/>
              </w:rPr>
              <w:t>on notification by e-mail (incl</w:t>
            </w:r>
            <w:proofErr w:type="spellStart"/>
            <w:r w:rsidR="00165BA3">
              <w:rPr>
                <w:rFonts w:ascii="Times New Roman" w:hAnsi="Times New Roman"/>
                <w:spacing w:val="-1"/>
                <w:lang w:val="en-US"/>
              </w:rPr>
              <w:t>uding</w:t>
            </w:r>
            <w:proofErr w:type="spellEnd"/>
            <w:r w:rsidRPr="00335C04">
              <w:rPr>
                <w:rFonts w:ascii="Times New Roman" w:hAnsi="Times New Roman"/>
                <w:spacing w:val="-1"/>
                <w:lang w:val="ru-RU"/>
              </w:rPr>
              <w:t xml:space="preserve"> s</w:t>
            </w:r>
            <w:proofErr w:type="spellStart"/>
            <w:r w:rsidR="00165BA3">
              <w:rPr>
                <w:rFonts w:ascii="Times New Roman" w:hAnsi="Times New Roman"/>
                <w:spacing w:val="-1"/>
                <w:lang w:val="en-US"/>
              </w:rPr>
              <w:t>uch</w:t>
            </w:r>
            <w:proofErr w:type="spellEnd"/>
            <w:r w:rsidRPr="00335C04">
              <w:rPr>
                <w:rFonts w:ascii="Times New Roman" w:hAnsi="Times New Roman"/>
                <w:spacing w:val="-1"/>
                <w:lang w:val="ru-RU"/>
              </w:rPr>
              <w:t xml:space="preserve"> indicated on the official website of the participants), the time of receipt by the participant / interested party / </w:t>
            </w:r>
            <w:r w:rsidR="00165BA3">
              <w:rPr>
                <w:rFonts w:ascii="Times New Roman" w:hAnsi="Times New Roman"/>
                <w:spacing w:val="-1"/>
                <w:lang w:val="en-US"/>
              </w:rPr>
              <w:t>contractor</w:t>
            </w:r>
            <w:r w:rsidRPr="00335C04">
              <w:rPr>
                <w:rFonts w:ascii="Times New Roman" w:hAnsi="Times New Roman"/>
                <w:spacing w:val="-1"/>
                <w:lang w:val="ru-RU"/>
              </w:rPr>
              <w:t xml:space="preserve"> will be considered from the date of received at </w:t>
            </w:r>
            <w:r w:rsidR="00165BA3">
              <w:rPr>
                <w:rFonts w:ascii="Times New Roman" w:hAnsi="Times New Roman"/>
                <w:spacing w:val="-1"/>
                <w:lang w:val="en-US"/>
              </w:rPr>
              <w:t>Contracting authority</w:t>
            </w:r>
            <w:r w:rsidRPr="00335C04">
              <w:rPr>
                <w:rFonts w:ascii="Times New Roman" w:hAnsi="Times New Roman"/>
                <w:spacing w:val="-1"/>
                <w:lang w:val="ru-RU"/>
              </w:rPr>
              <w:t xml:space="preserve"> confirmation by an interested party / actor / performer received by the </w:t>
            </w:r>
            <w:r w:rsidR="00165BA3">
              <w:rPr>
                <w:rFonts w:ascii="Times New Roman" w:hAnsi="Times New Roman"/>
                <w:spacing w:val="-1"/>
                <w:lang w:val="en-US"/>
              </w:rPr>
              <w:t>Contracting authority</w:t>
            </w:r>
            <w:r w:rsidRPr="00335C04">
              <w:rPr>
                <w:rFonts w:ascii="Times New Roman" w:hAnsi="Times New Roman"/>
                <w:spacing w:val="-1"/>
                <w:lang w:val="ru-RU"/>
              </w:rPr>
              <w:t>alerts / notification;</w:t>
            </w:r>
          </w:p>
          <w:p w:rsidR="00BF72C9" w:rsidRPr="00335C04" w:rsidRDefault="00BF72C9" w:rsidP="00165BA3">
            <w:pPr>
              <w:spacing w:before="0"/>
              <w:rPr>
                <w:rFonts w:ascii="Times New Roman" w:hAnsi="Times New Roman"/>
                <w:spacing w:val="-1"/>
                <w:lang w:val="ru-RU"/>
              </w:rPr>
            </w:pPr>
            <w:r w:rsidRPr="00335C04">
              <w:rPr>
                <w:rFonts w:ascii="Times New Roman" w:hAnsi="Times New Roman"/>
                <w:spacing w:val="-1"/>
                <w:lang w:val="ru-RU"/>
              </w:rPr>
              <w:t>f) a combination of these means.</w:t>
            </w:r>
          </w:p>
          <w:p w:rsidR="00165BA3" w:rsidRDefault="00165BA3" w:rsidP="00165BA3">
            <w:pPr>
              <w:spacing w:before="0"/>
              <w:ind w:firstLine="0"/>
              <w:rPr>
                <w:rFonts w:ascii="Times New Roman" w:hAnsi="Times New Roman"/>
                <w:lang w:val="en-US"/>
              </w:rPr>
            </w:pPr>
          </w:p>
          <w:p w:rsidR="00BF72C9" w:rsidRPr="00335C04" w:rsidRDefault="00BF72C9" w:rsidP="00165BA3">
            <w:pPr>
              <w:spacing w:before="0"/>
              <w:ind w:firstLine="0"/>
              <w:rPr>
                <w:rFonts w:ascii="Times New Roman" w:hAnsi="Times New Roman"/>
              </w:rPr>
            </w:pPr>
            <w:r w:rsidRPr="00335C04">
              <w:rPr>
                <w:rFonts w:ascii="Times New Roman" w:hAnsi="Times New Roman"/>
              </w:rPr>
              <w:t xml:space="preserve">The letters and notifications should be addressed to </w:t>
            </w:r>
            <w:r w:rsidR="00165BA3">
              <w:rPr>
                <w:rFonts w:ascii="Times New Roman" w:hAnsi="Times New Roman"/>
                <w:lang w:val="en-US"/>
              </w:rPr>
              <w:t xml:space="preserve">the </w:t>
            </w:r>
            <w:r w:rsidR="00165BA3" w:rsidRPr="00335C04">
              <w:rPr>
                <w:rFonts w:ascii="Times New Roman" w:hAnsi="Times New Roman"/>
              </w:rPr>
              <w:t>contact person</w:t>
            </w:r>
            <w:r w:rsidR="00165BA3">
              <w:rPr>
                <w:rFonts w:ascii="Times New Roman" w:hAnsi="Times New Roman"/>
                <w:lang w:val="en-US"/>
              </w:rPr>
              <w:t xml:space="preserve"> </w:t>
            </w:r>
            <w:proofErr w:type="spellStart"/>
            <w:r w:rsidR="00165BA3">
              <w:rPr>
                <w:rFonts w:ascii="Times New Roman" w:hAnsi="Times New Roman"/>
                <w:lang w:val="en-US"/>
              </w:rPr>
              <w:t>nominatedf</w:t>
            </w:r>
            <w:proofErr w:type="spellEnd"/>
            <w:r w:rsidRPr="00335C04">
              <w:rPr>
                <w:rFonts w:ascii="Times New Roman" w:hAnsi="Times New Roman"/>
              </w:rPr>
              <w:t>or this purpose.</w:t>
            </w:r>
          </w:p>
          <w:p w:rsidR="00165BA3" w:rsidRDefault="00165BA3" w:rsidP="00165BA3">
            <w:pPr>
              <w:spacing w:before="0"/>
              <w:ind w:firstLine="0"/>
              <w:rPr>
                <w:rFonts w:ascii="Times New Roman" w:hAnsi="Times New Roman"/>
                <w:lang w:val="en-US"/>
              </w:rPr>
            </w:pPr>
          </w:p>
          <w:p w:rsidR="00BF72C9" w:rsidRPr="00335C04" w:rsidRDefault="00165BA3" w:rsidP="00165BA3">
            <w:pPr>
              <w:spacing w:before="0"/>
              <w:ind w:firstLine="0"/>
              <w:rPr>
                <w:rFonts w:ascii="Times New Roman" w:hAnsi="Times New Roman"/>
              </w:rPr>
            </w:pPr>
            <w:r>
              <w:rPr>
                <w:rFonts w:ascii="Times New Roman" w:hAnsi="Times New Roman"/>
                <w:lang w:val="en-US"/>
              </w:rPr>
              <w:t xml:space="preserve">If there is </w:t>
            </w:r>
            <w:r w:rsidR="00BF72C9" w:rsidRPr="00335C04">
              <w:rPr>
                <w:rFonts w:ascii="Times New Roman" w:hAnsi="Times New Roman"/>
              </w:rPr>
              <w:t>change in the specified address and fax correspondence, th</w:t>
            </w:r>
            <w:r>
              <w:rPr>
                <w:rFonts w:ascii="Times New Roman" w:hAnsi="Times New Roman"/>
                <w:lang w:val="en-US"/>
              </w:rPr>
              <w:t>e</w:t>
            </w:r>
            <w:r w:rsidR="00BF72C9" w:rsidRPr="00335C04">
              <w:rPr>
                <w:rFonts w:ascii="Times New Roman" w:hAnsi="Times New Roman"/>
              </w:rPr>
              <w:t xml:space="preserve"> participants are required within three (3) calendar days,</w:t>
            </w:r>
            <w:r>
              <w:rPr>
                <w:rFonts w:ascii="Times New Roman" w:hAnsi="Times New Roman"/>
                <w:lang w:val="en-US"/>
              </w:rPr>
              <w:t xml:space="preserve"> to</w:t>
            </w:r>
            <w:r w:rsidR="00BF72C9" w:rsidRPr="00335C04">
              <w:rPr>
                <w:rFonts w:ascii="Times New Roman" w:hAnsi="Times New Roman"/>
              </w:rPr>
              <w:t xml:space="preserve"> duly notify the Contracting Authority;</w:t>
            </w:r>
          </w:p>
          <w:p w:rsidR="00165BA3" w:rsidRDefault="00165BA3" w:rsidP="00165BA3">
            <w:pPr>
              <w:spacing w:before="0"/>
              <w:ind w:firstLine="0"/>
              <w:rPr>
                <w:rFonts w:ascii="Times New Roman" w:hAnsi="Times New Roman"/>
                <w:lang w:val="en-US"/>
              </w:rPr>
            </w:pPr>
          </w:p>
          <w:p w:rsidR="00BF72C9" w:rsidRPr="007C652F" w:rsidRDefault="00165BA3" w:rsidP="00165BA3">
            <w:pPr>
              <w:spacing w:before="0"/>
              <w:ind w:firstLine="0"/>
              <w:rPr>
                <w:rFonts w:ascii="Times New Roman" w:hAnsi="Times New Roman"/>
                <w:lang w:val="en-US"/>
              </w:rPr>
            </w:pPr>
            <w:r>
              <w:rPr>
                <w:rFonts w:ascii="Times New Roman" w:hAnsi="Times New Roman"/>
                <w:lang w:val="en-US"/>
              </w:rPr>
              <w:t xml:space="preserve">The </w:t>
            </w:r>
            <w:r w:rsidRPr="00335C04">
              <w:rPr>
                <w:rFonts w:ascii="Times New Roman" w:hAnsi="Times New Roman"/>
              </w:rPr>
              <w:t>Contracting Authority</w:t>
            </w:r>
            <w:r>
              <w:rPr>
                <w:rFonts w:ascii="Times New Roman" w:hAnsi="Times New Roman"/>
                <w:lang w:val="en-US"/>
              </w:rPr>
              <w:t xml:space="preserve"> is free</w:t>
            </w:r>
            <w:r w:rsidRPr="00335C04">
              <w:rPr>
                <w:rFonts w:ascii="Times New Roman" w:hAnsi="Times New Roman"/>
              </w:rPr>
              <w:t xml:space="preserve"> of liability for inaccurate</w:t>
            </w:r>
            <w:r>
              <w:rPr>
                <w:rFonts w:ascii="Times New Roman" w:hAnsi="Times New Roman"/>
              </w:rPr>
              <w:t xml:space="preserve"> send</w:t>
            </w:r>
            <w:proofErr w:type="spellStart"/>
            <w:r w:rsidR="007C652F">
              <w:rPr>
                <w:rFonts w:ascii="Times New Roman" w:hAnsi="Times New Roman"/>
                <w:lang w:val="en-US"/>
              </w:rPr>
              <w:t>ed</w:t>
            </w:r>
            <w:proofErr w:type="spellEnd"/>
            <w:r>
              <w:rPr>
                <w:rFonts w:ascii="Times New Roman" w:hAnsi="Times New Roman"/>
              </w:rPr>
              <w:t xml:space="preserve"> notices or information</w:t>
            </w:r>
            <w:r>
              <w:rPr>
                <w:rFonts w:ascii="Times New Roman" w:hAnsi="Times New Roman"/>
                <w:lang w:val="en-US"/>
              </w:rPr>
              <w:t xml:space="preserve"> when </w:t>
            </w:r>
            <w:r w:rsidR="007C652F">
              <w:rPr>
                <w:rFonts w:ascii="Times New Roman" w:hAnsi="Times New Roman"/>
                <w:lang w:val="en-US"/>
              </w:rPr>
              <w:t xml:space="preserve">the </w:t>
            </w:r>
            <w:r w:rsidR="007C652F" w:rsidRPr="00335C04">
              <w:rPr>
                <w:rFonts w:ascii="Times New Roman" w:hAnsi="Times New Roman"/>
              </w:rPr>
              <w:t>specified address</w:t>
            </w:r>
            <w:r w:rsidR="007C652F">
              <w:rPr>
                <w:rFonts w:ascii="Times New Roman" w:hAnsi="Times New Roman"/>
                <w:lang w:val="en-US"/>
              </w:rPr>
              <w:t xml:space="preserve"> or fax number is </w:t>
            </w:r>
            <w:proofErr w:type="spellStart"/>
            <w:r w:rsidR="007C652F">
              <w:rPr>
                <w:rFonts w:ascii="Times New Roman" w:hAnsi="Times New Roman"/>
                <w:lang w:val="en-US"/>
              </w:rPr>
              <w:t>i</w:t>
            </w:r>
            <w:proofErr w:type="spellEnd"/>
            <w:r w:rsidR="00BF72C9" w:rsidRPr="00335C04">
              <w:rPr>
                <w:rFonts w:ascii="Times New Roman" w:hAnsi="Times New Roman"/>
              </w:rPr>
              <w:t xml:space="preserve">ncorrect or </w:t>
            </w:r>
            <w:r w:rsidR="007C652F">
              <w:rPr>
                <w:rFonts w:ascii="Times New Roman" w:hAnsi="Times New Roman"/>
                <w:lang w:val="en-US"/>
              </w:rPr>
              <w:t xml:space="preserve">no </w:t>
            </w:r>
            <w:r w:rsidR="00BF72C9" w:rsidRPr="00335C04">
              <w:rPr>
                <w:rFonts w:ascii="Times New Roman" w:hAnsi="Times New Roman"/>
              </w:rPr>
              <w:t xml:space="preserve">notification </w:t>
            </w:r>
            <w:r w:rsidR="007C652F">
              <w:rPr>
                <w:rFonts w:ascii="Times New Roman" w:hAnsi="Times New Roman"/>
                <w:lang w:val="en-US"/>
              </w:rPr>
              <w:t>for</w:t>
            </w:r>
            <w:r w:rsidR="00BF72C9" w:rsidRPr="00335C04">
              <w:rPr>
                <w:rFonts w:ascii="Times New Roman" w:hAnsi="Times New Roman"/>
              </w:rPr>
              <w:t xml:space="preserve"> change of address or fax </w:t>
            </w:r>
            <w:r w:rsidR="007C652F">
              <w:rPr>
                <w:rFonts w:ascii="Times New Roman" w:hAnsi="Times New Roman"/>
                <w:lang w:val="en-US"/>
              </w:rPr>
              <w:t>was sent.</w:t>
            </w:r>
          </w:p>
          <w:p w:rsidR="007C652F" w:rsidRDefault="007C652F" w:rsidP="00165BA3">
            <w:pPr>
              <w:spacing w:before="0"/>
              <w:rPr>
                <w:rFonts w:ascii="Times New Roman" w:hAnsi="Times New Roman"/>
                <w:lang w:val="en-US"/>
              </w:rPr>
            </w:pPr>
          </w:p>
          <w:p w:rsidR="00BF72C9" w:rsidRDefault="007C652F" w:rsidP="007C652F">
            <w:pPr>
              <w:spacing w:before="0"/>
              <w:ind w:firstLine="0"/>
              <w:rPr>
                <w:rFonts w:ascii="Times New Roman" w:hAnsi="Times New Roman"/>
                <w:lang w:val="en-US"/>
              </w:rPr>
            </w:pPr>
            <w:r>
              <w:rPr>
                <w:rFonts w:ascii="Times New Roman" w:hAnsi="Times New Roman"/>
                <w:lang w:val="en-US"/>
              </w:rPr>
              <w:t>The e</w:t>
            </w:r>
            <w:r w:rsidR="00BF72C9" w:rsidRPr="00335C04">
              <w:rPr>
                <w:rFonts w:ascii="Times New Roman" w:hAnsi="Times New Roman"/>
              </w:rPr>
              <w:t>xchange and storage of information in the course of conducting the procedure for public procurement is carried out in a manner that ensures the integrity, authenticity and confidentiality of information;</w:t>
            </w:r>
          </w:p>
          <w:p w:rsidR="00BF72C9" w:rsidRDefault="00BF72C9" w:rsidP="007C652F">
            <w:pPr>
              <w:ind w:firstLine="0"/>
              <w:rPr>
                <w:rFonts w:ascii="Times New Roman" w:hAnsi="Times New Roman"/>
                <w:lang w:val="en-US"/>
              </w:rPr>
            </w:pPr>
            <w:r>
              <w:rPr>
                <w:rFonts w:ascii="Times New Roman" w:hAnsi="Times New Roman"/>
                <w:lang w:val="en-US"/>
              </w:rPr>
              <w:t xml:space="preserve">7.1. </w:t>
            </w:r>
            <w:r w:rsidRPr="00382791">
              <w:rPr>
                <w:rFonts w:ascii="Times New Roman" w:hAnsi="Times New Roman"/>
              </w:rPr>
              <w:t xml:space="preserve">When submitting a tender </w:t>
            </w:r>
            <w:r w:rsidR="007C652F">
              <w:rPr>
                <w:rFonts w:ascii="Times New Roman" w:hAnsi="Times New Roman"/>
                <w:lang w:val="en-US"/>
              </w:rPr>
              <w:t xml:space="preserve">the </w:t>
            </w:r>
            <w:r w:rsidRPr="00382791">
              <w:rPr>
                <w:rFonts w:ascii="Times New Roman" w:hAnsi="Times New Roman"/>
              </w:rPr>
              <w:t xml:space="preserve">participant may indicate in its offer, by </w:t>
            </w:r>
            <w:r w:rsidR="00522CB2" w:rsidRPr="00522CB2">
              <w:rPr>
                <w:rFonts w:ascii="Times New Roman" w:hAnsi="Times New Roman"/>
              </w:rPr>
              <w:t>Declaration on its model</w:t>
            </w:r>
            <w:r w:rsidR="007C652F">
              <w:rPr>
                <w:rFonts w:ascii="Times New Roman" w:hAnsi="Times New Roman"/>
                <w:lang w:val="en-US"/>
              </w:rPr>
              <w:t>in</w:t>
            </w:r>
            <w:r w:rsidRPr="00382791">
              <w:rPr>
                <w:rFonts w:ascii="Times New Roman" w:hAnsi="Times New Roman"/>
              </w:rPr>
              <w:t xml:space="preserve"> which part of the offer in acc</w:t>
            </w:r>
            <w:r w:rsidR="007C652F">
              <w:rPr>
                <w:rFonts w:ascii="Times New Roman" w:hAnsi="Times New Roman"/>
              </w:rPr>
              <w:t>ordance with Art. 102 of the PP</w:t>
            </w:r>
            <w:r w:rsidR="007C652F">
              <w:rPr>
                <w:rFonts w:ascii="Times New Roman" w:hAnsi="Times New Roman"/>
                <w:lang w:val="en-US"/>
              </w:rPr>
              <w:t>L,</w:t>
            </w:r>
            <w:r w:rsidRPr="00382791">
              <w:rPr>
                <w:rFonts w:ascii="Times New Roman" w:hAnsi="Times New Roman"/>
              </w:rPr>
              <w:t xml:space="preserve"> there </w:t>
            </w:r>
            <w:r w:rsidR="007C652F">
              <w:rPr>
                <w:rFonts w:ascii="Times New Roman" w:hAnsi="Times New Roman"/>
                <w:lang w:val="en-US"/>
              </w:rPr>
              <w:t>is</w:t>
            </w:r>
            <w:r w:rsidRPr="00382791">
              <w:rPr>
                <w:rFonts w:ascii="Times New Roman" w:hAnsi="Times New Roman"/>
              </w:rPr>
              <w:t xml:space="preserve"> confidential</w:t>
            </w:r>
            <w:r w:rsidR="007C652F">
              <w:rPr>
                <w:rFonts w:ascii="Times New Roman" w:hAnsi="Times New Roman"/>
                <w:lang w:val="en-US"/>
              </w:rPr>
              <w:t xml:space="preserve"> information</w:t>
            </w:r>
            <w:r w:rsidRPr="00382791">
              <w:rPr>
                <w:rFonts w:ascii="Times New Roman" w:hAnsi="Times New Roman"/>
              </w:rPr>
              <w:t xml:space="preserve"> and require the Contracting Authority not to disclose it.</w:t>
            </w:r>
            <w:r w:rsidR="007C652F">
              <w:rPr>
                <w:rFonts w:ascii="Times New Roman" w:hAnsi="Times New Roman"/>
                <w:lang w:val="en-US"/>
              </w:rPr>
              <w:t xml:space="preserve"> </w:t>
            </w:r>
            <w:proofErr w:type="spellStart"/>
            <w:r w:rsidR="007C652F">
              <w:rPr>
                <w:rFonts w:ascii="Times New Roman" w:hAnsi="Times New Roman"/>
                <w:lang w:val="en-US"/>
              </w:rPr>
              <w:t>Thep</w:t>
            </w:r>
            <w:proofErr w:type="spellEnd"/>
            <w:r w:rsidRPr="00382791">
              <w:rPr>
                <w:rFonts w:ascii="Times New Roman" w:hAnsi="Times New Roman"/>
              </w:rPr>
              <w:t xml:space="preserve">articipants may not invoke the confidentiality of the proposals of their tenders, </w:t>
            </w:r>
            <w:r w:rsidR="007C652F">
              <w:rPr>
                <w:rFonts w:ascii="Times New Roman" w:hAnsi="Times New Roman"/>
                <w:lang w:val="en-US"/>
              </w:rPr>
              <w:t>when they are subject to evaluation</w:t>
            </w:r>
            <w:r w:rsidRPr="00382791">
              <w:rPr>
                <w:rFonts w:ascii="Times New Roman" w:hAnsi="Times New Roman"/>
              </w:rPr>
              <w:t xml:space="preserve"> (art. 102 par. 2 of the PP</w:t>
            </w:r>
            <w:r w:rsidR="007C652F">
              <w:rPr>
                <w:rFonts w:ascii="Times New Roman" w:hAnsi="Times New Roman"/>
                <w:lang w:val="en-US"/>
              </w:rPr>
              <w:t>L</w:t>
            </w:r>
            <w:r>
              <w:rPr>
                <w:rFonts w:ascii="Times New Roman" w:hAnsi="Times New Roman"/>
                <w:lang w:val="en-US"/>
              </w:rPr>
              <w:t>).</w:t>
            </w:r>
          </w:p>
          <w:p w:rsidR="00522CB2" w:rsidRDefault="00522CB2" w:rsidP="007C652F">
            <w:pPr>
              <w:ind w:firstLine="0"/>
              <w:rPr>
                <w:rFonts w:ascii="Times New Roman" w:hAnsi="Times New Roman"/>
                <w:lang w:val="en-US"/>
              </w:rPr>
            </w:pPr>
          </w:p>
          <w:p w:rsidR="00BF72C9" w:rsidRPr="00382791" w:rsidRDefault="00BF72C9" w:rsidP="007C652F">
            <w:pPr>
              <w:ind w:firstLine="0"/>
              <w:rPr>
                <w:rFonts w:ascii="Times New Roman" w:hAnsi="Times New Roman"/>
                <w:lang w:val="en-US"/>
              </w:rPr>
            </w:pPr>
            <w:r>
              <w:rPr>
                <w:rFonts w:ascii="Times New Roman" w:hAnsi="Times New Roman"/>
                <w:lang w:val="en-US"/>
              </w:rPr>
              <w:t xml:space="preserve">7.2. </w:t>
            </w:r>
            <w:r w:rsidRPr="00382791">
              <w:rPr>
                <w:rFonts w:ascii="Times New Roman" w:hAnsi="Times New Roman"/>
              </w:rPr>
              <w:t xml:space="preserve">The act of presentation of the offer shall be deemed that each participant declares that he agrees and unconditionally accepts stated in the documentation for participation in the </w:t>
            </w:r>
            <w:r w:rsidR="007C652F">
              <w:rPr>
                <w:rFonts w:ascii="Times New Roman" w:hAnsi="Times New Roman"/>
                <w:lang w:val="en-US"/>
              </w:rPr>
              <w:t xml:space="preserve">procurement </w:t>
            </w:r>
            <w:proofErr w:type="spellStart"/>
            <w:r w:rsidR="007C652F">
              <w:rPr>
                <w:rFonts w:ascii="Times New Roman" w:hAnsi="Times New Roman"/>
                <w:lang w:val="en-US"/>
              </w:rPr>
              <w:lastRenderedPageBreak/>
              <w:t>procedureInstruction</w:t>
            </w:r>
            <w:proofErr w:type="spellEnd"/>
            <w:r w:rsidR="007C652F">
              <w:rPr>
                <w:rFonts w:ascii="Times New Roman" w:hAnsi="Times New Roman"/>
                <w:lang w:val="en-US"/>
              </w:rPr>
              <w:t xml:space="preserve"> to renderers,</w:t>
            </w:r>
            <w:r w:rsidRPr="00382791">
              <w:rPr>
                <w:rFonts w:ascii="Times New Roman" w:hAnsi="Times New Roman"/>
              </w:rPr>
              <w:t xml:space="preserve"> as well as </w:t>
            </w:r>
            <w:r w:rsidR="007C652F">
              <w:rPr>
                <w:rFonts w:ascii="Times New Roman" w:hAnsi="Times New Roman"/>
                <w:lang w:val="en-US"/>
              </w:rPr>
              <w:t>Terms of Reference</w:t>
            </w:r>
            <w:r w:rsidRPr="00382791">
              <w:rPr>
                <w:rFonts w:ascii="Times New Roman" w:hAnsi="Times New Roman"/>
              </w:rPr>
              <w:t xml:space="preserve"> and</w:t>
            </w:r>
            <w:r w:rsidR="007C652F">
              <w:rPr>
                <w:rFonts w:ascii="Times New Roman" w:hAnsi="Times New Roman"/>
                <w:lang w:val="en-US"/>
              </w:rPr>
              <w:t xml:space="preserve"> the</w:t>
            </w:r>
            <w:r w:rsidRPr="00382791">
              <w:rPr>
                <w:rFonts w:ascii="Times New Roman" w:hAnsi="Times New Roman"/>
              </w:rPr>
              <w:t xml:space="preserve"> draft contract</w:t>
            </w:r>
            <w:r>
              <w:rPr>
                <w:rFonts w:ascii="Times New Roman" w:hAnsi="Times New Roman"/>
                <w:lang w:val="en-US"/>
              </w:rPr>
              <w:t>.</w:t>
            </w:r>
          </w:p>
          <w:p w:rsidR="00BF72C9" w:rsidRDefault="00BF72C9" w:rsidP="00BF72C9">
            <w:pPr>
              <w:ind w:firstLine="0"/>
              <w:rPr>
                <w:rFonts w:ascii="Times New Roman" w:hAnsi="Times New Roman"/>
                <w:b/>
                <w:u w:val="single"/>
                <w:lang w:val="en-US"/>
              </w:rPr>
            </w:pPr>
          </w:p>
          <w:p w:rsidR="004902B5" w:rsidRDefault="004902B5" w:rsidP="00BF72C9">
            <w:pPr>
              <w:ind w:firstLine="0"/>
              <w:rPr>
                <w:rFonts w:ascii="Times New Roman" w:hAnsi="Times New Roman"/>
                <w:b/>
                <w:u w:val="single"/>
                <w:lang w:val="en-US"/>
              </w:rPr>
            </w:pPr>
          </w:p>
          <w:p w:rsidR="004902B5" w:rsidRPr="00382791" w:rsidRDefault="004902B5" w:rsidP="004902B5">
            <w:pPr>
              <w:ind w:firstLine="0"/>
              <w:outlineLvl w:val="0"/>
              <w:rPr>
                <w:rFonts w:ascii="Times New Roman" w:hAnsi="Times New Roman"/>
                <w:b/>
                <w:u w:val="single"/>
              </w:rPr>
            </w:pPr>
            <w:r w:rsidRPr="00382791">
              <w:rPr>
                <w:rFonts w:ascii="Times New Roman" w:hAnsi="Times New Roman"/>
                <w:b/>
                <w:u w:val="single"/>
              </w:rPr>
              <w:t xml:space="preserve">ІII. </w:t>
            </w:r>
            <w:proofErr w:type="gramStart"/>
            <w:r w:rsidRPr="00382791">
              <w:rPr>
                <w:rFonts w:ascii="Times New Roman" w:hAnsi="Times New Roman"/>
                <w:b/>
                <w:u w:val="single"/>
              </w:rPr>
              <w:t xml:space="preserve">OFFER    </w:t>
            </w:r>
            <w:proofErr w:type="gramEnd"/>
          </w:p>
          <w:p w:rsidR="004902B5" w:rsidRDefault="004902B5" w:rsidP="004902B5">
            <w:pPr>
              <w:ind w:firstLine="0"/>
              <w:outlineLvl w:val="0"/>
              <w:rPr>
                <w:rFonts w:ascii="Times New Roman" w:hAnsi="Times New Roman"/>
                <w:b/>
                <w:lang w:val="en-US"/>
              </w:rPr>
            </w:pPr>
            <w:r w:rsidRPr="00382791">
              <w:rPr>
                <w:rFonts w:ascii="Times New Roman" w:hAnsi="Times New Roman"/>
                <w:b/>
              </w:rPr>
              <w:t>1. Preparation of the offer</w:t>
            </w:r>
          </w:p>
          <w:p w:rsidR="00BB1884" w:rsidRPr="00BB1884" w:rsidRDefault="00BB1884" w:rsidP="004902B5">
            <w:pPr>
              <w:ind w:firstLine="0"/>
              <w:outlineLvl w:val="0"/>
              <w:rPr>
                <w:rFonts w:ascii="Times New Roman" w:hAnsi="Times New Roman"/>
                <w:b/>
                <w:lang w:val="en-US"/>
              </w:rPr>
            </w:pPr>
            <w:r>
              <w:rPr>
                <w:rFonts w:ascii="Times New Roman" w:hAnsi="Times New Roman"/>
                <w:b/>
                <w:lang w:val="en-US"/>
              </w:rPr>
              <w:t>All offers, after their opening form the Evaluation committee will remain the Contracting Authority’s archive and in no circumstance can be returned to the tenderer.</w:t>
            </w:r>
          </w:p>
          <w:p w:rsidR="004902B5" w:rsidRPr="00FC2EC9" w:rsidRDefault="00BB1884" w:rsidP="00BB1884">
            <w:pPr>
              <w:spacing w:before="0"/>
              <w:ind w:firstLine="0"/>
              <w:rPr>
                <w:rFonts w:ascii="Times New Roman" w:hAnsi="Times New Roman"/>
              </w:rPr>
            </w:pPr>
            <w:r>
              <w:rPr>
                <w:rFonts w:ascii="Times New Roman" w:hAnsi="Times New Roman"/>
                <w:lang w:val="en-US"/>
              </w:rPr>
              <w:t>The o</w:t>
            </w:r>
            <w:r w:rsidR="004902B5" w:rsidRPr="00FC2EC9">
              <w:rPr>
                <w:rFonts w:ascii="Times New Roman" w:hAnsi="Times New Roman"/>
              </w:rPr>
              <w:t xml:space="preserve">ffer may not be </w:t>
            </w:r>
            <w:r>
              <w:rPr>
                <w:rFonts w:ascii="Times New Roman" w:hAnsi="Times New Roman"/>
                <w:lang w:val="en-US"/>
              </w:rPr>
              <w:t>sent</w:t>
            </w:r>
            <w:r w:rsidR="004902B5" w:rsidRPr="00FC2EC9">
              <w:rPr>
                <w:rFonts w:ascii="Times New Roman" w:hAnsi="Times New Roman"/>
              </w:rPr>
              <w:t xml:space="preserve"> in options.</w:t>
            </w:r>
          </w:p>
          <w:p w:rsidR="004902B5" w:rsidRPr="00FC2EC9" w:rsidRDefault="00BB1884" w:rsidP="00BB1884">
            <w:pPr>
              <w:spacing w:before="0"/>
              <w:ind w:firstLine="0"/>
              <w:rPr>
                <w:rFonts w:ascii="Times New Roman" w:hAnsi="Times New Roman"/>
              </w:rPr>
            </w:pPr>
            <w:r>
              <w:rPr>
                <w:rFonts w:ascii="Times New Roman" w:hAnsi="Times New Roman"/>
                <w:lang w:val="en-US"/>
              </w:rPr>
              <w:t xml:space="preserve">The </w:t>
            </w:r>
            <w:r w:rsidR="004902B5" w:rsidRPr="00FC2EC9">
              <w:rPr>
                <w:rFonts w:ascii="Times New Roman" w:hAnsi="Times New Roman"/>
              </w:rPr>
              <w:t xml:space="preserve">Responsibility for proper understanding of the </w:t>
            </w:r>
            <w:r>
              <w:rPr>
                <w:rFonts w:ascii="Times New Roman" w:hAnsi="Times New Roman"/>
                <w:lang w:val="en-US"/>
              </w:rPr>
              <w:t xml:space="preserve">instruction to tenderers </w:t>
            </w:r>
            <w:r w:rsidR="004902B5" w:rsidRPr="00FC2EC9">
              <w:rPr>
                <w:rFonts w:ascii="Times New Roman" w:hAnsi="Times New Roman"/>
              </w:rPr>
              <w:t>and tender documentation is the sole responsibility of the participants.</w:t>
            </w:r>
          </w:p>
          <w:p w:rsidR="004902B5" w:rsidRPr="00FC2EC9" w:rsidRDefault="00BB1884" w:rsidP="00BB1884">
            <w:pPr>
              <w:spacing w:before="0"/>
              <w:ind w:firstLine="0"/>
              <w:rPr>
                <w:rFonts w:ascii="Times New Roman" w:hAnsi="Times New Roman"/>
              </w:rPr>
            </w:pPr>
            <w:r>
              <w:rPr>
                <w:rFonts w:ascii="Times New Roman" w:hAnsi="Times New Roman"/>
                <w:lang w:val="en-US"/>
              </w:rPr>
              <w:t>The p</w:t>
            </w:r>
            <w:r w:rsidR="004902B5" w:rsidRPr="00FC2EC9">
              <w:rPr>
                <w:rFonts w:ascii="Times New Roman" w:hAnsi="Times New Roman"/>
              </w:rPr>
              <w:t>articipants must study all information and conditions for participation set out in the tender documentation;</w:t>
            </w:r>
          </w:p>
          <w:p w:rsidR="004902B5" w:rsidRPr="00FC2EC9" w:rsidRDefault="004902B5" w:rsidP="00BB1884">
            <w:pPr>
              <w:spacing w:before="0"/>
              <w:ind w:firstLine="0"/>
              <w:rPr>
                <w:rFonts w:ascii="Times New Roman" w:hAnsi="Times New Roman"/>
              </w:rPr>
            </w:pPr>
            <w:r w:rsidRPr="00FC2EC9">
              <w:rPr>
                <w:rFonts w:ascii="Times New Roman" w:hAnsi="Times New Roman"/>
              </w:rPr>
              <w:t xml:space="preserve">When preparing </w:t>
            </w:r>
            <w:r w:rsidR="00BB1884">
              <w:rPr>
                <w:rFonts w:ascii="Times New Roman" w:hAnsi="Times New Roman"/>
                <w:lang w:val="en-US"/>
              </w:rPr>
              <w:t>the</w:t>
            </w:r>
            <w:r w:rsidRPr="00FC2EC9">
              <w:rPr>
                <w:rFonts w:ascii="Times New Roman" w:hAnsi="Times New Roman"/>
              </w:rPr>
              <w:t xml:space="preserve"> offer each participant must adhere exactly to the announced by the </w:t>
            </w:r>
            <w:r w:rsidR="00BB1884" w:rsidRPr="00BB1884">
              <w:rPr>
                <w:rFonts w:ascii="Times New Roman" w:hAnsi="Times New Roman"/>
              </w:rPr>
              <w:t>Contracting Authority</w:t>
            </w:r>
            <w:r w:rsidR="00BB1884">
              <w:rPr>
                <w:rFonts w:ascii="Times New Roman" w:hAnsi="Times New Roman"/>
                <w:lang w:val="en-US"/>
              </w:rPr>
              <w:t xml:space="preserve"> requirements</w:t>
            </w:r>
            <w:r w:rsidRPr="00FC2EC9">
              <w:rPr>
                <w:rFonts w:ascii="Times New Roman" w:hAnsi="Times New Roman"/>
              </w:rPr>
              <w:t>;</w:t>
            </w:r>
          </w:p>
          <w:p w:rsidR="004902B5" w:rsidRPr="00FC2EC9" w:rsidRDefault="004902B5" w:rsidP="00BB1884">
            <w:pPr>
              <w:spacing w:before="0"/>
              <w:ind w:firstLine="0"/>
              <w:rPr>
                <w:rFonts w:ascii="Times New Roman" w:hAnsi="Times New Roman"/>
              </w:rPr>
            </w:pPr>
            <w:r w:rsidRPr="00FC2EC9">
              <w:rPr>
                <w:rFonts w:ascii="Times New Roman" w:hAnsi="Times New Roman"/>
              </w:rPr>
              <w:t>The presentation of the offer obliges participants to fully accept all terms and conditions mentioned in this documentation, subject to the PP</w:t>
            </w:r>
            <w:r w:rsidR="00BB1884">
              <w:rPr>
                <w:rFonts w:ascii="Times New Roman" w:hAnsi="Times New Roman"/>
                <w:lang w:val="en-US"/>
              </w:rPr>
              <w:t>L</w:t>
            </w:r>
            <w:r w:rsidRPr="00FC2EC9">
              <w:rPr>
                <w:rFonts w:ascii="Times New Roman" w:hAnsi="Times New Roman"/>
              </w:rPr>
              <w:t>;</w:t>
            </w:r>
          </w:p>
          <w:p w:rsidR="00BB1884" w:rsidRDefault="00BB1884" w:rsidP="00BB1884">
            <w:pPr>
              <w:spacing w:before="0"/>
              <w:ind w:firstLine="0"/>
              <w:rPr>
                <w:rFonts w:ascii="Times New Roman" w:hAnsi="Times New Roman"/>
                <w:lang w:val="en-US"/>
              </w:rPr>
            </w:pPr>
          </w:p>
          <w:p w:rsidR="004902B5" w:rsidRPr="00FC2EC9" w:rsidRDefault="004902B5" w:rsidP="00BB1884">
            <w:pPr>
              <w:spacing w:before="0"/>
              <w:ind w:firstLine="0"/>
              <w:rPr>
                <w:rFonts w:ascii="Times New Roman" w:hAnsi="Times New Roman"/>
              </w:rPr>
            </w:pPr>
            <w:r w:rsidRPr="00FC2EC9">
              <w:rPr>
                <w:rFonts w:ascii="Times New Roman" w:hAnsi="Times New Roman"/>
              </w:rPr>
              <w:t xml:space="preserve">By the deadline for submission of tenders each </w:t>
            </w:r>
            <w:r w:rsidR="00BB1884">
              <w:rPr>
                <w:rFonts w:ascii="Times New Roman" w:hAnsi="Times New Roman"/>
                <w:lang w:val="en-US"/>
              </w:rPr>
              <w:t>tenderer</w:t>
            </w:r>
            <w:r w:rsidRPr="00FC2EC9">
              <w:rPr>
                <w:rFonts w:ascii="Times New Roman" w:hAnsi="Times New Roman"/>
              </w:rPr>
              <w:t xml:space="preserve"> may modify, add or withdraw the tender;</w:t>
            </w:r>
          </w:p>
          <w:p w:rsidR="00BB1884" w:rsidRDefault="00BB1884" w:rsidP="00BB1884">
            <w:pPr>
              <w:spacing w:before="0"/>
              <w:ind w:firstLine="0"/>
              <w:rPr>
                <w:rFonts w:ascii="Times New Roman" w:hAnsi="Times New Roman"/>
                <w:lang w:val="en-US"/>
              </w:rPr>
            </w:pPr>
          </w:p>
          <w:p w:rsidR="004902B5" w:rsidRPr="00BB1884" w:rsidRDefault="004902B5" w:rsidP="00BB1884">
            <w:pPr>
              <w:spacing w:before="0"/>
              <w:ind w:firstLine="0"/>
              <w:rPr>
                <w:rFonts w:ascii="Times New Roman" w:hAnsi="Times New Roman"/>
                <w:lang w:val="en-US"/>
              </w:rPr>
            </w:pPr>
            <w:r w:rsidRPr="00FC2EC9">
              <w:rPr>
                <w:rFonts w:ascii="Times New Roman" w:hAnsi="Times New Roman"/>
              </w:rPr>
              <w:t>Each participant</w:t>
            </w:r>
            <w:r w:rsidR="00BB1884">
              <w:rPr>
                <w:rFonts w:ascii="Times New Roman" w:hAnsi="Times New Roman"/>
                <w:lang w:val="en-US"/>
              </w:rPr>
              <w:t xml:space="preserve"> can</w:t>
            </w:r>
            <w:r w:rsidR="00BB1884">
              <w:rPr>
                <w:rFonts w:ascii="Times New Roman" w:hAnsi="Times New Roman"/>
              </w:rPr>
              <w:t xml:space="preserve"> submit only one offer</w:t>
            </w:r>
            <w:r w:rsidR="00BB1884">
              <w:rPr>
                <w:rFonts w:ascii="Times New Roman" w:hAnsi="Times New Roman"/>
                <w:lang w:val="en-US"/>
              </w:rPr>
              <w:t>.</w:t>
            </w:r>
          </w:p>
          <w:p w:rsidR="00BB1884" w:rsidRDefault="00BB1884" w:rsidP="00BB1884">
            <w:pPr>
              <w:spacing w:before="0"/>
              <w:ind w:firstLine="0"/>
              <w:rPr>
                <w:rFonts w:ascii="Times New Roman" w:hAnsi="Times New Roman"/>
                <w:lang w:val="en-US"/>
              </w:rPr>
            </w:pPr>
          </w:p>
          <w:p w:rsidR="004902B5" w:rsidRDefault="004902B5" w:rsidP="00BB1884">
            <w:pPr>
              <w:spacing w:before="0"/>
              <w:ind w:firstLine="0"/>
              <w:rPr>
                <w:rFonts w:ascii="Times New Roman" w:hAnsi="Times New Roman"/>
                <w:lang w:val="en-US"/>
              </w:rPr>
            </w:pPr>
            <w:r w:rsidRPr="00FC2EC9">
              <w:rPr>
                <w:rFonts w:ascii="Times New Roman" w:hAnsi="Times New Roman"/>
              </w:rPr>
              <w:t xml:space="preserve">A person who is involved as a </w:t>
            </w:r>
            <w:r w:rsidR="00BB1884" w:rsidRPr="00FC2EC9">
              <w:rPr>
                <w:rFonts w:ascii="Times New Roman" w:hAnsi="Times New Roman"/>
              </w:rPr>
              <w:t>sub</w:t>
            </w:r>
            <w:r w:rsidR="00BB1884">
              <w:rPr>
                <w:rFonts w:ascii="Times New Roman" w:hAnsi="Times New Roman"/>
                <w:lang w:val="en-US"/>
              </w:rPr>
              <w:t>-</w:t>
            </w:r>
            <w:r w:rsidR="00BB1884" w:rsidRPr="00FC2EC9">
              <w:rPr>
                <w:rFonts w:ascii="Times New Roman" w:hAnsi="Times New Roman"/>
              </w:rPr>
              <w:t xml:space="preserve">contractor </w:t>
            </w:r>
            <w:r w:rsidRPr="00FC2EC9">
              <w:rPr>
                <w:rFonts w:ascii="Times New Roman" w:hAnsi="Times New Roman"/>
              </w:rPr>
              <w:t xml:space="preserve">in the </w:t>
            </w:r>
            <w:r w:rsidR="00BB1884">
              <w:rPr>
                <w:rFonts w:ascii="Times New Roman" w:hAnsi="Times New Roman"/>
                <w:lang w:val="en-US"/>
              </w:rPr>
              <w:t>offer</w:t>
            </w:r>
            <w:r w:rsidRPr="00FC2EC9">
              <w:rPr>
                <w:rFonts w:ascii="Times New Roman" w:hAnsi="Times New Roman"/>
              </w:rPr>
              <w:t xml:space="preserve"> of anot</w:t>
            </w:r>
            <w:r w:rsidR="00BB1884">
              <w:rPr>
                <w:rFonts w:ascii="Times New Roman" w:hAnsi="Times New Roman"/>
              </w:rPr>
              <w:t>her participant may not submit</w:t>
            </w:r>
            <w:r w:rsidR="00BB1884">
              <w:rPr>
                <w:rFonts w:ascii="Times New Roman" w:hAnsi="Times New Roman"/>
                <w:lang w:val="en-US"/>
              </w:rPr>
              <w:t xml:space="preserve"> </w:t>
            </w:r>
            <w:proofErr w:type="spellStart"/>
            <w:r w:rsidR="00BB1884">
              <w:rPr>
                <w:rFonts w:ascii="Times New Roman" w:hAnsi="Times New Roman"/>
                <w:lang w:val="en-US"/>
              </w:rPr>
              <w:t>itsown</w:t>
            </w:r>
            <w:proofErr w:type="spellEnd"/>
            <w:r w:rsidR="00BB1884">
              <w:rPr>
                <w:rFonts w:ascii="Times New Roman" w:hAnsi="Times New Roman"/>
              </w:rPr>
              <w:t xml:space="preserve"> offer</w:t>
            </w:r>
            <w:r w:rsidR="00BB1884">
              <w:rPr>
                <w:rFonts w:ascii="Times New Roman" w:hAnsi="Times New Roman"/>
                <w:lang w:val="en-US"/>
              </w:rPr>
              <w:t>.</w:t>
            </w:r>
          </w:p>
          <w:p w:rsidR="004902B5" w:rsidRPr="00FC2EC9" w:rsidRDefault="004902B5" w:rsidP="00BB1884">
            <w:pPr>
              <w:spacing w:before="0"/>
              <w:ind w:firstLine="0"/>
              <w:rPr>
                <w:rFonts w:ascii="Times New Roman" w:hAnsi="Times New Roman"/>
              </w:rPr>
            </w:pPr>
            <w:r w:rsidRPr="00FC2EC9">
              <w:rPr>
                <w:rFonts w:ascii="Times New Roman" w:hAnsi="Times New Roman"/>
              </w:rPr>
              <w:t>The template</w:t>
            </w:r>
            <w:r w:rsidR="00BB1884">
              <w:rPr>
                <w:rFonts w:ascii="Times New Roman" w:hAnsi="Times New Roman"/>
                <w:lang w:val="en-US"/>
              </w:rPr>
              <w:t xml:space="preserve">sin this </w:t>
            </w:r>
            <w:r w:rsidRPr="00FC2EC9">
              <w:rPr>
                <w:rFonts w:ascii="Times New Roman" w:hAnsi="Times New Roman"/>
              </w:rPr>
              <w:t>documentation and</w:t>
            </w:r>
            <w:r w:rsidR="00BB1884">
              <w:rPr>
                <w:rFonts w:ascii="Times New Roman" w:hAnsi="Times New Roman"/>
                <w:lang w:val="en-US"/>
              </w:rPr>
              <w:t xml:space="preserve"> the</w:t>
            </w:r>
            <w:r w:rsidRPr="00FC2EC9">
              <w:rPr>
                <w:rFonts w:ascii="Times New Roman" w:hAnsi="Times New Roman"/>
              </w:rPr>
              <w:t xml:space="preserve"> conditions described therein are </w:t>
            </w:r>
            <w:r w:rsidR="00BB1884">
              <w:rPr>
                <w:rFonts w:ascii="Times New Roman" w:hAnsi="Times New Roman"/>
                <w:lang w:val="en-US"/>
              </w:rPr>
              <w:t>compulsory for</w:t>
            </w:r>
            <w:r w:rsidRPr="00FC2EC9">
              <w:rPr>
                <w:rFonts w:ascii="Times New Roman" w:hAnsi="Times New Roman"/>
              </w:rPr>
              <w:t xml:space="preserve"> the </w:t>
            </w:r>
            <w:r w:rsidR="00BB1884">
              <w:rPr>
                <w:rFonts w:ascii="Times New Roman" w:hAnsi="Times New Roman"/>
                <w:lang w:val="en-US"/>
              </w:rPr>
              <w:t>tenderers</w:t>
            </w:r>
            <w:r w:rsidRPr="00FC2EC9">
              <w:rPr>
                <w:rFonts w:ascii="Times New Roman" w:hAnsi="Times New Roman"/>
              </w:rPr>
              <w:t>.</w:t>
            </w:r>
            <w:r w:rsidR="00BB1884">
              <w:rPr>
                <w:rFonts w:ascii="Times New Roman" w:hAnsi="Times New Roman"/>
                <w:lang w:val="en-US"/>
              </w:rPr>
              <w:t xml:space="preserve"> Theo</w:t>
            </w:r>
            <w:r w:rsidRPr="00FC2EC9">
              <w:rPr>
                <w:rFonts w:ascii="Times New Roman" w:hAnsi="Times New Roman"/>
              </w:rPr>
              <w:t>ffers</w:t>
            </w:r>
            <w:r w:rsidR="00BB1884">
              <w:rPr>
                <w:rFonts w:ascii="Times New Roman" w:hAnsi="Times New Roman"/>
                <w:lang w:val="en-US"/>
              </w:rPr>
              <w:t xml:space="preserve"> of the</w:t>
            </w:r>
            <w:r w:rsidRPr="00FC2EC9">
              <w:rPr>
                <w:rFonts w:ascii="Times New Roman" w:hAnsi="Times New Roman"/>
              </w:rPr>
              <w:t xml:space="preserve"> participants should fully comply with these </w:t>
            </w:r>
            <w:r w:rsidR="00BB1884">
              <w:rPr>
                <w:rFonts w:ascii="Times New Roman" w:hAnsi="Times New Roman"/>
                <w:lang w:val="en-US"/>
              </w:rPr>
              <w:t>templates</w:t>
            </w:r>
            <w:r w:rsidRPr="00FC2EC9">
              <w:rPr>
                <w:rFonts w:ascii="Times New Roman" w:hAnsi="Times New Roman"/>
              </w:rPr>
              <w:t>;</w:t>
            </w:r>
          </w:p>
          <w:p w:rsidR="00BB1884" w:rsidRDefault="00BB1884" w:rsidP="00BB1884">
            <w:pPr>
              <w:spacing w:before="0"/>
              <w:ind w:firstLine="0"/>
              <w:rPr>
                <w:rFonts w:ascii="Times New Roman" w:hAnsi="Times New Roman"/>
                <w:lang w:val="en-US"/>
              </w:rPr>
            </w:pPr>
          </w:p>
          <w:p w:rsidR="004902B5" w:rsidRPr="00FC2EC9" w:rsidRDefault="004902B5" w:rsidP="00BB1884">
            <w:pPr>
              <w:spacing w:before="0"/>
              <w:ind w:firstLine="0"/>
              <w:rPr>
                <w:rFonts w:ascii="Times New Roman" w:hAnsi="Times New Roman"/>
              </w:rPr>
            </w:pPr>
            <w:r w:rsidRPr="00FC2EC9">
              <w:rPr>
                <w:rFonts w:ascii="Times New Roman" w:hAnsi="Times New Roman"/>
              </w:rPr>
              <w:t xml:space="preserve">The offer </w:t>
            </w:r>
            <w:r w:rsidR="00BB1884">
              <w:rPr>
                <w:rFonts w:ascii="Times New Roman" w:hAnsi="Times New Roman"/>
                <w:lang w:val="en-US"/>
              </w:rPr>
              <w:t>must</w:t>
            </w:r>
            <w:r w:rsidRPr="00FC2EC9">
              <w:rPr>
                <w:rFonts w:ascii="Times New Roman" w:hAnsi="Times New Roman"/>
              </w:rPr>
              <w:t xml:space="preserve"> be signed by the person representing the participant or by a duly authorized person or persons</w:t>
            </w:r>
            <w:r w:rsidR="00BB1884">
              <w:rPr>
                <w:rFonts w:ascii="Times New Roman" w:hAnsi="Times New Roman"/>
                <w:lang w:val="en-US"/>
              </w:rPr>
              <w:t xml:space="preserve"> (</w:t>
            </w:r>
            <w:r w:rsidRPr="00FC2EC9">
              <w:rPr>
                <w:rFonts w:ascii="Times New Roman" w:hAnsi="Times New Roman"/>
              </w:rPr>
              <w:t>in</w:t>
            </w:r>
            <w:r w:rsidR="00BB1884">
              <w:rPr>
                <w:rFonts w:ascii="Times New Roman" w:hAnsi="Times New Roman"/>
                <w:lang w:val="en-US"/>
              </w:rPr>
              <w:t xml:space="preserve"> this </w:t>
            </w:r>
            <w:proofErr w:type="spellStart"/>
            <w:r w:rsidR="00BB1884">
              <w:rPr>
                <w:rFonts w:ascii="Times New Roman" w:hAnsi="Times New Roman"/>
                <w:lang w:val="en-US"/>
              </w:rPr>
              <w:t>casea</w:t>
            </w:r>
            <w:proofErr w:type="spellEnd"/>
            <w:r w:rsidR="00BB1884">
              <w:rPr>
                <w:rFonts w:ascii="Times New Roman" w:hAnsi="Times New Roman"/>
                <w:lang w:val="en-US"/>
              </w:rPr>
              <w:t xml:space="preserve"> power of </w:t>
            </w:r>
            <w:r w:rsidR="00BB1884" w:rsidRPr="00FC2EC9">
              <w:rPr>
                <w:rFonts w:ascii="Times New Roman" w:hAnsi="Times New Roman"/>
              </w:rPr>
              <w:t>attorney from</w:t>
            </w:r>
            <w:r w:rsidR="00BB1884">
              <w:rPr>
                <w:rFonts w:ascii="Times New Roman" w:hAnsi="Times New Roman"/>
                <w:lang w:val="en-US"/>
              </w:rPr>
              <w:t xml:space="preserve"> the person</w:t>
            </w:r>
            <w:r w:rsidR="00BB1884" w:rsidRPr="00FC2EC9">
              <w:rPr>
                <w:rFonts w:ascii="Times New Roman" w:hAnsi="Times New Roman"/>
              </w:rPr>
              <w:t xml:space="preserve"> representing the company </w:t>
            </w:r>
            <w:r w:rsidR="00BB1884">
              <w:rPr>
                <w:rFonts w:ascii="Times New Roman" w:hAnsi="Times New Roman"/>
                <w:lang w:val="en-US"/>
              </w:rPr>
              <w:t xml:space="preserve">must </w:t>
            </w:r>
            <w:proofErr w:type="spellStart"/>
            <w:r w:rsidR="00BB1884">
              <w:rPr>
                <w:rFonts w:ascii="Times New Roman" w:hAnsi="Times New Roman"/>
                <w:lang w:val="en-US"/>
              </w:rPr>
              <w:t>beapplied</w:t>
            </w:r>
            <w:proofErr w:type="spellEnd"/>
            <w:r w:rsidR="00BB1884">
              <w:rPr>
                <w:rFonts w:ascii="Times New Roman" w:hAnsi="Times New Roman"/>
                <w:lang w:val="en-US"/>
              </w:rPr>
              <w:t>)</w:t>
            </w:r>
            <w:r w:rsidRPr="00FC2EC9">
              <w:rPr>
                <w:rFonts w:ascii="Times New Roman" w:hAnsi="Times New Roman"/>
              </w:rPr>
              <w:t>.</w:t>
            </w:r>
          </w:p>
          <w:p w:rsidR="004902B5" w:rsidRDefault="004902B5" w:rsidP="004902B5">
            <w:pPr>
              <w:spacing w:before="0"/>
              <w:rPr>
                <w:rFonts w:ascii="Times New Roman" w:hAnsi="Times New Roman"/>
                <w:lang w:val="en-US"/>
              </w:rPr>
            </w:pPr>
          </w:p>
          <w:p w:rsidR="004902B5" w:rsidRDefault="004902B5" w:rsidP="004902B5">
            <w:pPr>
              <w:spacing w:before="0"/>
              <w:rPr>
                <w:rFonts w:ascii="Times New Roman" w:hAnsi="Times New Roman"/>
                <w:lang w:val="en-US"/>
              </w:rPr>
            </w:pPr>
          </w:p>
          <w:p w:rsidR="004902B5" w:rsidRPr="00F42978" w:rsidRDefault="004902B5" w:rsidP="00F42978">
            <w:pPr>
              <w:spacing w:before="0"/>
              <w:ind w:hanging="4"/>
              <w:outlineLvl w:val="0"/>
              <w:rPr>
                <w:rFonts w:ascii="Times New Roman" w:hAnsi="Times New Roman"/>
                <w:b/>
                <w:u w:val="single"/>
              </w:rPr>
            </w:pPr>
            <w:r w:rsidRPr="00F42978">
              <w:rPr>
                <w:rFonts w:ascii="Times New Roman" w:hAnsi="Times New Roman"/>
                <w:b/>
                <w:u w:val="single"/>
              </w:rPr>
              <w:t xml:space="preserve">2. </w:t>
            </w:r>
            <w:r w:rsidR="00F42978">
              <w:rPr>
                <w:rFonts w:ascii="Times New Roman" w:hAnsi="Times New Roman"/>
                <w:b/>
                <w:u w:val="single"/>
                <w:lang w:val="en-US"/>
              </w:rPr>
              <w:t>Content</w:t>
            </w:r>
            <w:r w:rsidRPr="00F42978">
              <w:rPr>
                <w:rFonts w:ascii="Times New Roman" w:hAnsi="Times New Roman"/>
                <w:b/>
                <w:u w:val="single"/>
              </w:rPr>
              <w:t xml:space="preserve"> of the offer</w:t>
            </w:r>
          </w:p>
          <w:p w:rsidR="00F42978" w:rsidRDefault="00F42978" w:rsidP="00F42978">
            <w:pPr>
              <w:ind w:firstLine="0"/>
              <w:rPr>
                <w:rFonts w:ascii="Times New Roman" w:hAnsi="Times New Roman"/>
                <w:lang w:val="en-US"/>
              </w:rPr>
            </w:pPr>
            <w:r>
              <w:rPr>
                <w:rFonts w:ascii="Times New Roman" w:hAnsi="Times New Roman"/>
                <w:lang w:val="en-US"/>
              </w:rPr>
              <w:t xml:space="preserve">2.1. The offer </w:t>
            </w:r>
            <w:r w:rsidR="004902B5" w:rsidRPr="00FC2EC9">
              <w:rPr>
                <w:rFonts w:ascii="Times New Roman" w:hAnsi="Times New Roman"/>
              </w:rPr>
              <w:t>shall be submitted</w:t>
            </w:r>
            <w:r>
              <w:rPr>
                <w:rFonts w:ascii="Times New Roman" w:hAnsi="Times New Roman"/>
                <w:lang w:val="en-US"/>
              </w:rPr>
              <w:t xml:space="preserve"> in Bulgarian language in sealed, non-transparent envelope (Table 1). The tenderer indicates on the outer side of the envelope correspondence address, phone, fax and e-mail. </w:t>
            </w:r>
          </w:p>
          <w:p w:rsidR="004F2A7B" w:rsidRDefault="004F2A7B" w:rsidP="00F42978">
            <w:pPr>
              <w:ind w:firstLine="0"/>
              <w:rPr>
                <w:rFonts w:ascii="Times New Roman" w:hAnsi="Times New Roman"/>
                <w:lang w:val="en-US"/>
              </w:rPr>
            </w:pPr>
          </w:p>
          <w:p w:rsidR="00F42978" w:rsidRPr="00F42978" w:rsidRDefault="00F42978" w:rsidP="00F42978">
            <w:pPr>
              <w:ind w:firstLine="0"/>
              <w:rPr>
                <w:rFonts w:ascii="Times New Roman" w:hAnsi="Times New Roman"/>
                <w:b/>
                <w:u w:val="single"/>
                <w:lang w:val="en-US"/>
              </w:rPr>
            </w:pPr>
            <w:r w:rsidRPr="00F42978">
              <w:rPr>
                <w:rFonts w:ascii="Times New Roman" w:hAnsi="Times New Roman"/>
                <w:b/>
                <w:u w:val="single"/>
                <w:lang w:val="en-US"/>
              </w:rPr>
              <w:lastRenderedPageBreak/>
              <w:t>Table 1:</w:t>
            </w:r>
          </w:p>
          <w:p w:rsidR="005C2601" w:rsidRPr="00DB094C" w:rsidRDefault="005C2601" w:rsidP="00DB094C">
            <w:pPr>
              <w:spacing w:before="0"/>
              <w:ind w:firstLine="0"/>
              <w:rPr>
                <w:rFonts w:ascii="Times New Roman" w:hAnsi="Times New Roman"/>
                <w:b/>
                <w:lang w:val="en-US"/>
              </w:rPr>
            </w:pPr>
            <w:r w:rsidRPr="00DB094C">
              <w:rPr>
                <w:rFonts w:ascii="Times New Roman" w:hAnsi="Times New Roman"/>
                <w:b/>
                <w:lang w:val="en-US"/>
              </w:rPr>
              <w:t>&lt;participant&gt;</w:t>
            </w:r>
            <w:r w:rsidRPr="00DB094C">
              <w:rPr>
                <w:rFonts w:ascii="Times New Roman" w:hAnsi="Times New Roman"/>
                <w:b/>
                <w:lang w:val="en-US"/>
              </w:rPr>
              <w:tab/>
            </w:r>
            <w:r w:rsidRPr="00DB094C">
              <w:rPr>
                <w:rFonts w:ascii="Times New Roman" w:hAnsi="Times New Roman"/>
                <w:b/>
                <w:lang w:val="en-US"/>
              </w:rPr>
              <w:tab/>
            </w:r>
            <w:r w:rsidRPr="00DB094C">
              <w:rPr>
                <w:rFonts w:ascii="Times New Roman" w:hAnsi="Times New Roman"/>
                <w:b/>
                <w:lang w:val="en-US"/>
              </w:rPr>
              <w:tab/>
            </w:r>
            <w:r w:rsidRPr="00DB094C">
              <w:rPr>
                <w:rFonts w:ascii="Times New Roman" w:hAnsi="Times New Roman"/>
                <w:b/>
                <w:lang w:val="en-US"/>
              </w:rPr>
              <w:tab/>
            </w:r>
            <w:r w:rsidRPr="00DB094C">
              <w:rPr>
                <w:rFonts w:ascii="Times New Roman" w:hAnsi="Times New Roman"/>
                <w:b/>
                <w:lang w:val="en-US"/>
              </w:rPr>
              <w:tab/>
            </w:r>
          </w:p>
          <w:p w:rsidR="005C2601" w:rsidRPr="00DB094C" w:rsidRDefault="005C2601" w:rsidP="00DB094C">
            <w:pPr>
              <w:spacing w:before="0"/>
              <w:ind w:firstLine="0"/>
              <w:rPr>
                <w:rFonts w:ascii="Times New Roman" w:hAnsi="Times New Roman"/>
                <w:b/>
                <w:lang w:val="en-US"/>
              </w:rPr>
            </w:pPr>
            <w:r w:rsidRPr="00DB094C">
              <w:rPr>
                <w:rFonts w:ascii="Times New Roman" w:hAnsi="Times New Roman"/>
                <w:b/>
                <w:lang w:val="en-US"/>
              </w:rPr>
              <w:t>&lt; correspondence address&gt;</w:t>
            </w:r>
          </w:p>
          <w:p w:rsidR="00F42978" w:rsidRPr="00DB094C" w:rsidRDefault="005C2601" w:rsidP="00DB094C">
            <w:pPr>
              <w:spacing w:before="0"/>
              <w:ind w:firstLine="0"/>
              <w:rPr>
                <w:rFonts w:ascii="Times New Roman" w:hAnsi="Times New Roman"/>
                <w:b/>
                <w:lang w:val="en-US"/>
              </w:rPr>
            </w:pPr>
            <w:r w:rsidRPr="00DB094C">
              <w:rPr>
                <w:rFonts w:ascii="Times New Roman" w:hAnsi="Times New Roman"/>
                <w:b/>
                <w:lang w:val="en-US"/>
              </w:rPr>
              <w:t>&lt;fax and e-mail&gt;</w:t>
            </w:r>
          </w:p>
          <w:p w:rsidR="00DB094C" w:rsidRDefault="00DB094C" w:rsidP="005C2601">
            <w:pPr>
              <w:jc w:val="center"/>
              <w:rPr>
                <w:rFonts w:ascii="Times New Roman" w:hAnsi="Times New Roman"/>
                <w:lang w:val="en-US"/>
              </w:rPr>
            </w:pPr>
          </w:p>
          <w:p w:rsidR="00F42978" w:rsidRDefault="005C2601" w:rsidP="005C2601">
            <w:pPr>
              <w:jc w:val="center"/>
              <w:rPr>
                <w:rFonts w:ascii="Times New Roman" w:hAnsi="Times New Roman"/>
                <w:lang w:val="en-US"/>
              </w:rPr>
            </w:pPr>
            <w:r>
              <w:rPr>
                <w:rFonts w:ascii="Times New Roman" w:hAnsi="Times New Roman"/>
                <w:lang w:val="en-US"/>
              </w:rPr>
              <w:t>Offer:</w:t>
            </w:r>
          </w:p>
          <w:p w:rsidR="005C2601" w:rsidRDefault="005C2601" w:rsidP="005C2601">
            <w:pPr>
              <w:jc w:val="center"/>
              <w:rPr>
                <w:rFonts w:ascii="Times New Roman" w:hAnsi="Times New Roman"/>
                <w:lang w:val="en-US"/>
              </w:rPr>
            </w:pPr>
            <w:r>
              <w:rPr>
                <w:rFonts w:ascii="Times New Roman" w:hAnsi="Times New Roman"/>
                <w:lang w:val="en-US"/>
              </w:rPr>
              <w:t xml:space="preserve">For participation in </w:t>
            </w:r>
            <w:r w:rsidRPr="005C2601">
              <w:rPr>
                <w:rFonts w:ascii="Times New Roman" w:hAnsi="Times New Roman"/>
                <w:lang w:val="en-US"/>
              </w:rPr>
              <w:t>in public procurement procedure “Notice for offers”</w:t>
            </w:r>
            <w:r>
              <w:rPr>
                <w:rFonts w:ascii="Times New Roman" w:hAnsi="Times New Roman"/>
                <w:lang w:val="en-US"/>
              </w:rPr>
              <w:t xml:space="preserve"> according to art. 20, para3, point 2 from the Public Procurement Low with subject:</w:t>
            </w:r>
          </w:p>
          <w:p w:rsidR="005C2601" w:rsidRPr="005C2601" w:rsidRDefault="005C2601" w:rsidP="005C2601">
            <w:pPr>
              <w:jc w:val="center"/>
              <w:rPr>
                <w:rFonts w:ascii="Times New Roman" w:hAnsi="Times New Roman"/>
                <w:i/>
                <w:lang w:val="en-US"/>
              </w:rPr>
            </w:pPr>
            <w:r w:rsidRPr="005C2601">
              <w:rPr>
                <w:rFonts w:ascii="Times New Roman" w:hAnsi="Times New Roman"/>
                <w:i/>
                <w:noProof/>
                <w:lang w:val="en-GB"/>
              </w:rPr>
              <w:t>Conduct of an external audit from certified audit organization for Project "Research and Development of Pilot models for environmentally friendly collection and temporary storage of hazardous household waste”</w:t>
            </w:r>
          </w:p>
          <w:p w:rsidR="005C2601" w:rsidRDefault="0029317A" w:rsidP="005C2601">
            <w:pPr>
              <w:jc w:val="center"/>
              <w:rPr>
                <w:rFonts w:ascii="Times New Roman" w:hAnsi="Times New Roman"/>
                <w:lang w:val="en-US"/>
              </w:rPr>
            </w:pPr>
            <w:r>
              <w:rPr>
                <w:rFonts w:ascii="Times New Roman" w:hAnsi="Times New Roman"/>
                <w:lang w:val="en-US"/>
              </w:rPr>
              <w:t xml:space="preserve">To </w:t>
            </w:r>
            <w:r w:rsidRPr="00FC2EC9">
              <w:rPr>
                <w:rFonts w:ascii="Times New Roman" w:hAnsi="Times New Roman"/>
              </w:rPr>
              <w:t>Enterprise for Management of Environmental Protection Activities (EMEPA)</w:t>
            </w:r>
            <w:proofErr w:type="gramStart"/>
            <w:r w:rsidRPr="00FC2EC9">
              <w:rPr>
                <w:rFonts w:ascii="Times New Roman" w:hAnsi="Times New Roman"/>
              </w:rPr>
              <w:t>,</w:t>
            </w:r>
            <w:r>
              <w:rPr>
                <w:rFonts w:ascii="Times New Roman" w:hAnsi="Times New Roman"/>
              </w:rPr>
              <w:t>.</w:t>
            </w:r>
            <w:proofErr w:type="gramEnd"/>
            <w:r>
              <w:rPr>
                <w:rFonts w:ascii="Times New Roman" w:hAnsi="Times New Roman"/>
              </w:rPr>
              <w:t xml:space="preserve"> Sofia, </w:t>
            </w:r>
            <w:r w:rsidRPr="00FC2EC9">
              <w:rPr>
                <w:rFonts w:ascii="Times New Roman" w:hAnsi="Times New Roman"/>
              </w:rPr>
              <w:t>4"Triadi</w:t>
            </w:r>
            <w:proofErr w:type="spellStart"/>
            <w:r>
              <w:rPr>
                <w:rFonts w:ascii="Times New Roman" w:hAnsi="Times New Roman"/>
                <w:lang w:val="en-US"/>
              </w:rPr>
              <w:t>ts</w:t>
            </w:r>
            <w:proofErr w:type="spellEnd"/>
            <w:r w:rsidRPr="00FC2EC9">
              <w:rPr>
                <w:rFonts w:ascii="Times New Roman" w:hAnsi="Times New Roman"/>
              </w:rPr>
              <w:t>a"</w:t>
            </w:r>
            <w:r>
              <w:rPr>
                <w:rFonts w:ascii="Times New Roman" w:hAnsi="Times New Roman"/>
                <w:lang w:val="en-US"/>
              </w:rPr>
              <w:t xml:space="preserve"> Str.</w:t>
            </w:r>
          </w:p>
          <w:p w:rsidR="004902B5" w:rsidRPr="0029317A" w:rsidRDefault="004902B5" w:rsidP="0029317A">
            <w:pPr>
              <w:spacing w:before="0"/>
              <w:rPr>
                <w:rFonts w:ascii="Times New Roman" w:hAnsi="Times New Roman"/>
                <w:lang w:val="en-US"/>
              </w:rPr>
            </w:pPr>
          </w:p>
          <w:p w:rsidR="005C2601" w:rsidRDefault="0029317A" w:rsidP="004902B5">
            <w:pPr>
              <w:ind w:firstLine="0"/>
              <w:rPr>
                <w:rFonts w:ascii="Times New Roman" w:hAnsi="Times New Roman"/>
                <w:lang w:val="en-US"/>
              </w:rPr>
            </w:pPr>
            <w:r>
              <w:rPr>
                <w:rFonts w:ascii="Times New Roman" w:hAnsi="Times New Roman"/>
                <w:lang w:val="en-US"/>
              </w:rPr>
              <w:t xml:space="preserve">No other markings should be putted on the envelope. </w:t>
            </w:r>
          </w:p>
          <w:p w:rsidR="00712069" w:rsidRDefault="0029317A" w:rsidP="0029317A">
            <w:pPr>
              <w:ind w:firstLine="0"/>
              <w:rPr>
                <w:rFonts w:ascii="Times New Roman" w:hAnsi="Times New Roman"/>
                <w:lang w:val="en-US"/>
              </w:rPr>
            </w:pPr>
            <w:r>
              <w:rPr>
                <w:rFonts w:ascii="Times New Roman" w:hAnsi="Times New Roman"/>
                <w:lang w:val="en-US"/>
              </w:rPr>
              <w:t xml:space="preserve">In accordance with RA PPL the offer must be sent by </w:t>
            </w:r>
            <w:r w:rsidRPr="00FC2EC9">
              <w:rPr>
                <w:rFonts w:ascii="Times New Roman" w:hAnsi="Times New Roman"/>
              </w:rPr>
              <w:t xml:space="preserve">the </w:t>
            </w:r>
            <w:r>
              <w:rPr>
                <w:rFonts w:ascii="Times New Roman" w:hAnsi="Times New Roman"/>
                <w:lang w:val="en-US"/>
              </w:rPr>
              <w:t>tenderer</w:t>
            </w:r>
            <w:r w:rsidRPr="00FC2EC9">
              <w:rPr>
                <w:rFonts w:ascii="Times New Roman" w:hAnsi="Times New Roman"/>
              </w:rPr>
              <w:t xml:space="preserve"> or by his authorized representative - in person or by post or other courier service by registered mail with return receipt to the address specifi</w:t>
            </w:r>
            <w:r>
              <w:rPr>
                <w:rFonts w:ascii="Times New Roman" w:hAnsi="Times New Roman"/>
              </w:rPr>
              <w:t>ed by the Contracting Authority</w:t>
            </w:r>
            <w:r>
              <w:rPr>
                <w:rFonts w:ascii="Times New Roman" w:hAnsi="Times New Roman"/>
                <w:lang w:val="en-US"/>
              </w:rPr>
              <w:t>:</w:t>
            </w:r>
          </w:p>
          <w:p w:rsidR="0029317A" w:rsidRDefault="0029317A" w:rsidP="0029317A">
            <w:pPr>
              <w:ind w:firstLine="0"/>
              <w:rPr>
                <w:rFonts w:ascii="Times New Roman" w:hAnsi="Times New Roman"/>
                <w:lang w:val="en-US"/>
              </w:rPr>
            </w:pPr>
            <w:r w:rsidRPr="00FC2EC9">
              <w:rPr>
                <w:rFonts w:ascii="Times New Roman" w:hAnsi="Times New Roman"/>
              </w:rPr>
              <w:t>Enterprise for Management of Environmental Protection Activities (EMEPA)</w:t>
            </w:r>
            <w:proofErr w:type="gramStart"/>
            <w:r w:rsidRPr="00FC2EC9">
              <w:rPr>
                <w:rFonts w:ascii="Times New Roman" w:hAnsi="Times New Roman"/>
              </w:rPr>
              <w:t>,</w:t>
            </w:r>
            <w:r>
              <w:rPr>
                <w:rFonts w:ascii="Times New Roman" w:hAnsi="Times New Roman"/>
              </w:rPr>
              <w:t>.</w:t>
            </w:r>
            <w:proofErr w:type="gramEnd"/>
            <w:r>
              <w:rPr>
                <w:rFonts w:ascii="Times New Roman" w:hAnsi="Times New Roman"/>
              </w:rPr>
              <w:t xml:space="preserve"> Sofia, </w:t>
            </w:r>
            <w:r w:rsidRPr="00FC2EC9">
              <w:rPr>
                <w:rFonts w:ascii="Times New Roman" w:hAnsi="Times New Roman"/>
              </w:rPr>
              <w:t>4"Triadi</w:t>
            </w:r>
            <w:proofErr w:type="spellStart"/>
            <w:r>
              <w:rPr>
                <w:rFonts w:ascii="Times New Roman" w:hAnsi="Times New Roman"/>
                <w:lang w:val="en-US"/>
              </w:rPr>
              <w:t>ts</w:t>
            </w:r>
            <w:proofErr w:type="spellEnd"/>
            <w:r w:rsidRPr="00FC2EC9">
              <w:rPr>
                <w:rFonts w:ascii="Times New Roman" w:hAnsi="Times New Roman"/>
              </w:rPr>
              <w:t>a"</w:t>
            </w:r>
            <w:r>
              <w:rPr>
                <w:rFonts w:ascii="Times New Roman" w:hAnsi="Times New Roman"/>
                <w:lang w:val="en-US"/>
              </w:rPr>
              <w:t xml:space="preserve"> Str.</w:t>
            </w:r>
          </w:p>
          <w:p w:rsidR="0029317A" w:rsidRPr="0029317A" w:rsidRDefault="0029317A" w:rsidP="0029317A">
            <w:pPr>
              <w:ind w:firstLine="0"/>
              <w:rPr>
                <w:rFonts w:ascii="Times New Roman" w:hAnsi="Times New Roman"/>
                <w:lang w:val="en-US"/>
              </w:rPr>
            </w:pPr>
            <w:r>
              <w:rPr>
                <w:rFonts w:ascii="Times New Roman" w:hAnsi="Times New Roman"/>
                <w:lang w:val="en-US"/>
              </w:rPr>
              <w:t xml:space="preserve">The offers can be sent </w:t>
            </w:r>
            <w:r w:rsidRPr="00FC2EC9">
              <w:rPr>
                <w:rFonts w:ascii="Times New Roman" w:hAnsi="Times New Roman"/>
              </w:rPr>
              <w:t xml:space="preserve">in the secretariat </w:t>
            </w:r>
            <w:r>
              <w:rPr>
                <w:rFonts w:ascii="Times New Roman" w:hAnsi="Times New Roman"/>
                <w:lang w:val="en-US"/>
              </w:rPr>
              <w:t>each working day from 9:00 to 17:</w:t>
            </w:r>
            <w:r w:rsidR="00F008F9">
              <w:rPr>
                <w:rFonts w:ascii="Times New Roman" w:hAnsi="Times New Roman"/>
              </w:rPr>
              <w:t>3</w:t>
            </w:r>
            <w:r>
              <w:rPr>
                <w:rFonts w:ascii="Times New Roman" w:hAnsi="Times New Roman"/>
                <w:lang w:val="en-US"/>
              </w:rPr>
              <w:t xml:space="preserve">0 until the deadline for submission of offers, indicated in the Notice. </w:t>
            </w:r>
          </w:p>
          <w:p w:rsidR="0029317A" w:rsidRDefault="0029317A" w:rsidP="004902B5">
            <w:pPr>
              <w:ind w:firstLine="0"/>
              <w:rPr>
                <w:rFonts w:ascii="Times New Roman" w:hAnsi="Times New Roman"/>
                <w:lang w:val="en-US"/>
              </w:rPr>
            </w:pPr>
          </w:p>
          <w:p w:rsidR="0029317A" w:rsidRDefault="004902B5" w:rsidP="0029317A">
            <w:pPr>
              <w:ind w:firstLine="0"/>
              <w:rPr>
                <w:rFonts w:ascii="Times New Roman" w:hAnsi="Times New Roman"/>
                <w:lang w:val="en-US"/>
              </w:rPr>
            </w:pPr>
            <w:r w:rsidRPr="00FC2EC9">
              <w:rPr>
                <w:rFonts w:ascii="Times New Roman" w:hAnsi="Times New Roman"/>
              </w:rPr>
              <w:t xml:space="preserve">The Contracting Authority is not responsible for the receipt of </w:t>
            </w:r>
            <w:r w:rsidR="0029317A">
              <w:rPr>
                <w:rFonts w:ascii="Times New Roman" w:hAnsi="Times New Roman"/>
                <w:lang w:val="en-US"/>
              </w:rPr>
              <w:t>offers</w:t>
            </w:r>
            <w:r w:rsidRPr="00FC2EC9">
              <w:rPr>
                <w:rFonts w:ascii="Times New Roman" w:hAnsi="Times New Roman"/>
              </w:rPr>
              <w:t xml:space="preserve"> in case </w:t>
            </w:r>
            <w:r w:rsidR="0029317A">
              <w:rPr>
                <w:rFonts w:ascii="Times New Roman" w:hAnsi="Times New Roman"/>
                <w:lang w:val="en-US"/>
              </w:rPr>
              <w:t>the tenderers</w:t>
            </w:r>
            <w:r w:rsidRPr="00FC2EC9">
              <w:rPr>
                <w:rFonts w:ascii="Times New Roman" w:hAnsi="Times New Roman"/>
              </w:rPr>
              <w:t xml:space="preserve"> use another way of presentation. Until the deadline for receipt of </w:t>
            </w:r>
            <w:r w:rsidR="0029317A">
              <w:rPr>
                <w:rFonts w:ascii="Times New Roman" w:hAnsi="Times New Roman"/>
                <w:lang w:val="en-US"/>
              </w:rPr>
              <w:t>offers</w:t>
            </w:r>
            <w:r w:rsidRPr="00FC2EC9">
              <w:rPr>
                <w:rFonts w:ascii="Times New Roman" w:hAnsi="Times New Roman"/>
              </w:rPr>
              <w:t>, each participant may modify, add or withdraw his offer. The withdrawal of the offer terminated further participation of the participant in the procedure.</w:t>
            </w:r>
          </w:p>
          <w:p w:rsidR="004902B5" w:rsidRPr="0029317A" w:rsidRDefault="002356F0" w:rsidP="0029317A">
            <w:pPr>
              <w:ind w:firstLine="0"/>
              <w:rPr>
                <w:rFonts w:ascii="Times New Roman" w:hAnsi="Times New Roman"/>
              </w:rPr>
            </w:pPr>
            <w:r>
              <w:rPr>
                <w:rFonts w:ascii="Times New Roman" w:hAnsi="Times New Roman"/>
                <w:lang w:val="en-US"/>
              </w:rPr>
              <w:t>The additional information</w:t>
            </w:r>
            <w:r w:rsidR="004902B5" w:rsidRPr="00FC2EC9">
              <w:rPr>
                <w:rFonts w:ascii="Times New Roman" w:hAnsi="Times New Roman"/>
              </w:rPr>
              <w:t xml:space="preserve"> and change</w:t>
            </w:r>
            <w:r>
              <w:rPr>
                <w:rFonts w:ascii="Times New Roman" w:hAnsi="Times New Roman"/>
                <w:lang w:val="en-US"/>
              </w:rPr>
              <w:t xml:space="preserve"> of</w:t>
            </w:r>
            <w:r w:rsidR="004902B5" w:rsidRPr="00FC2EC9">
              <w:rPr>
                <w:rFonts w:ascii="Times New Roman" w:hAnsi="Times New Roman"/>
              </w:rPr>
              <w:t xml:space="preserve"> the offer must </w:t>
            </w:r>
            <w:r>
              <w:rPr>
                <w:rFonts w:ascii="Times New Roman" w:hAnsi="Times New Roman"/>
                <w:lang w:val="en-US"/>
              </w:rPr>
              <w:t>cover the</w:t>
            </w:r>
            <w:r w:rsidR="004902B5" w:rsidRPr="00FC2EC9">
              <w:rPr>
                <w:rFonts w:ascii="Times New Roman" w:hAnsi="Times New Roman"/>
              </w:rPr>
              <w:t xml:space="preserve"> requirements and conditions for the submission of the initial offer by the envelope be marked and the text "</w:t>
            </w:r>
            <w:r w:rsidR="004902B5">
              <w:rPr>
                <w:rFonts w:ascii="Times New Roman" w:hAnsi="Times New Roman"/>
              </w:rPr>
              <w:t>Appendix</w:t>
            </w:r>
            <w:r w:rsidR="004902B5" w:rsidRPr="00FC2EC9">
              <w:rPr>
                <w:rFonts w:ascii="Times New Roman" w:hAnsi="Times New Roman"/>
              </w:rPr>
              <w:t>/Chang</w:t>
            </w:r>
            <w:r w:rsidR="00BD1FA9">
              <w:rPr>
                <w:rFonts w:ascii="Times New Roman" w:hAnsi="Times New Roman"/>
                <w:lang w:val="en-US"/>
              </w:rPr>
              <w:t>e of</w:t>
            </w:r>
            <w:r w:rsidR="004902B5" w:rsidRPr="00FC2EC9">
              <w:rPr>
                <w:rFonts w:ascii="Times New Roman" w:hAnsi="Times New Roman"/>
              </w:rPr>
              <w:t xml:space="preserve"> offer (with </w:t>
            </w:r>
            <w:r>
              <w:rPr>
                <w:rFonts w:ascii="Times New Roman" w:hAnsi="Times New Roman"/>
                <w:lang w:val="en-US"/>
              </w:rPr>
              <w:t>incoming</w:t>
            </w:r>
            <w:r w:rsidR="004902B5" w:rsidRPr="00FC2EC9">
              <w:rPr>
                <w:rFonts w:ascii="Times New Roman" w:hAnsi="Times New Roman"/>
              </w:rPr>
              <w:t xml:space="preserve"> number)</w:t>
            </w:r>
            <w:r w:rsidR="004902B5">
              <w:rPr>
                <w:rFonts w:ascii="Times New Roman" w:hAnsi="Times New Roman"/>
                <w:lang w:val="en-US"/>
              </w:rPr>
              <w:t>”.</w:t>
            </w:r>
          </w:p>
          <w:p w:rsidR="004902B5" w:rsidRDefault="004902B5" w:rsidP="004902B5">
            <w:pPr>
              <w:rPr>
                <w:rFonts w:ascii="Times New Roman" w:hAnsi="Times New Roman"/>
                <w:lang w:val="en-US"/>
              </w:rPr>
            </w:pPr>
          </w:p>
          <w:p w:rsidR="00770969" w:rsidRDefault="00770969" w:rsidP="004902B5">
            <w:pPr>
              <w:rPr>
                <w:rFonts w:ascii="Times New Roman" w:hAnsi="Times New Roman"/>
                <w:lang w:val="en-US"/>
              </w:rPr>
            </w:pPr>
          </w:p>
          <w:p w:rsidR="00770969" w:rsidRDefault="00770969" w:rsidP="004902B5">
            <w:pPr>
              <w:rPr>
                <w:rFonts w:ascii="Times New Roman" w:hAnsi="Times New Roman"/>
                <w:lang w:val="en-US"/>
              </w:rPr>
            </w:pPr>
          </w:p>
          <w:p w:rsidR="004902B5" w:rsidRDefault="002356F0" w:rsidP="002356F0">
            <w:pPr>
              <w:spacing w:before="0"/>
              <w:ind w:hanging="4"/>
              <w:rPr>
                <w:rFonts w:ascii="Times New Roman" w:hAnsi="Times New Roman"/>
                <w:b/>
                <w:lang w:val="en-US"/>
              </w:rPr>
            </w:pPr>
            <w:r>
              <w:rPr>
                <w:rFonts w:ascii="Times New Roman" w:hAnsi="Times New Roman"/>
                <w:b/>
                <w:lang w:val="en-US"/>
              </w:rPr>
              <w:t>2.2. Content of the OFFER ENVELOPE – documents and templates</w:t>
            </w:r>
            <w:r w:rsidR="004902B5" w:rsidRPr="002356F0">
              <w:rPr>
                <w:rFonts w:ascii="Times New Roman" w:hAnsi="Times New Roman"/>
                <w:b/>
              </w:rPr>
              <w:t>:</w:t>
            </w:r>
          </w:p>
          <w:p w:rsidR="002356F0" w:rsidRPr="006F5653" w:rsidRDefault="002356F0" w:rsidP="006F5653">
            <w:pPr>
              <w:pStyle w:val="ListParagraph"/>
              <w:numPr>
                <w:ilvl w:val="0"/>
                <w:numId w:val="47"/>
              </w:numPr>
              <w:spacing w:before="120" w:after="0"/>
              <w:ind w:left="360"/>
              <w:rPr>
                <w:rFonts w:ascii="Times New Roman" w:hAnsi="Times New Roman"/>
                <w:b/>
                <w:sz w:val="24"/>
                <w:szCs w:val="24"/>
                <w:u w:val="single"/>
                <w:lang w:val="en-US"/>
              </w:rPr>
            </w:pPr>
            <w:r w:rsidRPr="006F5653">
              <w:rPr>
                <w:rFonts w:ascii="Times New Roman" w:hAnsi="Times New Roman"/>
                <w:sz w:val="24"/>
                <w:szCs w:val="24"/>
                <w:lang w:val="en-US"/>
              </w:rPr>
              <w:t xml:space="preserve">List of the documents in the offer, signed by the tenderer – </w:t>
            </w:r>
            <w:r w:rsidRPr="006F5653">
              <w:rPr>
                <w:rFonts w:ascii="Times New Roman" w:hAnsi="Times New Roman"/>
                <w:b/>
                <w:sz w:val="24"/>
                <w:szCs w:val="24"/>
                <w:u w:val="single"/>
                <w:lang w:val="en-US"/>
              </w:rPr>
              <w:t xml:space="preserve">Template </w:t>
            </w:r>
            <w:r w:rsidRPr="006F5653">
              <w:rPr>
                <w:rFonts w:ascii="Times New Roman" w:hAnsi="Times New Roman"/>
                <w:b/>
                <w:sz w:val="24"/>
                <w:szCs w:val="24"/>
                <w:u w:val="single"/>
              </w:rPr>
              <w:t>№</w:t>
            </w:r>
            <w:r w:rsidRPr="006F5653">
              <w:rPr>
                <w:rFonts w:ascii="Times New Roman" w:hAnsi="Times New Roman"/>
                <w:b/>
                <w:sz w:val="24"/>
                <w:szCs w:val="24"/>
                <w:u w:val="single"/>
                <w:lang w:val="en-US"/>
              </w:rPr>
              <w:t>1</w:t>
            </w:r>
            <w:r w:rsidR="00BD1FA9" w:rsidRPr="006F5653">
              <w:rPr>
                <w:rFonts w:ascii="Times New Roman" w:hAnsi="Times New Roman"/>
                <w:b/>
                <w:sz w:val="24"/>
                <w:szCs w:val="24"/>
                <w:u w:val="single"/>
                <w:lang w:val="en-US"/>
              </w:rPr>
              <w:t>.</w:t>
            </w:r>
          </w:p>
          <w:p w:rsidR="004902B5" w:rsidRDefault="004902B5" w:rsidP="006F5653">
            <w:pPr>
              <w:pStyle w:val="ListParagraph"/>
              <w:numPr>
                <w:ilvl w:val="0"/>
                <w:numId w:val="47"/>
              </w:numPr>
              <w:spacing w:before="120" w:after="0"/>
              <w:ind w:left="360"/>
              <w:rPr>
                <w:rFonts w:ascii="Times New Roman" w:hAnsi="Times New Roman"/>
                <w:sz w:val="24"/>
                <w:szCs w:val="24"/>
                <w:lang w:val="en-US"/>
              </w:rPr>
            </w:pPr>
            <w:r w:rsidRPr="006F5653">
              <w:rPr>
                <w:rFonts w:ascii="Times New Roman" w:hAnsi="Times New Roman"/>
                <w:sz w:val="24"/>
                <w:szCs w:val="24"/>
              </w:rPr>
              <w:t>"</w:t>
            </w:r>
            <w:r w:rsidR="00522CB2" w:rsidRPr="006F5653">
              <w:rPr>
                <w:rFonts w:ascii="Times New Roman" w:hAnsi="Times New Roman"/>
                <w:sz w:val="24"/>
                <w:szCs w:val="24"/>
                <w:lang w:val="en-US"/>
              </w:rPr>
              <w:t xml:space="preserve">Administrative information - </w:t>
            </w:r>
            <w:r w:rsidRPr="006F5653">
              <w:rPr>
                <w:rFonts w:ascii="Times New Roman" w:hAnsi="Times New Roman"/>
                <w:sz w:val="24"/>
                <w:szCs w:val="24"/>
              </w:rPr>
              <w:t xml:space="preserve">completed </w:t>
            </w:r>
            <w:r w:rsidR="00BD1FA9" w:rsidRPr="006F5653">
              <w:rPr>
                <w:rFonts w:ascii="Times New Roman" w:hAnsi="Times New Roman"/>
                <w:b/>
                <w:sz w:val="24"/>
                <w:szCs w:val="24"/>
                <w:u w:val="single"/>
                <w:lang w:val="en-US"/>
              </w:rPr>
              <w:t xml:space="preserve">Template </w:t>
            </w:r>
            <w:r w:rsidRPr="006F5653">
              <w:rPr>
                <w:rFonts w:ascii="Times New Roman" w:hAnsi="Times New Roman"/>
                <w:b/>
                <w:sz w:val="24"/>
                <w:szCs w:val="24"/>
                <w:u w:val="single"/>
              </w:rPr>
              <w:t>№ 2</w:t>
            </w:r>
            <w:r w:rsidR="00522CB2" w:rsidRPr="006F5653">
              <w:rPr>
                <w:rFonts w:ascii="Times New Roman" w:hAnsi="Times New Roman"/>
                <w:sz w:val="24"/>
                <w:szCs w:val="24"/>
                <w:lang w:val="en-US"/>
              </w:rPr>
              <w:t>, together with:</w:t>
            </w:r>
          </w:p>
          <w:p w:rsidR="006F5653" w:rsidRPr="006F5653" w:rsidRDefault="006F5653" w:rsidP="006F5653">
            <w:pPr>
              <w:pStyle w:val="ListParagraph"/>
              <w:spacing w:before="120" w:after="0"/>
              <w:ind w:left="360"/>
              <w:rPr>
                <w:rFonts w:ascii="Times New Roman" w:hAnsi="Times New Roman"/>
                <w:sz w:val="24"/>
                <w:szCs w:val="24"/>
                <w:lang w:val="en-US"/>
              </w:rPr>
            </w:pPr>
          </w:p>
          <w:p w:rsidR="00522CB2" w:rsidRPr="00522CB2" w:rsidRDefault="00522CB2" w:rsidP="006F5653">
            <w:pPr>
              <w:ind w:firstLine="0"/>
              <w:rPr>
                <w:rFonts w:ascii="Times New Roman" w:hAnsi="Times New Roman"/>
                <w:lang w:val="en-US"/>
              </w:rPr>
            </w:pPr>
            <w:r w:rsidRPr="00522CB2">
              <w:rPr>
                <w:rFonts w:ascii="Times New Roman" w:hAnsi="Times New Roman"/>
                <w:lang w:val="en-US"/>
              </w:rPr>
              <w:t xml:space="preserve">-certified by the participant copy of the </w:t>
            </w:r>
            <w:r>
              <w:rPr>
                <w:rFonts w:ascii="Times New Roman" w:hAnsi="Times New Roman"/>
                <w:lang w:val="en-US"/>
              </w:rPr>
              <w:t xml:space="preserve">document for </w:t>
            </w:r>
            <w:r w:rsidRPr="00522CB2">
              <w:rPr>
                <w:rFonts w:ascii="Times New Roman" w:hAnsi="Times New Roman"/>
                <w:lang w:val="en-US"/>
              </w:rPr>
              <w:t>registration or</w:t>
            </w:r>
            <w:r>
              <w:rPr>
                <w:rFonts w:ascii="Times New Roman" w:hAnsi="Times New Roman"/>
                <w:lang w:val="en-US"/>
              </w:rPr>
              <w:t xml:space="preserve"> for</w:t>
            </w:r>
            <w:r w:rsidRPr="00522CB2">
              <w:rPr>
                <w:rFonts w:ascii="Times New Roman" w:hAnsi="Times New Roman"/>
                <w:lang w:val="en-US"/>
              </w:rPr>
              <w:t xml:space="preserve"> identification code in accordance with Art. 23 of the Commercial Register </w:t>
            </w:r>
            <w:r>
              <w:rPr>
                <w:rFonts w:ascii="Times New Roman" w:hAnsi="Times New Roman"/>
                <w:lang w:val="en-US"/>
              </w:rPr>
              <w:t>Low,</w:t>
            </w:r>
            <w:r w:rsidRPr="00522CB2">
              <w:rPr>
                <w:rFonts w:ascii="Times New Roman" w:hAnsi="Times New Roman"/>
                <w:lang w:val="en-US"/>
              </w:rPr>
              <w:t xml:space="preserve"> when the participant is a legal entity or sole trader;</w:t>
            </w:r>
          </w:p>
          <w:p w:rsidR="00522CB2" w:rsidRDefault="00522CB2" w:rsidP="006F5653">
            <w:pPr>
              <w:ind w:firstLine="0"/>
              <w:rPr>
                <w:rFonts w:ascii="Times New Roman" w:hAnsi="Times New Roman"/>
                <w:lang w:val="en-US"/>
              </w:rPr>
            </w:pPr>
            <w:r>
              <w:rPr>
                <w:rFonts w:ascii="Times New Roman" w:hAnsi="Times New Roman"/>
                <w:lang w:val="en-US"/>
              </w:rPr>
              <w:t xml:space="preserve">- </w:t>
            </w:r>
            <w:r w:rsidR="006F5653">
              <w:rPr>
                <w:rFonts w:ascii="Times New Roman" w:hAnsi="Times New Roman"/>
                <w:lang w:val="en-US"/>
              </w:rPr>
              <w:t xml:space="preserve">certified </w:t>
            </w:r>
            <w:r>
              <w:rPr>
                <w:rFonts w:ascii="Times New Roman" w:hAnsi="Times New Roman"/>
                <w:lang w:val="en-US"/>
              </w:rPr>
              <w:t>by the participant</w:t>
            </w:r>
            <w:r w:rsidRPr="00522CB2">
              <w:rPr>
                <w:rFonts w:ascii="Times New Roman" w:hAnsi="Times New Roman"/>
                <w:lang w:val="en-US"/>
              </w:rPr>
              <w:t xml:space="preserve"> copy of the identity document, when the participant is a natural person;</w:t>
            </w:r>
          </w:p>
          <w:p w:rsidR="006F5653" w:rsidRDefault="006F5653" w:rsidP="006F5653">
            <w:pPr>
              <w:ind w:firstLine="0"/>
              <w:rPr>
                <w:rFonts w:ascii="Times New Roman" w:hAnsi="Times New Roman"/>
                <w:lang w:val="en-US"/>
              </w:rPr>
            </w:pPr>
          </w:p>
          <w:p w:rsidR="00BD1FA9" w:rsidRDefault="00522CB2" w:rsidP="006F5653">
            <w:pPr>
              <w:ind w:firstLine="0"/>
              <w:rPr>
                <w:rFonts w:ascii="Times New Roman" w:hAnsi="Times New Roman"/>
                <w:lang w:val="en-US"/>
              </w:rPr>
            </w:pPr>
            <w:r w:rsidRPr="00522CB2">
              <w:rPr>
                <w:rFonts w:ascii="Times New Roman" w:hAnsi="Times New Roman"/>
                <w:lang w:val="en-US"/>
              </w:rPr>
              <w:t xml:space="preserve">- </w:t>
            </w:r>
            <w:proofErr w:type="gramStart"/>
            <w:r w:rsidR="006F5653">
              <w:rPr>
                <w:rFonts w:ascii="Times New Roman" w:hAnsi="Times New Roman"/>
                <w:lang w:val="en-US"/>
              </w:rPr>
              <w:t>if</w:t>
            </w:r>
            <w:proofErr w:type="gramEnd"/>
            <w:r w:rsidR="006F5653">
              <w:rPr>
                <w:rFonts w:ascii="Times New Roman" w:hAnsi="Times New Roman"/>
                <w:lang w:val="en-US"/>
              </w:rPr>
              <w:t xml:space="preserve"> the participant is a consortium </w:t>
            </w:r>
            <w:r w:rsidRPr="00522CB2">
              <w:rPr>
                <w:rFonts w:ascii="Times New Roman" w:hAnsi="Times New Roman"/>
                <w:lang w:val="en-US"/>
              </w:rPr>
              <w:t xml:space="preserve">- a document signed by persons in the </w:t>
            </w:r>
            <w:r w:rsidR="006F5653">
              <w:rPr>
                <w:rFonts w:ascii="Times New Roman" w:hAnsi="Times New Roman"/>
                <w:lang w:val="en-US"/>
              </w:rPr>
              <w:t>consortium</w:t>
            </w:r>
            <w:r w:rsidRPr="00522CB2">
              <w:rPr>
                <w:rFonts w:ascii="Times New Roman" w:hAnsi="Times New Roman"/>
                <w:lang w:val="en-US"/>
              </w:rPr>
              <w:t xml:space="preserve"> (certified copy of the contract of </w:t>
            </w:r>
            <w:r w:rsidR="006F5653">
              <w:rPr>
                <w:rFonts w:ascii="Times New Roman" w:hAnsi="Times New Roman"/>
                <w:lang w:val="en-US"/>
              </w:rPr>
              <w:t>consortium</w:t>
            </w:r>
            <w:r w:rsidRPr="00522CB2">
              <w:rPr>
                <w:rFonts w:ascii="Times New Roman" w:hAnsi="Times New Roman"/>
                <w:lang w:val="en-US"/>
              </w:rPr>
              <w:t>)</w:t>
            </w:r>
            <w:r w:rsidR="006F5653">
              <w:rPr>
                <w:rFonts w:ascii="Times New Roman" w:hAnsi="Times New Roman"/>
                <w:lang w:val="en-US"/>
              </w:rPr>
              <w:t>, in</w:t>
            </w:r>
            <w:r w:rsidRPr="00522CB2">
              <w:rPr>
                <w:rFonts w:ascii="Times New Roman" w:hAnsi="Times New Roman"/>
                <w:lang w:val="en-US"/>
              </w:rPr>
              <w:t xml:space="preserve"> which must be </w:t>
            </w:r>
            <w:r w:rsidR="006F5653">
              <w:rPr>
                <w:rFonts w:ascii="Times New Roman" w:hAnsi="Times New Roman"/>
                <w:lang w:val="en-US"/>
              </w:rPr>
              <w:t xml:space="preserve">indicated the </w:t>
            </w:r>
            <w:proofErr w:type="spellStart"/>
            <w:r w:rsidR="006F5653" w:rsidRPr="00522CB2">
              <w:rPr>
                <w:rFonts w:ascii="Times New Roman" w:hAnsi="Times New Roman"/>
                <w:lang w:val="en-US"/>
              </w:rPr>
              <w:t>represent</w:t>
            </w:r>
            <w:r w:rsidR="006F5653">
              <w:rPr>
                <w:rFonts w:ascii="Times New Roman" w:hAnsi="Times New Roman"/>
                <w:lang w:val="en-US"/>
              </w:rPr>
              <w:t>ingperson</w:t>
            </w:r>
            <w:proofErr w:type="spellEnd"/>
            <w:r w:rsidR="006F5653">
              <w:rPr>
                <w:rFonts w:ascii="Times New Roman" w:hAnsi="Times New Roman"/>
                <w:lang w:val="en-US"/>
              </w:rPr>
              <w:t xml:space="preserve"> </w:t>
            </w:r>
            <w:r w:rsidRPr="00522CB2">
              <w:rPr>
                <w:rFonts w:ascii="Times New Roman" w:hAnsi="Times New Roman"/>
                <w:lang w:val="en-US"/>
              </w:rPr>
              <w:t>and from which it is apparent</w:t>
            </w:r>
            <w:r w:rsidR="006F5653">
              <w:rPr>
                <w:rFonts w:ascii="Times New Roman" w:hAnsi="Times New Roman"/>
                <w:lang w:val="en-US"/>
              </w:rPr>
              <w:t xml:space="preserve"> the</w:t>
            </w:r>
            <w:r w:rsidRPr="00522CB2">
              <w:rPr>
                <w:rFonts w:ascii="Times New Roman" w:hAnsi="Times New Roman"/>
                <w:lang w:val="en-US"/>
              </w:rPr>
              <w:t xml:space="preserve"> legal basis for the creation of the </w:t>
            </w:r>
            <w:r w:rsidR="006F5653">
              <w:rPr>
                <w:rFonts w:ascii="Times New Roman" w:hAnsi="Times New Roman"/>
                <w:lang w:val="en-US"/>
              </w:rPr>
              <w:t>consortium</w:t>
            </w:r>
            <w:r w:rsidRPr="00522CB2">
              <w:rPr>
                <w:rFonts w:ascii="Times New Roman" w:hAnsi="Times New Roman"/>
                <w:lang w:val="en-US"/>
              </w:rPr>
              <w:t>.</w:t>
            </w:r>
          </w:p>
          <w:p w:rsidR="006366AD" w:rsidRDefault="006F5653" w:rsidP="00757352">
            <w:pPr>
              <w:pStyle w:val="ListParagraph"/>
              <w:numPr>
                <w:ilvl w:val="0"/>
                <w:numId w:val="47"/>
              </w:numPr>
              <w:spacing w:before="120" w:after="0" w:line="240" w:lineRule="auto"/>
              <w:ind w:left="360"/>
              <w:rPr>
                <w:rFonts w:ascii="Times New Roman" w:hAnsi="Times New Roman"/>
                <w:sz w:val="24"/>
                <w:szCs w:val="24"/>
                <w:lang w:val="en-US"/>
              </w:rPr>
            </w:pPr>
            <w:r w:rsidRPr="006F5653">
              <w:rPr>
                <w:rFonts w:ascii="Times New Roman" w:hAnsi="Times New Roman"/>
                <w:sz w:val="24"/>
                <w:szCs w:val="24"/>
                <w:lang w:val="en-US"/>
              </w:rPr>
              <w:t xml:space="preserve">Declaration/s for absence of the circumstances under Article 54, paragraph 1, item 1, 2 and 7 of PPL- </w:t>
            </w:r>
            <w:r w:rsidRPr="006F5653">
              <w:rPr>
                <w:rFonts w:ascii="Times New Roman" w:hAnsi="Times New Roman"/>
                <w:b/>
                <w:sz w:val="24"/>
                <w:szCs w:val="24"/>
                <w:u w:val="single"/>
                <w:lang w:val="en-US"/>
              </w:rPr>
              <w:t xml:space="preserve">Template </w:t>
            </w:r>
            <w:r w:rsidRPr="006F5653">
              <w:rPr>
                <w:rFonts w:ascii="Times New Roman" w:hAnsi="Times New Roman"/>
                <w:b/>
                <w:sz w:val="24"/>
                <w:szCs w:val="24"/>
                <w:u w:val="single"/>
              </w:rPr>
              <w:t>№</w:t>
            </w:r>
            <w:r w:rsidRPr="006F5653">
              <w:rPr>
                <w:rFonts w:ascii="Times New Roman" w:hAnsi="Times New Roman"/>
                <w:b/>
                <w:sz w:val="24"/>
                <w:szCs w:val="24"/>
                <w:lang w:val="en-US"/>
              </w:rPr>
              <w:t>3</w:t>
            </w:r>
            <w:r w:rsidRPr="006F5653">
              <w:rPr>
                <w:rFonts w:ascii="Times New Roman" w:hAnsi="Times New Roman"/>
                <w:sz w:val="24"/>
                <w:szCs w:val="24"/>
                <w:lang w:val="en-US"/>
              </w:rPr>
              <w:t>;</w:t>
            </w:r>
          </w:p>
          <w:p w:rsidR="006F5653" w:rsidRPr="006F5653" w:rsidRDefault="006F5653" w:rsidP="00757352">
            <w:pPr>
              <w:pStyle w:val="ListParagraph"/>
              <w:numPr>
                <w:ilvl w:val="0"/>
                <w:numId w:val="47"/>
              </w:numPr>
              <w:spacing w:before="120" w:after="0" w:line="240" w:lineRule="auto"/>
              <w:ind w:left="360"/>
              <w:rPr>
                <w:rFonts w:ascii="Times New Roman" w:hAnsi="Times New Roman"/>
                <w:sz w:val="24"/>
                <w:szCs w:val="24"/>
                <w:lang w:val="en-US"/>
              </w:rPr>
            </w:pPr>
            <w:r w:rsidRPr="006F5653">
              <w:rPr>
                <w:rFonts w:ascii="Times New Roman" w:hAnsi="Times New Roman"/>
                <w:sz w:val="24"/>
                <w:szCs w:val="24"/>
                <w:lang w:val="en-US"/>
              </w:rPr>
              <w:t>Declaration/s for absence of the circumstances under Article 54, paragraph 1, item</w:t>
            </w:r>
            <w:r>
              <w:rPr>
                <w:rFonts w:ascii="Times New Roman" w:hAnsi="Times New Roman"/>
                <w:sz w:val="24"/>
                <w:szCs w:val="24"/>
                <w:lang w:val="en-US"/>
              </w:rPr>
              <w:t>s3-5</w:t>
            </w:r>
            <w:r w:rsidRPr="006F5653">
              <w:rPr>
                <w:rFonts w:ascii="Times New Roman" w:hAnsi="Times New Roman"/>
                <w:sz w:val="24"/>
                <w:szCs w:val="24"/>
                <w:lang w:val="en-US"/>
              </w:rPr>
              <w:t xml:space="preserve"> of PPL</w:t>
            </w:r>
            <w:r>
              <w:rPr>
                <w:rFonts w:ascii="Times New Roman" w:hAnsi="Times New Roman"/>
                <w:sz w:val="24"/>
                <w:szCs w:val="24"/>
                <w:lang w:val="en-US"/>
              </w:rPr>
              <w:t xml:space="preserve"> - </w:t>
            </w:r>
            <w:r w:rsidRPr="006F5653">
              <w:rPr>
                <w:rFonts w:ascii="Times New Roman" w:hAnsi="Times New Roman"/>
                <w:b/>
                <w:sz w:val="24"/>
                <w:szCs w:val="24"/>
                <w:u w:val="single"/>
                <w:lang w:val="en-US"/>
              </w:rPr>
              <w:t xml:space="preserve">Template </w:t>
            </w:r>
            <w:r w:rsidRPr="006F5653">
              <w:rPr>
                <w:rFonts w:ascii="Times New Roman" w:hAnsi="Times New Roman"/>
                <w:b/>
                <w:sz w:val="24"/>
                <w:szCs w:val="24"/>
                <w:u w:val="single"/>
              </w:rPr>
              <w:t>№</w:t>
            </w:r>
            <w:r>
              <w:rPr>
                <w:rFonts w:ascii="Times New Roman" w:hAnsi="Times New Roman"/>
                <w:sz w:val="24"/>
                <w:szCs w:val="24"/>
                <w:lang w:val="en-US"/>
              </w:rPr>
              <w:t>4</w:t>
            </w:r>
            <w:r w:rsidRPr="006F5653">
              <w:rPr>
                <w:rFonts w:ascii="Times New Roman" w:hAnsi="Times New Roman"/>
                <w:sz w:val="24"/>
                <w:szCs w:val="24"/>
                <w:lang w:val="en-US"/>
              </w:rPr>
              <w:t>;</w:t>
            </w:r>
          </w:p>
          <w:p w:rsidR="00522CB2" w:rsidRPr="00757352" w:rsidRDefault="006F5653" w:rsidP="006F5653">
            <w:pPr>
              <w:ind w:firstLine="0"/>
              <w:rPr>
                <w:rFonts w:ascii="Times New Roman" w:hAnsi="Times New Roman"/>
                <w:lang w:val="en-GB"/>
              </w:rPr>
            </w:pPr>
            <w:r>
              <w:rPr>
                <w:rFonts w:ascii="Times New Roman" w:hAnsi="Times New Roman"/>
                <w:lang w:val="en-US"/>
              </w:rPr>
              <w:t xml:space="preserve">The declaration </w:t>
            </w:r>
            <w:r w:rsidRPr="006F5653">
              <w:rPr>
                <w:rFonts w:ascii="Times New Roman" w:hAnsi="Times New Roman"/>
                <w:lang w:val="en-US"/>
              </w:rPr>
              <w:t xml:space="preserve">for absence of the circumstances </w:t>
            </w:r>
            <w:r w:rsidRPr="00757352">
              <w:rPr>
                <w:rFonts w:ascii="Times New Roman" w:hAnsi="Times New Roman"/>
                <w:lang w:val="en-GB"/>
              </w:rPr>
              <w:t>under Article 54, paragraph 1, item 1, 2 and 7 of PPL must be signed by the persons representing the tenderer. When the tenderer is represented from more than one person</w:t>
            </w:r>
            <w:r w:rsidR="00757352" w:rsidRPr="00757352">
              <w:rPr>
                <w:rFonts w:ascii="Times New Roman" w:hAnsi="Times New Roman"/>
                <w:lang w:val="en-GB"/>
              </w:rPr>
              <w:t xml:space="preserve">, the declaration for absence of the circumstances paragraph 1, items 3-5 of PPL must be signed by the person, which can </w:t>
            </w:r>
            <w:proofErr w:type="gramStart"/>
            <w:r w:rsidR="00757352" w:rsidRPr="00757352">
              <w:rPr>
                <w:rFonts w:ascii="Times New Roman" w:hAnsi="Times New Roman"/>
                <w:lang w:val="en-GB"/>
              </w:rPr>
              <w:t>represented</w:t>
            </w:r>
            <w:proofErr w:type="gramEnd"/>
            <w:r w:rsidR="00757352" w:rsidRPr="00757352">
              <w:rPr>
                <w:rFonts w:ascii="Times New Roman" w:hAnsi="Times New Roman"/>
                <w:lang w:val="en-GB"/>
              </w:rPr>
              <w:t xml:space="preserve"> it individually. </w:t>
            </w:r>
          </w:p>
          <w:p w:rsidR="00522CB2" w:rsidRPr="00757352" w:rsidRDefault="00757352" w:rsidP="00757352">
            <w:pPr>
              <w:pStyle w:val="ListParagraph"/>
              <w:numPr>
                <w:ilvl w:val="0"/>
                <w:numId w:val="47"/>
              </w:numPr>
              <w:spacing w:before="120" w:after="0" w:line="240" w:lineRule="auto"/>
              <w:ind w:left="360"/>
              <w:jc w:val="both"/>
              <w:rPr>
                <w:rFonts w:ascii="Times New Roman" w:hAnsi="Times New Roman"/>
                <w:sz w:val="24"/>
                <w:szCs w:val="24"/>
                <w:lang w:val="en-GB"/>
              </w:rPr>
            </w:pPr>
            <w:r w:rsidRPr="00757352">
              <w:rPr>
                <w:rFonts w:ascii="Times New Roman" w:hAnsi="Times New Roman"/>
                <w:sz w:val="24"/>
                <w:szCs w:val="24"/>
                <w:lang w:val="en-GB"/>
              </w:rPr>
              <w:t xml:space="preserve">Declaration under Art. 66, para. 1 of PPL by the participant for the use of subcontractors, the work and proportion of the contract which will be assigned if they intend to use such and proof of the subcontractors obligations. - </w:t>
            </w:r>
            <w:r w:rsidRPr="00757352">
              <w:rPr>
                <w:rFonts w:ascii="Times New Roman" w:hAnsi="Times New Roman"/>
                <w:b/>
                <w:sz w:val="24"/>
                <w:szCs w:val="24"/>
                <w:u w:val="single"/>
                <w:lang w:val="en-GB"/>
              </w:rPr>
              <w:t>Template №</w:t>
            </w:r>
            <w:r w:rsidRPr="00757352">
              <w:rPr>
                <w:rFonts w:ascii="Times New Roman" w:hAnsi="Times New Roman"/>
                <w:sz w:val="24"/>
                <w:szCs w:val="24"/>
                <w:lang w:val="en-GB"/>
              </w:rPr>
              <w:t>5</w:t>
            </w:r>
          </w:p>
          <w:p w:rsidR="00522CB2" w:rsidRDefault="00757352" w:rsidP="00757352">
            <w:pPr>
              <w:pStyle w:val="ListParagraph"/>
              <w:numPr>
                <w:ilvl w:val="0"/>
                <w:numId w:val="47"/>
              </w:numPr>
              <w:spacing w:before="120" w:after="0" w:line="240" w:lineRule="auto"/>
              <w:ind w:left="360"/>
              <w:jc w:val="both"/>
              <w:rPr>
                <w:rFonts w:ascii="Times New Roman" w:hAnsi="Times New Roman"/>
                <w:sz w:val="24"/>
                <w:szCs w:val="24"/>
                <w:lang w:val="en-GB"/>
              </w:rPr>
            </w:pPr>
            <w:r w:rsidRPr="00757352">
              <w:rPr>
                <w:rFonts w:ascii="Times New Roman" w:hAnsi="Times New Roman"/>
                <w:sz w:val="24"/>
                <w:szCs w:val="24"/>
                <w:lang w:val="en-GB"/>
              </w:rPr>
              <w:t>Declaration under Art. 66, para. 1, 2</w:t>
            </w:r>
            <w:r w:rsidRPr="00757352">
              <w:rPr>
                <w:rFonts w:ascii="Times New Roman" w:hAnsi="Times New Roman"/>
                <w:sz w:val="24"/>
                <w:szCs w:val="24"/>
                <w:vertAlign w:val="superscript"/>
                <w:lang w:val="en-GB"/>
              </w:rPr>
              <w:t>nd</w:t>
            </w:r>
            <w:r w:rsidRPr="00757352">
              <w:rPr>
                <w:rFonts w:ascii="Times New Roman" w:hAnsi="Times New Roman"/>
                <w:sz w:val="24"/>
                <w:szCs w:val="24"/>
                <w:lang w:val="en-GB"/>
              </w:rPr>
              <w:t xml:space="preserve"> sentence of PPL from subcontractors, the work and proportion of the contract which will be assigned if the tenderer intends to use such and proof of the subcontractors obligations. - </w:t>
            </w:r>
            <w:r w:rsidRPr="00757352">
              <w:rPr>
                <w:rFonts w:ascii="Times New Roman" w:hAnsi="Times New Roman"/>
                <w:b/>
                <w:sz w:val="24"/>
                <w:szCs w:val="24"/>
                <w:u w:val="single"/>
                <w:lang w:val="en-GB"/>
              </w:rPr>
              <w:lastRenderedPageBreak/>
              <w:t>Template №</w:t>
            </w:r>
            <w:r>
              <w:rPr>
                <w:rFonts w:ascii="Times New Roman" w:hAnsi="Times New Roman"/>
                <w:b/>
                <w:sz w:val="24"/>
                <w:szCs w:val="24"/>
                <w:u w:val="single"/>
                <w:lang w:val="en-GB"/>
              </w:rPr>
              <w:t>6</w:t>
            </w:r>
            <w:r w:rsidRPr="00757352">
              <w:rPr>
                <w:rFonts w:ascii="Times New Roman" w:hAnsi="Times New Roman"/>
                <w:sz w:val="24"/>
                <w:szCs w:val="24"/>
                <w:lang w:val="en-GB"/>
              </w:rPr>
              <w:t>;</w:t>
            </w:r>
          </w:p>
          <w:p w:rsidR="00757352" w:rsidRDefault="00757352" w:rsidP="00757352">
            <w:pPr>
              <w:pStyle w:val="ListParagraph"/>
              <w:spacing w:before="120" w:after="0" w:line="240" w:lineRule="auto"/>
              <w:ind w:left="360"/>
              <w:jc w:val="both"/>
              <w:rPr>
                <w:rFonts w:ascii="Times New Roman" w:hAnsi="Times New Roman"/>
                <w:sz w:val="24"/>
                <w:szCs w:val="24"/>
                <w:lang w:val="en-GB"/>
              </w:rPr>
            </w:pPr>
          </w:p>
          <w:p w:rsidR="00757352" w:rsidRDefault="00757352" w:rsidP="00757352">
            <w:pPr>
              <w:pStyle w:val="ListParagraph"/>
              <w:numPr>
                <w:ilvl w:val="0"/>
                <w:numId w:val="47"/>
              </w:numPr>
              <w:spacing w:before="120" w:after="0" w:line="240" w:lineRule="auto"/>
              <w:ind w:left="360"/>
              <w:jc w:val="both"/>
              <w:rPr>
                <w:rFonts w:ascii="Times New Roman" w:hAnsi="Times New Roman"/>
                <w:sz w:val="24"/>
                <w:szCs w:val="24"/>
                <w:lang w:val="en-GB"/>
              </w:rPr>
            </w:pPr>
            <w:r w:rsidRPr="00757352">
              <w:rPr>
                <w:rFonts w:ascii="Times New Roman" w:hAnsi="Times New Roman"/>
                <w:sz w:val="24"/>
                <w:szCs w:val="24"/>
                <w:lang w:val="en-GB"/>
              </w:rPr>
              <w:t>Declaration</w:t>
            </w:r>
            <w:r>
              <w:rPr>
                <w:rFonts w:ascii="Times New Roman" w:hAnsi="Times New Roman"/>
                <w:sz w:val="24"/>
                <w:szCs w:val="24"/>
                <w:lang w:val="en-GB"/>
              </w:rPr>
              <w:t xml:space="preserve"> from the participants in a consortium - </w:t>
            </w:r>
            <w:r w:rsidRPr="00757352">
              <w:rPr>
                <w:rFonts w:ascii="Times New Roman" w:hAnsi="Times New Roman"/>
                <w:b/>
                <w:sz w:val="24"/>
                <w:szCs w:val="24"/>
                <w:u w:val="single"/>
                <w:lang w:val="en-GB"/>
              </w:rPr>
              <w:t>Template №</w:t>
            </w:r>
            <w:r>
              <w:rPr>
                <w:rFonts w:ascii="Times New Roman" w:hAnsi="Times New Roman"/>
                <w:b/>
                <w:sz w:val="24"/>
                <w:szCs w:val="24"/>
                <w:u w:val="single"/>
                <w:lang w:val="en-GB"/>
              </w:rPr>
              <w:t>7</w:t>
            </w:r>
            <w:r w:rsidRPr="00757352">
              <w:rPr>
                <w:rFonts w:ascii="Times New Roman" w:hAnsi="Times New Roman"/>
                <w:sz w:val="24"/>
                <w:szCs w:val="24"/>
                <w:lang w:val="en-GB"/>
              </w:rPr>
              <w:t>;</w:t>
            </w:r>
          </w:p>
          <w:p w:rsidR="00757352" w:rsidRPr="00757352" w:rsidRDefault="00757352" w:rsidP="00757352">
            <w:pPr>
              <w:pStyle w:val="ListParagraph"/>
              <w:numPr>
                <w:ilvl w:val="0"/>
                <w:numId w:val="47"/>
              </w:numPr>
              <w:spacing w:before="120" w:after="0" w:line="240" w:lineRule="auto"/>
              <w:ind w:left="360"/>
              <w:jc w:val="both"/>
              <w:rPr>
                <w:rFonts w:ascii="Times New Roman" w:hAnsi="Times New Roman"/>
                <w:sz w:val="24"/>
                <w:szCs w:val="24"/>
                <w:lang w:val="en-GB"/>
              </w:rPr>
            </w:pPr>
            <w:r w:rsidRPr="00757352">
              <w:rPr>
                <w:rFonts w:ascii="Times New Roman" w:hAnsi="Times New Roman"/>
                <w:sz w:val="24"/>
                <w:szCs w:val="24"/>
                <w:lang w:val="en-GB"/>
              </w:rPr>
              <w:t xml:space="preserve">Declaration </w:t>
            </w:r>
            <w:r>
              <w:rPr>
                <w:rFonts w:ascii="Times New Roman" w:hAnsi="Times New Roman"/>
                <w:sz w:val="24"/>
                <w:szCs w:val="24"/>
                <w:lang w:val="en-GB"/>
              </w:rPr>
              <w:t>under</w:t>
            </w:r>
            <w:r w:rsidRPr="00757352">
              <w:rPr>
                <w:rFonts w:ascii="Times New Roman" w:hAnsi="Times New Roman"/>
                <w:sz w:val="24"/>
                <w:szCs w:val="24"/>
                <w:lang w:val="en-GB"/>
              </w:rPr>
              <w:t xml:space="preserve"> art. 101, para. 11 of PPL,</w:t>
            </w:r>
            <w:r>
              <w:rPr>
                <w:rFonts w:ascii="Times New Roman" w:hAnsi="Times New Roman"/>
                <w:sz w:val="24"/>
                <w:szCs w:val="24"/>
                <w:lang w:val="en-GB"/>
              </w:rPr>
              <w:t xml:space="preserve"> for</w:t>
            </w:r>
            <w:r w:rsidRPr="00757352">
              <w:rPr>
                <w:rFonts w:ascii="Times New Roman" w:hAnsi="Times New Roman"/>
                <w:sz w:val="24"/>
                <w:szCs w:val="24"/>
                <w:lang w:val="en-GB"/>
              </w:rPr>
              <w:t xml:space="preserve"> lack of </w:t>
            </w:r>
            <w:r>
              <w:rPr>
                <w:rFonts w:ascii="Times New Roman" w:hAnsi="Times New Roman"/>
                <w:sz w:val="24"/>
                <w:szCs w:val="24"/>
                <w:lang w:val="en-GB"/>
              </w:rPr>
              <w:t>relation</w:t>
            </w:r>
            <w:r w:rsidRPr="00757352">
              <w:rPr>
                <w:rFonts w:ascii="Times New Roman" w:hAnsi="Times New Roman"/>
                <w:sz w:val="24"/>
                <w:szCs w:val="24"/>
                <w:lang w:val="en-GB"/>
              </w:rPr>
              <w:t xml:space="preserve"> with another participant - </w:t>
            </w:r>
            <w:r w:rsidRPr="00757352">
              <w:rPr>
                <w:rFonts w:ascii="Times New Roman" w:hAnsi="Times New Roman"/>
                <w:b/>
                <w:sz w:val="24"/>
                <w:szCs w:val="24"/>
                <w:u w:val="single"/>
                <w:lang w:val="en-GB"/>
              </w:rPr>
              <w:t>Template №</w:t>
            </w:r>
            <w:r>
              <w:rPr>
                <w:rFonts w:ascii="Times New Roman" w:hAnsi="Times New Roman"/>
                <w:b/>
                <w:sz w:val="24"/>
                <w:szCs w:val="24"/>
                <w:u w:val="single"/>
                <w:lang w:val="en-GB"/>
              </w:rPr>
              <w:t>8;</w:t>
            </w:r>
          </w:p>
          <w:p w:rsidR="00757352" w:rsidRPr="00757352" w:rsidRDefault="00757352" w:rsidP="00757352">
            <w:pPr>
              <w:pStyle w:val="ListParagraph"/>
              <w:spacing w:before="120" w:after="0" w:line="240" w:lineRule="auto"/>
              <w:ind w:left="360"/>
              <w:jc w:val="both"/>
              <w:rPr>
                <w:rFonts w:ascii="Times New Roman" w:hAnsi="Times New Roman"/>
                <w:sz w:val="24"/>
                <w:szCs w:val="24"/>
                <w:lang w:val="en-GB"/>
              </w:rPr>
            </w:pPr>
          </w:p>
          <w:p w:rsidR="00082FC5" w:rsidRDefault="00757352" w:rsidP="00757352">
            <w:pPr>
              <w:pStyle w:val="ListParagraph"/>
              <w:numPr>
                <w:ilvl w:val="0"/>
                <w:numId w:val="47"/>
              </w:numPr>
              <w:spacing w:before="120" w:after="0" w:line="240" w:lineRule="auto"/>
              <w:ind w:left="360"/>
              <w:jc w:val="both"/>
              <w:rPr>
                <w:rFonts w:ascii="Times New Roman" w:hAnsi="Times New Roman"/>
                <w:b/>
                <w:sz w:val="24"/>
                <w:szCs w:val="24"/>
                <w:u w:val="single"/>
                <w:lang w:val="en-GB"/>
              </w:rPr>
            </w:pPr>
            <w:r w:rsidRPr="00757352">
              <w:rPr>
                <w:rFonts w:ascii="Times New Roman" w:hAnsi="Times New Roman"/>
                <w:sz w:val="24"/>
                <w:szCs w:val="24"/>
                <w:lang w:val="en-GB"/>
              </w:rPr>
              <w:t xml:space="preserve">Declaration </w:t>
            </w:r>
            <w:r w:rsidR="00082FC5" w:rsidRPr="00757352">
              <w:rPr>
                <w:rFonts w:ascii="Times New Roman" w:hAnsi="Times New Roman"/>
                <w:sz w:val="24"/>
                <w:szCs w:val="24"/>
                <w:lang w:val="en-GB"/>
              </w:rPr>
              <w:t>under Art. 3 pt. 8 of the Law on economic and financial relations with companies registered in jurisdictions with preferential tax regime, related persons and their real owners (LEFRCRJPTRRPRO)</w:t>
            </w:r>
            <w:r w:rsidR="00082FC5" w:rsidRPr="00757352">
              <w:rPr>
                <w:rFonts w:ascii="Times New Roman" w:hAnsi="Times New Roman"/>
                <w:b/>
              </w:rPr>
              <w:t xml:space="preserve"> – </w:t>
            </w:r>
            <w:r w:rsidR="00082FC5" w:rsidRPr="00757352">
              <w:rPr>
                <w:rFonts w:ascii="Times New Roman" w:hAnsi="Times New Roman"/>
                <w:b/>
                <w:sz w:val="24"/>
                <w:szCs w:val="24"/>
                <w:u w:val="single"/>
                <w:lang w:val="en-GB"/>
              </w:rPr>
              <w:t>Template</w:t>
            </w:r>
            <w:r>
              <w:rPr>
                <w:rFonts w:ascii="Times New Roman" w:hAnsi="Times New Roman"/>
                <w:b/>
                <w:sz w:val="24"/>
                <w:szCs w:val="24"/>
                <w:u w:val="single"/>
                <w:lang w:val="en-GB"/>
              </w:rPr>
              <w:t xml:space="preserve"> № 9</w:t>
            </w:r>
            <w:r w:rsidR="00082FC5" w:rsidRPr="00757352">
              <w:rPr>
                <w:rFonts w:ascii="Times New Roman" w:hAnsi="Times New Roman"/>
                <w:b/>
                <w:sz w:val="24"/>
                <w:szCs w:val="24"/>
                <w:u w:val="single"/>
                <w:lang w:val="en-GB"/>
              </w:rPr>
              <w:t>.</w:t>
            </w:r>
          </w:p>
          <w:p w:rsidR="00757352" w:rsidRPr="0002189B" w:rsidRDefault="0002189B" w:rsidP="00757352">
            <w:pPr>
              <w:pStyle w:val="ListParagraph"/>
              <w:numPr>
                <w:ilvl w:val="0"/>
                <w:numId w:val="47"/>
              </w:numPr>
              <w:spacing w:before="120" w:after="0" w:line="240" w:lineRule="auto"/>
              <w:ind w:left="360"/>
              <w:jc w:val="both"/>
              <w:rPr>
                <w:rFonts w:ascii="Times New Roman" w:hAnsi="Times New Roman"/>
                <w:sz w:val="24"/>
                <w:szCs w:val="24"/>
                <w:lang w:val="en-GB"/>
              </w:rPr>
            </w:pPr>
            <w:r>
              <w:rPr>
                <w:rFonts w:ascii="Times New Roman" w:hAnsi="Times New Roman"/>
                <w:sz w:val="24"/>
                <w:szCs w:val="24"/>
                <w:lang w:val="en-GB"/>
              </w:rPr>
              <w:t xml:space="preserve">Declaration for </w:t>
            </w:r>
            <w:r w:rsidRPr="0002189B">
              <w:rPr>
                <w:rFonts w:ascii="Times New Roman" w:hAnsi="Times New Roman"/>
                <w:sz w:val="24"/>
                <w:szCs w:val="24"/>
                <w:lang w:val="en-GB"/>
              </w:rPr>
              <w:t xml:space="preserve">integrity and impartiality - </w:t>
            </w:r>
            <w:r w:rsidRPr="00757352">
              <w:rPr>
                <w:rFonts w:ascii="Times New Roman" w:hAnsi="Times New Roman"/>
                <w:b/>
                <w:sz w:val="24"/>
                <w:szCs w:val="24"/>
                <w:u w:val="single"/>
                <w:lang w:val="en-GB"/>
              </w:rPr>
              <w:t>Template</w:t>
            </w:r>
            <w:r>
              <w:rPr>
                <w:rFonts w:ascii="Times New Roman" w:hAnsi="Times New Roman"/>
                <w:b/>
                <w:sz w:val="24"/>
                <w:szCs w:val="24"/>
                <w:u w:val="single"/>
                <w:lang w:val="en-GB"/>
              </w:rPr>
              <w:t xml:space="preserve"> № </w:t>
            </w:r>
            <w:r w:rsidRPr="0002189B">
              <w:rPr>
                <w:rFonts w:ascii="Times New Roman" w:hAnsi="Times New Roman"/>
                <w:b/>
                <w:sz w:val="24"/>
                <w:szCs w:val="24"/>
                <w:u w:val="single"/>
                <w:lang w:val="en-GB"/>
              </w:rPr>
              <w:t>10.</w:t>
            </w:r>
          </w:p>
          <w:p w:rsidR="004902B5" w:rsidRDefault="004902B5" w:rsidP="001304EC">
            <w:pPr>
              <w:ind w:firstLine="0"/>
              <w:rPr>
                <w:rFonts w:ascii="Times New Roman" w:hAnsi="Times New Roman"/>
                <w:lang w:val="en-US"/>
              </w:rPr>
            </w:pPr>
            <w:r w:rsidRPr="00FC2EC9">
              <w:rPr>
                <w:rFonts w:ascii="Times New Roman" w:hAnsi="Times New Roman"/>
              </w:rPr>
              <w:t>Accordin</w:t>
            </w:r>
            <w:r w:rsidR="001304EC">
              <w:rPr>
                <w:rFonts w:ascii="Times New Roman" w:hAnsi="Times New Roman"/>
              </w:rPr>
              <w:t>g to Art. 67, para. 5 of the PP</w:t>
            </w:r>
            <w:proofErr w:type="spellStart"/>
            <w:r w:rsidR="001304EC">
              <w:rPr>
                <w:rFonts w:ascii="Times New Roman" w:hAnsi="Times New Roman"/>
                <w:lang w:val="en-US"/>
              </w:rPr>
              <w:t>Lthe</w:t>
            </w:r>
            <w:proofErr w:type="spellEnd"/>
            <w:r w:rsidR="001304EC">
              <w:rPr>
                <w:rFonts w:ascii="Times New Roman" w:hAnsi="Times New Roman"/>
                <w:lang w:val="en-US"/>
              </w:rPr>
              <w:t xml:space="preserve"> </w:t>
            </w:r>
            <w:r w:rsidRPr="00FC2EC9">
              <w:rPr>
                <w:rFonts w:ascii="Times New Roman" w:hAnsi="Times New Roman"/>
              </w:rPr>
              <w:t xml:space="preserve">Contracting Authority may require the </w:t>
            </w:r>
            <w:proofErr w:type="spellStart"/>
            <w:r w:rsidR="0002189B">
              <w:rPr>
                <w:rFonts w:ascii="Times New Roman" w:hAnsi="Times New Roman"/>
                <w:lang w:val="en-US"/>
              </w:rPr>
              <w:t>tenderes</w:t>
            </w:r>
            <w:proofErr w:type="spellEnd"/>
            <w:r w:rsidRPr="00FC2EC9">
              <w:rPr>
                <w:rFonts w:ascii="Times New Roman" w:hAnsi="Times New Roman"/>
              </w:rPr>
              <w:t xml:space="preserve"> at any time </w:t>
            </w:r>
            <w:r w:rsidRPr="0002189B">
              <w:rPr>
                <w:rFonts w:ascii="Times New Roman" w:hAnsi="Times New Roman"/>
              </w:rPr>
              <w:t>to present</w:t>
            </w:r>
            <w:r w:rsidR="0002189B" w:rsidRPr="0002189B">
              <w:rPr>
                <w:rFonts w:ascii="Times New Roman" w:hAnsi="Times New Roman"/>
                <w:lang w:val="en-US"/>
              </w:rPr>
              <w:t xml:space="preserve"> </w:t>
            </w:r>
            <w:proofErr w:type="spellStart"/>
            <w:r w:rsidR="0002189B" w:rsidRPr="0002189B">
              <w:rPr>
                <w:rFonts w:ascii="Times New Roman" w:hAnsi="Times New Roman"/>
                <w:lang w:val="en-US"/>
              </w:rPr>
              <w:t>evidences</w:t>
            </w:r>
            <w:r w:rsidR="0002189B">
              <w:rPr>
                <w:rFonts w:ascii="Times New Roman" w:hAnsi="Times New Roman"/>
                <w:lang w:val="en-US"/>
              </w:rPr>
              <w:t>for</w:t>
            </w:r>
            <w:proofErr w:type="spellEnd"/>
            <w:r w:rsidR="0002189B">
              <w:rPr>
                <w:rFonts w:ascii="Times New Roman" w:hAnsi="Times New Roman"/>
                <w:lang w:val="en-US"/>
              </w:rPr>
              <w:t xml:space="preserve"> the information, indicated in the represented by the tenderer documents and templates, </w:t>
            </w:r>
            <w:r w:rsidRPr="0002189B">
              <w:rPr>
                <w:rFonts w:ascii="Times New Roman" w:hAnsi="Times New Roman"/>
              </w:rPr>
              <w:t xml:space="preserve">when </w:t>
            </w:r>
            <w:r w:rsidR="001304EC" w:rsidRPr="0002189B">
              <w:rPr>
                <w:rFonts w:ascii="Times New Roman" w:hAnsi="Times New Roman"/>
                <w:lang w:val="en-US"/>
              </w:rPr>
              <w:t xml:space="preserve">it is </w:t>
            </w:r>
            <w:r w:rsidRPr="0002189B">
              <w:rPr>
                <w:rFonts w:ascii="Times New Roman" w:hAnsi="Times New Roman"/>
              </w:rPr>
              <w:t>necessary for</w:t>
            </w:r>
            <w:r w:rsidR="001304EC" w:rsidRPr="0002189B">
              <w:rPr>
                <w:rFonts w:ascii="Times New Roman" w:hAnsi="Times New Roman"/>
                <w:lang w:val="en-US"/>
              </w:rPr>
              <w:t xml:space="preserve"> the</w:t>
            </w:r>
            <w:r w:rsidR="001304EC">
              <w:rPr>
                <w:rFonts w:ascii="Times New Roman" w:hAnsi="Times New Roman"/>
              </w:rPr>
              <w:t xml:space="preserve"> lawful</w:t>
            </w:r>
            <w:r w:rsidRPr="00FC2EC9">
              <w:rPr>
                <w:rFonts w:ascii="Times New Roman" w:hAnsi="Times New Roman"/>
              </w:rPr>
              <w:t xml:space="preserve"> of the </w:t>
            </w:r>
            <w:r w:rsidR="001304EC">
              <w:rPr>
                <w:rFonts w:ascii="Times New Roman" w:hAnsi="Times New Roman"/>
                <w:lang w:val="en-US"/>
              </w:rPr>
              <w:t xml:space="preserve">procurement </w:t>
            </w:r>
            <w:r w:rsidRPr="00FC2EC9">
              <w:rPr>
                <w:rFonts w:ascii="Times New Roman" w:hAnsi="Times New Roman"/>
              </w:rPr>
              <w:t>procedure.</w:t>
            </w:r>
          </w:p>
          <w:p w:rsidR="00EA7468" w:rsidRDefault="00EA7468" w:rsidP="009319E7">
            <w:pPr>
              <w:ind w:right="23" w:firstLine="0"/>
              <w:rPr>
                <w:rFonts w:ascii="Times New Roman" w:hAnsi="Times New Roman"/>
                <w:lang w:val="en-US"/>
              </w:rPr>
            </w:pPr>
          </w:p>
          <w:p w:rsidR="004902B5" w:rsidRPr="00FC2EC9" w:rsidRDefault="004902B5" w:rsidP="00C349DB">
            <w:pPr>
              <w:pStyle w:val="ListParagraph"/>
              <w:numPr>
                <w:ilvl w:val="0"/>
                <w:numId w:val="47"/>
              </w:numPr>
              <w:spacing w:before="120" w:after="0" w:line="240" w:lineRule="auto"/>
              <w:ind w:left="360"/>
              <w:jc w:val="both"/>
              <w:rPr>
                <w:rFonts w:ascii="Times New Roman" w:hAnsi="Times New Roman"/>
              </w:rPr>
            </w:pPr>
            <w:r w:rsidRPr="00C349DB">
              <w:rPr>
                <w:rFonts w:ascii="Times New Roman" w:hAnsi="Times New Roman"/>
                <w:sz w:val="24"/>
                <w:szCs w:val="24"/>
                <w:lang w:val="en-GB"/>
              </w:rPr>
              <w:t>Requirements</w:t>
            </w:r>
            <w:r w:rsidRPr="009319E7">
              <w:rPr>
                <w:rFonts w:ascii="Times New Roman" w:hAnsi="Times New Roman"/>
                <w:b/>
              </w:rPr>
              <w:t xml:space="preserve"> for economic and financial situation of the participant</w:t>
            </w:r>
            <w:r w:rsidRPr="00FC2EC9">
              <w:rPr>
                <w:rFonts w:ascii="Times New Roman" w:hAnsi="Times New Roman"/>
              </w:rPr>
              <w:t>:</w:t>
            </w:r>
          </w:p>
          <w:p w:rsidR="004902B5" w:rsidRDefault="009319E7" w:rsidP="005B7115">
            <w:pPr>
              <w:tabs>
                <w:tab w:val="left" w:pos="360"/>
              </w:tabs>
              <w:ind w:hanging="4"/>
              <w:rPr>
                <w:rFonts w:ascii="Times New Roman" w:hAnsi="Times New Roman"/>
                <w:b/>
                <w:u w:val="single"/>
                <w:lang w:val="en-US"/>
              </w:rPr>
            </w:pPr>
            <w:r w:rsidRPr="009319E7">
              <w:rPr>
                <w:rFonts w:ascii="Times New Roman" w:hAnsi="Times New Roman"/>
                <w:b/>
                <w:u w:val="single"/>
              </w:rPr>
              <w:t>Fi</w:t>
            </w:r>
            <w:r>
              <w:rPr>
                <w:rFonts w:ascii="Times New Roman" w:hAnsi="Times New Roman"/>
                <w:b/>
                <w:u w:val="single"/>
                <w:lang w:val="en-US"/>
              </w:rPr>
              <w:t>r</w:t>
            </w:r>
            <w:r w:rsidRPr="009319E7">
              <w:rPr>
                <w:rFonts w:ascii="Times New Roman" w:hAnsi="Times New Roman"/>
                <w:b/>
                <w:u w:val="single"/>
              </w:rPr>
              <w:t>st requirement</w:t>
            </w:r>
          </w:p>
          <w:p w:rsidR="009319E7" w:rsidRDefault="009319E7" w:rsidP="005B7115">
            <w:pPr>
              <w:tabs>
                <w:tab w:val="left" w:pos="360"/>
              </w:tabs>
              <w:ind w:hanging="4"/>
              <w:rPr>
                <w:rFonts w:ascii="Times New Roman" w:hAnsi="Times New Roman"/>
                <w:b/>
                <w:lang w:val="en-US"/>
              </w:rPr>
            </w:pPr>
            <w:r w:rsidRPr="00C349DB">
              <w:rPr>
                <w:rFonts w:ascii="Times New Roman" w:hAnsi="Times New Roman"/>
                <w:b/>
                <w:lang w:val="en-US"/>
              </w:rPr>
              <w:t>During the last 3 years from the deadline for submission of offers (</w:t>
            </w:r>
            <w:r w:rsidRPr="00C349DB">
              <w:rPr>
                <w:rStyle w:val="apple-style-span"/>
                <w:rFonts w:ascii="Times New Roman" w:hAnsi="Times New Roman"/>
                <w:b/>
                <w:shd w:val="clear" w:color="auto" w:fill="FFFFFF"/>
                <w:lang w:val="en-US"/>
              </w:rPr>
              <w:t>depending on the date on which the participant is established or started trading</w:t>
            </w:r>
            <w:r w:rsidRPr="00C349DB">
              <w:rPr>
                <w:rFonts w:ascii="Times New Roman" w:hAnsi="Times New Roman"/>
                <w:b/>
                <w:lang w:val="en-US"/>
              </w:rPr>
              <w:t xml:space="preserve">) the tenderer must have implemented at least </w:t>
            </w:r>
            <w:r w:rsidR="005B7115" w:rsidRPr="00C349DB">
              <w:rPr>
                <w:rFonts w:ascii="Times New Roman" w:hAnsi="Times New Roman"/>
                <w:b/>
              </w:rPr>
              <w:t>1</w:t>
            </w:r>
            <w:r w:rsidR="005B7115" w:rsidRPr="00C349DB">
              <w:rPr>
                <w:rFonts w:ascii="Times New Roman" w:hAnsi="Times New Roman"/>
                <w:b/>
                <w:lang w:val="en-US"/>
              </w:rPr>
              <w:t>activity/</w:t>
            </w:r>
            <w:r w:rsidRPr="00C349DB">
              <w:rPr>
                <w:rFonts w:ascii="Times New Roman" w:hAnsi="Times New Roman"/>
                <w:b/>
                <w:lang w:val="en-US"/>
              </w:rPr>
              <w:t xml:space="preserve">service </w:t>
            </w:r>
            <w:r w:rsidR="005B7115" w:rsidRPr="00C349DB">
              <w:rPr>
                <w:rFonts w:ascii="Times New Roman" w:hAnsi="Times New Roman"/>
                <w:b/>
                <w:lang w:val="en-US"/>
              </w:rPr>
              <w:t>with subject and volume, identical or similar with these in the current tender procedure.</w:t>
            </w:r>
          </w:p>
          <w:p w:rsidR="009319E7" w:rsidRPr="00770969" w:rsidRDefault="005B7115" w:rsidP="005B7115">
            <w:pPr>
              <w:tabs>
                <w:tab w:val="left" w:pos="360"/>
              </w:tabs>
              <w:ind w:hanging="4"/>
              <w:rPr>
                <w:rFonts w:ascii="Times New Roman" w:hAnsi="Times New Roman"/>
                <w:b/>
                <w:lang w:val="en-US"/>
              </w:rPr>
            </w:pPr>
            <w:r w:rsidRPr="005B7115">
              <w:rPr>
                <w:rFonts w:ascii="Times New Roman" w:hAnsi="Times New Roman"/>
                <w:b/>
                <w:lang w:val="en-US"/>
              </w:rPr>
              <w:t>Activity/</w:t>
            </w:r>
            <w:r>
              <w:rPr>
                <w:rFonts w:ascii="Times New Roman" w:hAnsi="Times New Roman"/>
                <w:b/>
                <w:lang w:val="en-US"/>
              </w:rPr>
              <w:t>service</w:t>
            </w:r>
            <w:r w:rsidRPr="005B7115">
              <w:rPr>
                <w:rFonts w:ascii="Times New Roman" w:hAnsi="Times New Roman"/>
                <w:b/>
                <w:lang w:val="en-US"/>
              </w:rPr>
              <w:t xml:space="preserve"> identical or similar to those of this </w:t>
            </w:r>
            <w:r>
              <w:rPr>
                <w:rFonts w:ascii="Times New Roman" w:hAnsi="Times New Roman"/>
                <w:b/>
                <w:lang w:val="en-US"/>
              </w:rPr>
              <w:t xml:space="preserve">tender </w:t>
            </w:r>
            <w:proofErr w:type="spellStart"/>
            <w:r>
              <w:rPr>
                <w:rFonts w:ascii="Times New Roman" w:hAnsi="Times New Roman"/>
                <w:b/>
                <w:lang w:val="en-US"/>
              </w:rPr>
              <w:t>procedureis</w:t>
            </w:r>
            <w:proofErr w:type="spellEnd"/>
            <w:r>
              <w:rPr>
                <w:rFonts w:ascii="Times New Roman" w:hAnsi="Times New Roman"/>
                <w:b/>
                <w:lang w:val="en-US"/>
              </w:rPr>
              <w:t xml:space="preserve"> </w:t>
            </w:r>
            <w:r w:rsidRPr="005B7115">
              <w:rPr>
                <w:rFonts w:ascii="Times New Roman" w:hAnsi="Times New Roman"/>
                <w:b/>
                <w:lang w:val="en-US"/>
              </w:rPr>
              <w:t>service/ activit</w:t>
            </w:r>
            <w:r>
              <w:rPr>
                <w:rFonts w:ascii="Times New Roman" w:hAnsi="Times New Roman"/>
                <w:b/>
                <w:lang w:val="en-US"/>
              </w:rPr>
              <w:t>y</w:t>
            </w:r>
            <w:r w:rsidRPr="005B7115">
              <w:rPr>
                <w:rFonts w:ascii="Times New Roman" w:hAnsi="Times New Roman"/>
                <w:b/>
                <w:lang w:val="en-US"/>
              </w:rPr>
              <w:t xml:space="preserve"> for </w:t>
            </w:r>
            <w:r w:rsidRPr="00770969">
              <w:rPr>
                <w:rFonts w:ascii="Times New Roman" w:hAnsi="Times New Roman"/>
                <w:b/>
                <w:lang w:val="en-US"/>
              </w:rPr>
              <w:t>conduction of financial audit.</w:t>
            </w:r>
          </w:p>
          <w:p w:rsidR="00A62F68" w:rsidRPr="00770969" w:rsidRDefault="00A62F68" w:rsidP="005B7115">
            <w:pPr>
              <w:tabs>
                <w:tab w:val="left" w:pos="360"/>
              </w:tabs>
              <w:ind w:hanging="4"/>
              <w:rPr>
                <w:rFonts w:ascii="Times New Roman" w:hAnsi="Times New Roman"/>
                <w:lang w:val="en-US"/>
              </w:rPr>
            </w:pPr>
          </w:p>
          <w:p w:rsidR="00F73091" w:rsidRPr="00770969" w:rsidRDefault="009319E7" w:rsidP="005B7115">
            <w:pPr>
              <w:tabs>
                <w:tab w:val="left" w:pos="360"/>
              </w:tabs>
              <w:spacing w:before="0"/>
              <w:ind w:hanging="4"/>
              <w:rPr>
                <w:rFonts w:ascii="Times New Roman" w:hAnsi="Times New Roman"/>
                <w:lang w:val="en-US"/>
              </w:rPr>
            </w:pPr>
            <w:r w:rsidRPr="00770969">
              <w:rPr>
                <w:rFonts w:ascii="Times New Roman" w:hAnsi="Times New Roman"/>
                <w:lang w:val="en-US"/>
              </w:rPr>
              <w:t xml:space="preserve">The </w:t>
            </w:r>
            <w:r w:rsidR="005B7115" w:rsidRPr="00770969">
              <w:rPr>
                <w:rFonts w:ascii="Times New Roman" w:hAnsi="Times New Roman"/>
                <w:lang w:val="en-US"/>
              </w:rPr>
              <w:t>activity/</w:t>
            </w:r>
            <w:r w:rsidRPr="00770969">
              <w:rPr>
                <w:rFonts w:ascii="Times New Roman" w:hAnsi="Times New Roman"/>
                <w:lang w:val="en-US"/>
              </w:rPr>
              <w:t>service must</w:t>
            </w:r>
            <w:r w:rsidR="00F73091" w:rsidRPr="00770969">
              <w:rPr>
                <w:rFonts w:ascii="Times New Roman" w:hAnsi="Times New Roman"/>
                <w:lang w:val="en-US"/>
              </w:rPr>
              <w:t xml:space="preserve"> be</w:t>
            </w:r>
            <w:r w:rsidRPr="00770969">
              <w:rPr>
                <w:rFonts w:ascii="Times New Roman" w:hAnsi="Times New Roman"/>
                <w:lang w:val="en-US"/>
              </w:rPr>
              <w:t xml:space="preserve"> finalized and accepted from the relevant Contracting </w:t>
            </w:r>
            <w:r w:rsidR="00F73091" w:rsidRPr="00770969">
              <w:rPr>
                <w:rFonts w:ascii="Times New Roman" w:hAnsi="Times New Roman"/>
                <w:lang w:val="en-US"/>
              </w:rPr>
              <w:t xml:space="preserve">Authority </w:t>
            </w:r>
            <w:r w:rsidRPr="00770969">
              <w:rPr>
                <w:rFonts w:ascii="Times New Roman" w:hAnsi="Times New Roman"/>
                <w:lang w:val="en-US"/>
              </w:rPr>
              <w:t>before the deadline for submission of offers for this procedure.</w:t>
            </w:r>
          </w:p>
          <w:p w:rsidR="00F73091" w:rsidRPr="00770969" w:rsidRDefault="00F73091" w:rsidP="005B7115">
            <w:pPr>
              <w:tabs>
                <w:tab w:val="left" w:pos="920"/>
              </w:tabs>
              <w:ind w:firstLine="0"/>
              <w:rPr>
                <w:rStyle w:val="apple-style-span"/>
                <w:rFonts w:ascii="Times New Roman" w:hAnsi="Times New Roman"/>
                <w:i/>
                <w:shd w:val="clear" w:color="auto" w:fill="FFFFFF"/>
                <w:lang w:val="en-US"/>
              </w:rPr>
            </w:pPr>
            <w:r w:rsidRPr="00770969">
              <w:rPr>
                <w:rStyle w:val="apple-style-span"/>
                <w:rFonts w:ascii="Times New Roman" w:hAnsi="Times New Roman"/>
                <w:i/>
                <w:shd w:val="clear" w:color="auto" w:fill="FFFFFF"/>
                <w:lang w:val="en-US"/>
              </w:rPr>
              <w:t>If the tenderers are consortiums that are not legal entities, compliance with selection criteria is evidenced by one or more participants in the consortium.</w:t>
            </w:r>
          </w:p>
          <w:p w:rsidR="00CD5CD9" w:rsidRDefault="00CD5CD9" w:rsidP="005B7115">
            <w:pPr>
              <w:tabs>
                <w:tab w:val="left" w:pos="920"/>
              </w:tabs>
              <w:ind w:firstLine="0"/>
              <w:rPr>
                <w:rStyle w:val="apple-style-span"/>
                <w:rFonts w:ascii="Times New Roman" w:hAnsi="Times New Roman"/>
                <w:shd w:val="clear" w:color="auto" w:fill="FFFFFF"/>
                <w:lang w:val="en-US"/>
              </w:rPr>
            </w:pPr>
            <w:r w:rsidRPr="00770969">
              <w:rPr>
                <w:rStyle w:val="apple-style-span"/>
                <w:rFonts w:ascii="Times New Roman" w:hAnsi="Times New Roman"/>
                <w:b/>
                <w:i/>
                <w:u w:val="single"/>
                <w:shd w:val="clear" w:color="auto" w:fill="FFFFFF"/>
              </w:rPr>
              <w:t>It is proved by</w:t>
            </w:r>
            <w:r w:rsidRPr="00770969">
              <w:rPr>
                <w:rStyle w:val="apple-style-span"/>
                <w:rFonts w:ascii="Times New Roman" w:hAnsi="Times New Roman"/>
                <w:shd w:val="clear" w:color="auto" w:fill="FFFFFF"/>
              </w:rPr>
              <w:t xml:space="preserve">: </w:t>
            </w:r>
            <w:r w:rsidRPr="00770969">
              <w:rPr>
                <w:rStyle w:val="apple-style-span"/>
                <w:rFonts w:ascii="Times New Roman" w:hAnsi="Times New Roman"/>
                <w:shd w:val="clear" w:color="auto" w:fill="FFFFFF"/>
                <w:lang w:val="en-US"/>
              </w:rPr>
              <w:t>List of the services</w:t>
            </w:r>
            <w:r w:rsidR="005B7115" w:rsidRPr="00770969">
              <w:rPr>
                <w:rStyle w:val="apple-style-span"/>
                <w:rFonts w:ascii="Times New Roman" w:hAnsi="Times New Roman"/>
                <w:shd w:val="clear" w:color="auto" w:fill="FFFFFF"/>
                <w:lang w:val="en-US"/>
              </w:rPr>
              <w:t xml:space="preserve">/activities identical or similar to those of this tender procedure – to be filled </w:t>
            </w:r>
            <w:r w:rsidR="005B7115" w:rsidRPr="00770969">
              <w:rPr>
                <w:rStyle w:val="apple-style-span"/>
                <w:rFonts w:ascii="Times New Roman" w:hAnsi="Times New Roman"/>
                <w:b/>
                <w:i/>
                <w:u w:val="single"/>
                <w:shd w:val="clear" w:color="auto" w:fill="FFFFFF"/>
              </w:rPr>
              <w:t xml:space="preserve">Template №: </w:t>
            </w:r>
            <w:proofErr w:type="gramStart"/>
            <w:r w:rsidR="005B7115" w:rsidRPr="00770969">
              <w:rPr>
                <w:rStyle w:val="apple-style-span"/>
                <w:rFonts w:ascii="Times New Roman" w:hAnsi="Times New Roman"/>
                <w:b/>
                <w:i/>
                <w:u w:val="single"/>
                <w:shd w:val="clear" w:color="auto" w:fill="FFFFFF"/>
              </w:rPr>
              <w:t>11</w:t>
            </w:r>
            <w:r w:rsidRPr="00770969">
              <w:rPr>
                <w:rStyle w:val="apple-style-span"/>
                <w:rFonts w:ascii="Times New Roman" w:hAnsi="Times New Roman"/>
                <w:shd w:val="clear" w:color="auto" w:fill="FFFFFF"/>
                <w:lang w:val="en-US"/>
              </w:rPr>
              <w:t>- The</w:t>
            </w:r>
            <w:proofErr w:type="gramEnd"/>
            <w:r w:rsidRPr="00770969">
              <w:rPr>
                <w:rStyle w:val="apple-style-span"/>
                <w:rFonts w:ascii="Times New Roman" w:hAnsi="Times New Roman"/>
                <w:shd w:val="clear" w:color="auto" w:fill="FFFFFF"/>
                <w:lang w:val="en-US"/>
              </w:rPr>
              <w:t xml:space="preserve"> </w:t>
            </w:r>
            <w:r w:rsidR="00713519" w:rsidRPr="00770969">
              <w:rPr>
                <w:rStyle w:val="apple-style-span"/>
                <w:rFonts w:ascii="Times New Roman" w:hAnsi="Times New Roman"/>
                <w:shd w:val="clear" w:color="auto" w:fill="FFFFFF"/>
                <w:lang w:val="en-US"/>
              </w:rPr>
              <w:t xml:space="preserve">list </w:t>
            </w:r>
            <w:r w:rsidR="005B7115" w:rsidRPr="00770969">
              <w:rPr>
                <w:rStyle w:val="apple-style-span"/>
                <w:rFonts w:ascii="Times New Roman" w:hAnsi="Times New Roman"/>
                <w:shd w:val="clear" w:color="auto" w:fill="FFFFFF"/>
                <w:lang w:val="en-US"/>
              </w:rPr>
              <w:t>must</w:t>
            </w:r>
            <w:r w:rsidRPr="00770969">
              <w:rPr>
                <w:rStyle w:val="apple-style-span"/>
                <w:rFonts w:ascii="Times New Roman" w:hAnsi="Times New Roman"/>
                <w:shd w:val="clear" w:color="auto" w:fill="FFFFFF"/>
                <w:lang w:val="en-US"/>
              </w:rPr>
              <w:t xml:space="preserve"> contain the values, dates and beneficiaries</w:t>
            </w:r>
            <w:r w:rsidR="00C349DB">
              <w:rPr>
                <w:rStyle w:val="apple-style-span"/>
                <w:rFonts w:ascii="Times New Roman" w:hAnsi="Times New Roman"/>
                <w:shd w:val="clear" w:color="auto" w:fill="FFFFFF"/>
                <w:lang w:val="en-US"/>
              </w:rPr>
              <w:t xml:space="preserve">. </w:t>
            </w:r>
            <w:r w:rsidR="00C349DB" w:rsidRPr="00C349DB">
              <w:rPr>
                <w:rStyle w:val="apple-style-span"/>
                <w:rFonts w:ascii="Times New Roman" w:hAnsi="Times New Roman"/>
                <w:shd w:val="clear" w:color="auto" w:fill="FFFFFF"/>
                <w:lang w:val="en-US"/>
              </w:rPr>
              <w:t xml:space="preserve">To demonstrate </w:t>
            </w:r>
            <w:r w:rsidR="00C349DB">
              <w:rPr>
                <w:rStyle w:val="apple-style-span"/>
                <w:rFonts w:ascii="Times New Roman" w:hAnsi="Times New Roman"/>
                <w:shd w:val="clear" w:color="auto" w:fill="FFFFFF"/>
                <w:lang w:val="en-US"/>
              </w:rPr>
              <w:t xml:space="preserve">the </w:t>
            </w:r>
            <w:r w:rsidR="00C349DB" w:rsidRPr="00C349DB">
              <w:rPr>
                <w:rStyle w:val="apple-style-span"/>
                <w:rFonts w:ascii="Times New Roman" w:hAnsi="Times New Roman"/>
                <w:shd w:val="clear" w:color="auto" w:fill="FFFFFF"/>
                <w:lang w:val="en-US"/>
              </w:rPr>
              <w:t xml:space="preserve">compliance with the minimum requirement in </w:t>
            </w:r>
            <w:r w:rsidR="00C349DB" w:rsidRPr="00C349DB">
              <w:rPr>
                <w:rStyle w:val="apple-style-span"/>
                <w:rFonts w:ascii="Times New Roman" w:hAnsi="Times New Roman"/>
                <w:shd w:val="clear" w:color="auto" w:fill="FFFFFF"/>
                <w:lang w:val="en-US"/>
              </w:rPr>
              <w:lastRenderedPageBreak/>
              <w:t xml:space="preserve">cases of art. 67, para. 5 and par. 6 </w:t>
            </w:r>
            <w:r w:rsidR="00C349DB">
              <w:rPr>
                <w:rStyle w:val="apple-style-span"/>
                <w:rFonts w:ascii="Times New Roman" w:hAnsi="Times New Roman"/>
                <w:shd w:val="clear" w:color="auto" w:fill="FFFFFF"/>
                <w:lang w:val="en-US"/>
              </w:rPr>
              <w:t xml:space="preserve">of </w:t>
            </w:r>
            <w:proofErr w:type="spellStart"/>
            <w:r w:rsidR="00C349DB">
              <w:rPr>
                <w:rStyle w:val="apple-style-span"/>
                <w:rFonts w:ascii="Times New Roman" w:hAnsi="Times New Roman"/>
                <w:shd w:val="clear" w:color="auto" w:fill="FFFFFF"/>
                <w:lang w:val="en-US"/>
              </w:rPr>
              <w:t>PPL</w:t>
            </w:r>
            <w:proofErr w:type="spellEnd"/>
            <w:r w:rsidR="00C349DB">
              <w:rPr>
                <w:rStyle w:val="apple-style-span"/>
                <w:rFonts w:ascii="Times New Roman" w:hAnsi="Times New Roman"/>
                <w:shd w:val="clear" w:color="auto" w:fill="FFFFFF"/>
                <w:lang w:val="en-US"/>
              </w:rPr>
              <w:t xml:space="preserve">, </w:t>
            </w:r>
            <w:proofErr w:type="spellStart"/>
            <w:r w:rsidR="00C349DB">
              <w:rPr>
                <w:rStyle w:val="apple-style-span"/>
                <w:rFonts w:ascii="Times New Roman" w:hAnsi="Times New Roman"/>
                <w:shd w:val="clear" w:color="auto" w:fill="FFFFFF"/>
                <w:lang w:val="en-US"/>
              </w:rPr>
              <w:t>thetenderers</w:t>
            </w:r>
            <w:proofErr w:type="spellEnd"/>
            <w:r w:rsidR="00C349DB">
              <w:rPr>
                <w:rStyle w:val="apple-style-span"/>
                <w:rFonts w:ascii="Times New Roman" w:hAnsi="Times New Roman"/>
                <w:shd w:val="clear" w:color="auto" w:fill="FFFFFF"/>
                <w:lang w:val="en-US"/>
              </w:rPr>
              <w:t xml:space="preserve"> must</w:t>
            </w:r>
            <w:r w:rsidR="00C349DB" w:rsidRPr="00C349DB">
              <w:rPr>
                <w:rStyle w:val="apple-style-span"/>
                <w:rFonts w:ascii="Times New Roman" w:hAnsi="Times New Roman"/>
                <w:shd w:val="clear" w:color="auto" w:fill="FFFFFF"/>
                <w:lang w:val="en-US"/>
              </w:rPr>
              <w:t xml:space="preserve"> present documents </w:t>
            </w:r>
            <w:r w:rsidR="00C349DB">
              <w:rPr>
                <w:rStyle w:val="apple-style-span"/>
                <w:rFonts w:ascii="Times New Roman" w:hAnsi="Times New Roman"/>
                <w:shd w:val="clear" w:color="auto" w:fill="FFFFFF"/>
                <w:lang w:val="en-US"/>
              </w:rPr>
              <w:t>which prove</w:t>
            </w:r>
            <w:r w:rsidR="00C349DB" w:rsidRPr="00C349DB">
              <w:rPr>
                <w:rStyle w:val="apple-style-span"/>
                <w:rFonts w:ascii="Times New Roman" w:hAnsi="Times New Roman"/>
                <w:shd w:val="clear" w:color="auto" w:fill="FFFFFF"/>
                <w:lang w:val="en-US"/>
              </w:rPr>
              <w:t xml:space="preserve"> the information </w:t>
            </w:r>
            <w:r w:rsidR="00C349DB">
              <w:rPr>
                <w:rStyle w:val="apple-style-span"/>
                <w:rFonts w:ascii="Times New Roman" w:hAnsi="Times New Roman"/>
                <w:shd w:val="clear" w:color="auto" w:fill="FFFFFF"/>
                <w:lang w:val="en-US"/>
              </w:rPr>
              <w:t>indicated</w:t>
            </w:r>
            <w:r w:rsidR="00C349DB" w:rsidRPr="00C349DB">
              <w:rPr>
                <w:rStyle w:val="apple-style-span"/>
                <w:rFonts w:ascii="Times New Roman" w:hAnsi="Times New Roman"/>
                <w:shd w:val="clear" w:color="auto" w:fill="FFFFFF"/>
                <w:lang w:val="en-US"/>
              </w:rPr>
              <w:t xml:space="preserve"> in </w:t>
            </w:r>
            <w:r w:rsidR="00C349DB" w:rsidRPr="005B7115">
              <w:rPr>
                <w:rStyle w:val="apple-style-span"/>
                <w:rFonts w:ascii="Times New Roman" w:hAnsi="Times New Roman"/>
                <w:b/>
                <w:i/>
                <w:u w:val="single"/>
                <w:shd w:val="clear" w:color="auto" w:fill="FFFFFF"/>
              </w:rPr>
              <w:t xml:space="preserve">Template </w:t>
            </w:r>
            <w:r w:rsidR="00C349DB" w:rsidRPr="003575F2">
              <w:rPr>
                <w:rStyle w:val="apple-style-span"/>
                <w:rFonts w:ascii="Times New Roman" w:hAnsi="Times New Roman"/>
                <w:b/>
                <w:i/>
                <w:u w:val="single"/>
                <w:shd w:val="clear" w:color="auto" w:fill="FFFFFF"/>
              </w:rPr>
              <w:t>№: 1</w:t>
            </w:r>
            <w:r w:rsidR="00C349DB">
              <w:rPr>
                <w:rStyle w:val="apple-style-span"/>
                <w:rFonts w:ascii="Times New Roman" w:hAnsi="Times New Roman"/>
                <w:b/>
                <w:i/>
                <w:u w:val="single"/>
                <w:shd w:val="clear" w:color="auto" w:fill="FFFFFF"/>
              </w:rPr>
              <w:t>1</w:t>
            </w:r>
            <w:r w:rsidR="00C349DB" w:rsidRPr="00C349DB">
              <w:rPr>
                <w:rStyle w:val="apple-style-span"/>
                <w:rFonts w:ascii="Times New Roman" w:hAnsi="Times New Roman"/>
                <w:shd w:val="clear" w:color="auto" w:fill="FFFFFF"/>
                <w:lang w:val="en-US"/>
              </w:rPr>
              <w:t>.</w:t>
            </w:r>
          </w:p>
          <w:p w:rsidR="00C349DB" w:rsidRPr="00CD5CD9" w:rsidRDefault="00C349DB" w:rsidP="005B7115">
            <w:pPr>
              <w:tabs>
                <w:tab w:val="left" w:pos="920"/>
              </w:tabs>
              <w:ind w:firstLine="0"/>
              <w:rPr>
                <w:rStyle w:val="apple-style-span"/>
                <w:rFonts w:ascii="Times New Roman" w:hAnsi="Times New Roman"/>
                <w:shd w:val="clear" w:color="auto" w:fill="FFFFFF"/>
                <w:lang w:val="en-US"/>
              </w:rPr>
            </w:pPr>
          </w:p>
          <w:p w:rsidR="008E0DE6" w:rsidRDefault="008E0DE6" w:rsidP="00C349DB">
            <w:pPr>
              <w:ind w:right="26" w:firstLine="0"/>
              <w:rPr>
                <w:rFonts w:ascii="Times New Roman" w:hAnsi="Times New Roman"/>
                <w:bCs/>
                <w:i/>
                <w:iCs/>
                <w:lang w:val="en-US"/>
              </w:rPr>
            </w:pPr>
            <w:r w:rsidRPr="0067626B">
              <w:rPr>
                <w:rFonts w:ascii="Times New Roman" w:hAnsi="Times New Roman"/>
                <w:bCs/>
                <w:i/>
                <w:iCs/>
              </w:rPr>
              <w:t>Foreign participants represent equivalent to those documents pursuant to its legislation.</w:t>
            </w:r>
          </w:p>
          <w:p w:rsidR="00C349DB" w:rsidRPr="00C349DB" w:rsidRDefault="00C349DB" w:rsidP="00C349DB">
            <w:pPr>
              <w:ind w:right="26" w:firstLine="0"/>
              <w:rPr>
                <w:rFonts w:ascii="Times New Roman" w:hAnsi="Times New Roman"/>
                <w:bCs/>
                <w:i/>
                <w:iCs/>
                <w:lang w:val="en-US"/>
              </w:rPr>
            </w:pPr>
          </w:p>
          <w:p w:rsidR="008E0DE6" w:rsidRDefault="008E0DE6" w:rsidP="00C349DB">
            <w:pPr>
              <w:ind w:right="26" w:firstLine="0"/>
              <w:rPr>
                <w:rFonts w:ascii="Times New Roman" w:hAnsi="Times New Roman"/>
                <w:bCs/>
                <w:i/>
                <w:iCs/>
                <w:lang w:val="en-US"/>
              </w:rPr>
            </w:pPr>
            <w:r w:rsidRPr="0067626B">
              <w:rPr>
                <w:rFonts w:ascii="Times New Roman" w:hAnsi="Times New Roman"/>
                <w:bCs/>
                <w:i/>
                <w:iCs/>
              </w:rPr>
              <w:t>Whe</w:t>
            </w:r>
            <w:r w:rsidR="007D4B65">
              <w:rPr>
                <w:rFonts w:ascii="Times New Roman" w:hAnsi="Times New Roman"/>
                <w:bCs/>
                <w:i/>
                <w:iCs/>
                <w:lang w:val="en-US"/>
              </w:rPr>
              <w:t>n</w:t>
            </w:r>
            <w:r w:rsidRPr="0067626B">
              <w:rPr>
                <w:rFonts w:ascii="Times New Roman" w:hAnsi="Times New Roman"/>
                <w:bCs/>
                <w:i/>
                <w:iCs/>
              </w:rPr>
              <w:t xml:space="preserve"> in the country in which the </w:t>
            </w:r>
            <w:r>
              <w:rPr>
                <w:rFonts w:ascii="Times New Roman" w:hAnsi="Times New Roman"/>
                <w:bCs/>
                <w:i/>
                <w:iCs/>
                <w:lang w:val="en-US"/>
              </w:rPr>
              <w:t>tenderer</w:t>
            </w:r>
            <w:r w:rsidRPr="0067626B">
              <w:rPr>
                <w:rFonts w:ascii="Times New Roman" w:hAnsi="Times New Roman"/>
                <w:bCs/>
                <w:i/>
                <w:iCs/>
              </w:rPr>
              <w:t xml:space="preserve"> is established are not required documents mention</w:t>
            </w:r>
            <w:r>
              <w:rPr>
                <w:rFonts w:ascii="Times New Roman" w:hAnsi="Times New Roman"/>
                <w:bCs/>
                <w:i/>
                <w:iCs/>
                <w:lang w:val="en-US"/>
              </w:rPr>
              <w:t>ing these</w:t>
            </w:r>
            <w:r w:rsidRPr="0067626B">
              <w:rPr>
                <w:rFonts w:ascii="Times New Roman" w:hAnsi="Times New Roman"/>
                <w:bCs/>
                <w:i/>
                <w:iCs/>
              </w:rPr>
              <w:t xml:space="preserve"> circumstances or when the documents do not cover all circumstances, the participant shall provide a declaration if such a declaration has legal significance under the law of the State where it is established. When the affidavit has no legal significance under the respective national law, the participant shall submit an official application made before a judicial or administrative authority, a notary or a competent professional or trade body in the country in which he is established.</w:t>
            </w:r>
          </w:p>
          <w:p w:rsidR="00C349DB" w:rsidRDefault="00C349DB" w:rsidP="00C349DB">
            <w:pPr>
              <w:tabs>
                <w:tab w:val="left" w:pos="920"/>
              </w:tabs>
              <w:ind w:firstLine="0"/>
              <w:rPr>
                <w:rFonts w:ascii="Times New Roman" w:hAnsi="Times New Roman"/>
                <w:lang w:val="en-US"/>
              </w:rPr>
            </w:pPr>
          </w:p>
          <w:p w:rsidR="008E0DE6" w:rsidRPr="00D300A9" w:rsidRDefault="008E0DE6" w:rsidP="00C349DB">
            <w:pPr>
              <w:tabs>
                <w:tab w:val="left" w:pos="920"/>
              </w:tabs>
              <w:ind w:firstLine="0"/>
              <w:rPr>
                <w:rStyle w:val="apple-style-span"/>
                <w:rFonts w:ascii="Times New Roman" w:hAnsi="Times New Roman"/>
                <w:b/>
                <w:i/>
                <w:shd w:val="clear" w:color="auto" w:fill="FFFFFF"/>
                <w:lang w:val="en-US"/>
              </w:rPr>
            </w:pPr>
            <w:r w:rsidRPr="00D300A9">
              <w:rPr>
                <w:rFonts w:ascii="Times New Roman" w:hAnsi="Times New Roman"/>
              </w:rPr>
              <w:t xml:space="preserve">If a </w:t>
            </w:r>
            <w:r w:rsidR="007D4B65">
              <w:rPr>
                <w:rFonts w:ascii="Times New Roman" w:hAnsi="Times New Roman"/>
                <w:lang w:val="en-US"/>
              </w:rPr>
              <w:t>tenderer</w:t>
            </w:r>
            <w:r>
              <w:rPr>
                <w:rFonts w:ascii="Times New Roman" w:hAnsi="Times New Roman"/>
              </w:rPr>
              <w:t xml:space="preserve">in the procedure is </w:t>
            </w:r>
            <w:r>
              <w:rPr>
                <w:rFonts w:ascii="Times New Roman" w:hAnsi="Times New Roman"/>
                <w:lang w:val="en-US"/>
              </w:rPr>
              <w:t xml:space="preserve">a consortium </w:t>
            </w:r>
            <w:r w:rsidRPr="00D300A9">
              <w:rPr>
                <w:rFonts w:ascii="Times New Roman" w:hAnsi="Times New Roman"/>
              </w:rPr>
              <w:t xml:space="preserve">which is not a legal entity, the "List" is filled only by those members in the </w:t>
            </w:r>
            <w:r>
              <w:rPr>
                <w:rFonts w:ascii="Times New Roman" w:hAnsi="Times New Roman"/>
                <w:lang w:val="en-US"/>
              </w:rPr>
              <w:t xml:space="preserve">consortium </w:t>
            </w:r>
            <w:r w:rsidRPr="00D300A9">
              <w:rPr>
                <w:rFonts w:ascii="Times New Roman" w:hAnsi="Times New Roman"/>
              </w:rPr>
              <w:t xml:space="preserve">through which the consortium proves completed </w:t>
            </w:r>
            <w:r w:rsidRPr="00DC1427">
              <w:rPr>
                <w:rStyle w:val="apple-style-span"/>
                <w:rFonts w:ascii="Times New Roman" w:hAnsi="Times New Roman"/>
                <w:shd w:val="clear" w:color="auto" w:fill="FFFFFF"/>
                <w:lang w:val="en-US"/>
              </w:rPr>
              <w:t>activities/</w:t>
            </w:r>
            <w:r>
              <w:rPr>
                <w:rStyle w:val="apple-style-span"/>
                <w:rFonts w:ascii="Times New Roman" w:hAnsi="Times New Roman"/>
                <w:shd w:val="clear" w:color="auto" w:fill="FFFFFF"/>
                <w:lang w:val="en-US"/>
              </w:rPr>
              <w:t>services for conduction of financial audit.</w:t>
            </w:r>
          </w:p>
          <w:p w:rsidR="00713519" w:rsidRPr="00D300A9" w:rsidRDefault="00713519" w:rsidP="00C349DB">
            <w:pPr>
              <w:tabs>
                <w:tab w:val="left" w:pos="920"/>
              </w:tabs>
              <w:ind w:firstLine="0"/>
              <w:rPr>
                <w:rStyle w:val="apple-style-span"/>
                <w:rFonts w:ascii="Times New Roman" w:hAnsi="Times New Roman"/>
                <w:b/>
                <w:i/>
                <w:shd w:val="clear" w:color="auto" w:fill="FFFFFF"/>
                <w:lang w:val="en-US"/>
              </w:rPr>
            </w:pPr>
            <w:r w:rsidRPr="00D300A9">
              <w:rPr>
                <w:rFonts w:ascii="Times New Roman" w:hAnsi="Times New Roman"/>
              </w:rPr>
              <w:t>If a par</w:t>
            </w:r>
            <w:r>
              <w:rPr>
                <w:rFonts w:ascii="Times New Roman" w:hAnsi="Times New Roman"/>
              </w:rPr>
              <w:t xml:space="preserve">ticipant in the procedure is </w:t>
            </w:r>
            <w:r>
              <w:rPr>
                <w:rFonts w:ascii="Times New Roman" w:hAnsi="Times New Roman"/>
                <w:lang w:val="en-US"/>
              </w:rPr>
              <w:t xml:space="preserve">a consortium </w:t>
            </w:r>
            <w:r>
              <w:rPr>
                <w:rFonts w:ascii="Times New Roman" w:hAnsi="Times New Roman"/>
              </w:rPr>
              <w:t>which is not a legal entity, th</w:t>
            </w:r>
            <w:r>
              <w:rPr>
                <w:rFonts w:ascii="Times New Roman" w:hAnsi="Times New Roman"/>
                <w:lang w:val="en-US"/>
              </w:rPr>
              <w:t>is requirement can be covered from one or more participants in the consortium</w:t>
            </w:r>
            <w:r>
              <w:rPr>
                <w:rStyle w:val="apple-style-span"/>
                <w:rFonts w:ascii="Times New Roman" w:hAnsi="Times New Roman"/>
                <w:shd w:val="clear" w:color="auto" w:fill="FFFFFF"/>
                <w:lang w:val="en-US"/>
              </w:rPr>
              <w:t>.</w:t>
            </w:r>
          </w:p>
          <w:p w:rsidR="00992861" w:rsidRDefault="00992861" w:rsidP="00C349DB">
            <w:pPr>
              <w:pStyle w:val="ListParagraph"/>
              <w:numPr>
                <w:ilvl w:val="0"/>
                <w:numId w:val="47"/>
              </w:numPr>
              <w:spacing w:before="120" w:after="0" w:line="240" w:lineRule="auto"/>
              <w:ind w:left="360"/>
              <w:jc w:val="both"/>
              <w:rPr>
                <w:rStyle w:val="apple-style-span"/>
                <w:rFonts w:ascii="Times New Roman" w:hAnsi="Times New Roman"/>
                <w:sz w:val="24"/>
                <w:szCs w:val="24"/>
                <w:shd w:val="clear" w:color="auto" w:fill="FFFFFF"/>
                <w:lang w:val="en-US"/>
              </w:rPr>
            </w:pPr>
            <w:r w:rsidRPr="00C349DB">
              <w:rPr>
                <w:rFonts w:ascii="Times New Roman" w:hAnsi="Times New Roman"/>
                <w:b/>
                <w:sz w:val="24"/>
                <w:szCs w:val="24"/>
              </w:rPr>
              <w:t>Documents</w:t>
            </w:r>
            <w:r w:rsidRPr="00C349DB">
              <w:rPr>
                <w:rStyle w:val="apple-style-span"/>
                <w:rFonts w:ascii="Times New Roman" w:hAnsi="Times New Roman"/>
                <w:b/>
                <w:sz w:val="24"/>
                <w:szCs w:val="24"/>
                <w:shd w:val="clear" w:color="auto" w:fill="FFFFFF"/>
                <w:lang w:val="en-US"/>
              </w:rPr>
              <w:t xml:space="preserve"> for the undertaken by third parties and subcontractors </w:t>
            </w:r>
            <w:proofErr w:type="gramStart"/>
            <w:r w:rsidRPr="00C349DB">
              <w:rPr>
                <w:rStyle w:val="apple-style-span"/>
                <w:rFonts w:ascii="Times New Roman" w:hAnsi="Times New Roman"/>
                <w:b/>
                <w:sz w:val="24"/>
                <w:szCs w:val="24"/>
                <w:shd w:val="clear" w:color="auto" w:fill="FFFFFF"/>
                <w:lang w:val="en-US"/>
              </w:rPr>
              <w:t>obligations</w:t>
            </w:r>
            <w:r w:rsidRPr="00C349DB">
              <w:rPr>
                <w:rStyle w:val="apple-style-span"/>
                <w:rFonts w:ascii="Times New Roman" w:hAnsi="Times New Roman"/>
                <w:sz w:val="24"/>
                <w:szCs w:val="24"/>
                <w:shd w:val="clear" w:color="auto" w:fill="FFFFFF"/>
                <w:lang w:val="en-US"/>
              </w:rPr>
              <w:t>(where</w:t>
            </w:r>
            <w:proofErr w:type="gramEnd"/>
            <w:r w:rsidRPr="00C349DB">
              <w:rPr>
                <w:rStyle w:val="apple-style-span"/>
                <w:rFonts w:ascii="Times New Roman" w:hAnsi="Times New Roman"/>
                <w:sz w:val="24"/>
                <w:szCs w:val="24"/>
                <w:shd w:val="clear" w:color="auto" w:fill="FFFFFF"/>
                <w:lang w:val="en-US"/>
              </w:rPr>
              <w:t xml:space="preserve"> applicable under the </w:t>
            </w:r>
            <w:r w:rsidR="00C349DB">
              <w:rPr>
                <w:rStyle w:val="apple-style-span"/>
                <w:rFonts w:ascii="Times New Roman" w:hAnsi="Times New Roman"/>
                <w:sz w:val="24"/>
                <w:szCs w:val="24"/>
                <w:shd w:val="clear" w:color="auto" w:fill="FFFFFF"/>
                <w:lang w:val="en-US"/>
              </w:rPr>
              <w:t>P</w:t>
            </w:r>
            <w:r w:rsidRPr="00C349DB">
              <w:rPr>
                <w:rStyle w:val="apple-style-span"/>
                <w:rFonts w:ascii="Times New Roman" w:hAnsi="Times New Roman"/>
                <w:sz w:val="24"/>
                <w:szCs w:val="24"/>
                <w:shd w:val="clear" w:color="auto" w:fill="FFFFFF"/>
                <w:lang w:val="en-US"/>
              </w:rPr>
              <w:t>ublic procurement</w:t>
            </w:r>
            <w:r w:rsidR="00C349DB" w:rsidRPr="00C349DB">
              <w:rPr>
                <w:rStyle w:val="apple-style-span"/>
                <w:rFonts w:ascii="Times New Roman" w:hAnsi="Times New Roman"/>
                <w:sz w:val="24"/>
                <w:szCs w:val="24"/>
                <w:shd w:val="clear" w:color="auto" w:fill="FFFFFF"/>
                <w:lang w:val="en-US"/>
              </w:rPr>
              <w:t xml:space="preserve"> law</w:t>
            </w:r>
            <w:r w:rsidRPr="00C349DB">
              <w:rPr>
                <w:rStyle w:val="apple-style-span"/>
                <w:rFonts w:ascii="Times New Roman" w:hAnsi="Times New Roman"/>
                <w:sz w:val="24"/>
                <w:szCs w:val="24"/>
                <w:shd w:val="clear" w:color="auto" w:fill="FFFFFF"/>
                <w:lang w:val="en-US"/>
              </w:rPr>
              <w:t>, regulations for its implementation and these instructions).</w:t>
            </w:r>
          </w:p>
          <w:p w:rsidR="00C349DB" w:rsidRPr="00C349DB" w:rsidRDefault="00C349DB" w:rsidP="00C349DB">
            <w:pPr>
              <w:pStyle w:val="ListParagraph"/>
              <w:spacing w:before="120" w:after="0" w:line="240" w:lineRule="auto"/>
              <w:ind w:left="360"/>
              <w:jc w:val="both"/>
              <w:rPr>
                <w:rStyle w:val="apple-style-span"/>
                <w:rFonts w:ascii="Times New Roman" w:hAnsi="Times New Roman"/>
                <w:sz w:val="24"/>
                <w:szCs w:val="24"/>
                <w:shd w:val="clear" w:color="auto" w:fill="FFFFFF"/>
                <w:lang w:val="en-US"/>
              </w:rPr>
            </w:pPr>
          </w:p>
          <w:p w:rsidR="00881480" w:rsidRPr="00C349DB" w:rsidRDefault="00881480" w:rsidP="00C349DB">
            <w:pPr>
              <w:pStyle w:val="ListParagraph"/>
              <w:numPr>
                <w:ilvl w:val="0"/>
                <w:numId w:val="47"/>
              </w:numPr>
              <w:spacing w:before="120" w:after="0" w:line="240" w:lineRule="auto"/>
              <w:ind w:left="360"/>
              <w:jc w:val="both"/>
              <w:rPr>
                <w:rStyle w:val="apple-style-span"/>
                <w:rFonts w:ascii="Times New Roman" w:hAnsi="Times New Roman"/>
                <w:sz w:val="24"/>
                <w:szCs w:val="24"/>
                <w:shd w:val="clear" w:color="auto" w:fill="FFFFFF"/>
                <w:lang w:val="en-US"/>
              </w:rPr>
            </w:pPr>
            <w:r w:rsidRPr="00C349DB">
              <w:rPr>
                <w:rFonts w:ascii="Times New Roman" w:hAnsi="Times New Roman"/>
                <w:sz w:val="24"/>
                <w:szCs w:val="24"/>
              </w:rPr>
              <w:t>Notarized</w:t>
            </w:r>
            <w:r w:rsidRPr="00C349DB">
              <w:rPr>
                <w:rStyle w:val="apple-style-span"/>
                <w:rFonts w:ascii="Times New Roman" w:hAnsi="Times New Roman"/>
                <w:sz w:val="24"/>
                <w:szCs w:val="24"/>
                <w:shd w:val="clear" w:color="auto" w:fill="FFFFFF"/>
                <w:lang w:val="en-US"/>
              </w:rPr>
              <w:t xml:space="preserve"> power of attorney of the person authorized to represent participants in this selection of contractor (when the participant is not represented by persons who are entitled to, according to his papers for legal registration).</w:t>
            </w:r>
          </w:p>
          <w:p w:rsidR="00992861" w:rsidRDefault="00992861" w:rsidP="005B7115">
            <w:pPr>
              <w:tabs>
                <w:tab w:val="left" w:pos="360"/>
              </w:tabs>
              <w:spacing w:before="0"/>
              <w:ind w:hanging="4"/>
              <w:rPr>
                <w:rFonts w:ascii="Times New Roman" w:hAnsi="Times New Roman"/>
                <w:b/>
                <w:lang w:val="en-US"/>
              </w:rPr>
            </w:pPr>
          </w:p>
          <w:p w:rsidR="00992861" w:rsidRDefault="00992861" w:rsidP="005B7115">
            <w:pPr>
              <w:tabs>
                <w:tab w:val="left" w:pos="360"/>
              </w:tabs>
              <w:spacing w:before="0"/>
              <w:ind w:hanging="4"/>
              <w:rPr>
                <w:rFonts w:ascii="Times New Roman" w:hAnsi="Times New Roman"/>
                <w:b/>
                <w:lang w:val="en-US"/>
              </w:rPr>
            </w:pPr>
            <w:r>
              <w:rPr>
                <w:rFonts w:ascii="Times New Roman" w:hAnsi="Times New Roman"/>
                <w:b/>
                <w:lang w:val="en-US"/>
              </w:rPr>
              <w:t>g) “Technical proposal</w:t>
            </w:r>
            <w:r w:rsidRPr="00992861">
              <w:rPr>
                <w:rFonts w:ascii="Times New Roman" w:hAnsi="Times New Roman"/>
                <w:lang w:val="en-US"/>
              </w:rPr>
              <w:t xml:space="preserve">” </w:t>
            </w:r>
            <w:proofErr w:type="gramStart"/>
            <w:r w:rsidRPr="00992861">
              <w:rPr>
                <w:rFonts w:ascii="Times New Roman" w:hAnsi="Times New Roman"/>
                <w:lang w:val="en-US"/>
              </w:rPr>
              <w:t>( art</w:t>
            </w:r>
            <w:proofErr w:type="gramEnd"/>
            <w:r w:rsidRPr="00992861">
              <w:rPr>
                <w:rFonts w:ascii="Times New Roman" w:hAnsi="Times New Roman"/>
                <w:lang w:val="en-US"/>
              </w:rPr>
              <w:t>. 39, para 3, point 1 of RAPPL)</w:t>
            </w:r>
            <w:r>
              <w:rPr>
                <w:rFonts w:ascii="Times New Roman" w:hAnsi="Times New Roman"/>
                <w:b/>
                <w:lang w:val="en-US"/>
              </w:rPr>
              <w:t>.</w:t>
            </w:r>
          </w:p>
          <w:p w:rsidR="00992861" w:rsidRPr="008845B0" w:rsidRDefault="00C349DB" w:rsidP="008845B0">
            <w:pPr>
              <w:ind w:firstLine="0"/>
              <w:rPr>
                <w:rFonts w:ascii="Times New Roman" w:hAnsi="Times New Roman"/>
                <w:lang w:val="en-US"/>
              </w:rPr>
            </w:pPr>
            <w:r>
              <w:rPr>
                <w:rFonts w:ascii="Times New Roman" w:hAnsi="Times New Roman"/>
                <w:b/>
                <w:lang w:val="en-US"/>
              </w:rPr>
              <w:t xml:space="preserve">1. </w:t>
            </w:r>
            <w:r w:rsidR="00992861" w:rsidRPr="008845B0">
              <w:rPr>
                <w:rFonts w:ascii="Times New Roman" w:hAnsi="Times New Roman"/>
                <w:b/>
              </w:rPr>
              <w:t>Proposal</w:t>
            </w:r>
            <w:r w:rsidR="00992861" w:rsidRPr="008845B0">
              <w:rPr>
                <w:rFonts w:ascii="Times New Roman" w:hAnsi="Times New Roman"/>
                <w:b/>
                <w:lang w:val="ru-RU"/>
              </w:rPr>
              <w:t xml:space="preserve"> for implementation of the contract in accordance with the </w:t>
            </w:r>
            <w:r w:rsidR="00785C56" w:rsidRPr="008845B0">
              <w:rPr>
                <w:rFonts w:ascii="Times New Roman" w:hAnsi="Times New Roman"/>
                <w:b/>
                <w:lang w:val="en-US"/>
              </w:rPr>
              <w:t>Terms of reference</w:t>
            </w:r>
            <w:r w:rsidR="00992861" w:rsidRPr="008845B0">
              <w:rPr>
                <w:rFonts w:ascii="Times New Roman" w:hAnsi="Times New Roman"/>
                <w:b/>
                <w:lang w:val="ru-RU"/>
              </w:rPr>
              <w:t xml:space="preserve"> and requirements of the Contracting Authority</w:t>
            </w:r>
            <w:r w:rsidR="008845B0" w:rsidRPr="008845B0">
              <w:rPr>
                <w:rFonts w:ascii="Times New Roman" w:hAnsi="Times New Roman"/>
                <w:b/>
                <w:lang w:val="en-US"/>
              </w:rPr>
              <w:t xml:space="preserve"> with indicated team of key experts</w:t>
            </w:r>
            <w:r w:rsidR="00992861" w:rsidRPr="008845B0">
              <w:rPr>
                <w:rFonts w:ascii="Times New Roman" w:hAnsi="Times New Roman"/>
                <w:b/>
                <w:lang w:val="ru-RU"/>
              </w:rPr>
              <w:t xml:space="preserve"> - </w:t>
            </w:r>
            <w:r w:rsidR="00785C56" w:rsidRPr="008845B0">
              <w:rPr>
                <w:rFonts w:ascii="Times New Roman" w:hAnsi="Times New Roman"/>
                <w:b/>
                <w:i/>
                <w:u w:val="single"/>
                <w:lang w:val="en-US"/>
              </w:rPr>
              <w:t>Template</w:t>
            </w:r>
            <w:r w:rsidR="00992861" w:rsidRPr="008845B0">
              <w:rPr>
                <w:rFonts w:ascii="Times New Roman" w:hAnsi="Times New Roman"/>
                <w:b/>
                <w:i/>
                <w:u w:val="single"/>
                <w:lang w:val="ru-RU"/>
              </w:rPr>
              <w:t xml:space="preserve"> №: </w:t>
            </w:r>
            <w:r w:rsidR="008845B0" w:rsidRPr="008845B0">
              <w:rPr>
                <w:rFonts w:ascii="Times New Roman" w:hAnsi="Times New Roman"/>
                <w:b/>
                <w:i/>
                <w:u w:val="single"/>
                <w:lang w:val="en-US"/>
              </w:rPr>
              <w:t>12</w:t>
            </w:r>
            <w:r w:rsidR="00785C56" w:rsidRPr="008845B0">
              <w:rPr>
                <w:rFonts w:ascii="Times New Roman" w:hAnsi="Times New Roman"/>
                <w:b/>
                <w:i/>
                <w:u w:val="single"/>
                <w:lang w:val="en-US"/>
              </w:rPr>
              <w:t>,</w:t>
            </w:r>
            <w:r w:rsidR="00785C56" w:rsidRPr="008845B0">
              <w:rPr>
                <w:rFonts w:ascii="Times New Roman" w:hAnsi="Times New Roman"/>
                <w:lang w:val="en-US"/>
              </w:rPr>
              <w:t>together with:</w:t>
            </w:r>
          </w:p>
          <w:p w:rsidR="00785C56" w:rsidRDefault="008845B0" w:rsidP="008845B0">
            <w:pPr>
              <w:pStyle w:val="ListParagraph"/>
              <w:numPr>
                <w:ilvl w:val="0"/>
                <w:numId w:val="49"/>
              </w:numPr>
              <w:tabs>
                <w:tab w:val="left" w:pos="920"/>
              </w:tabs>
              <w:spacing w:before="120"/>
              <w:jc w:val="both"/>
              <w:rPr>
                <w:rStyle w:val="apple-style-span"/>
                <w:rFonts w:ascii="Times New Roman" w:hAnsi="Times New Roman"/>
                <w:sz w:val="24"/>
                <w:szCs w:val="24"/>
                <w:shd w:val="clear" w:color="auto" w:fill="FFFFFF"/>
                <w:lang w:val="en-US"/>
              </w:rPr>
            </w:pPr>
            <w:r w:rsidRPr="008845B0">
              <w:rPr>
                <w:rStyle w:val="apple-style-span"/>
                <w:rFonts w:ascii="Times New Roman" w:hAnsi="Times New Roman"/>
                <w:sz w:val="24"/>
                <w:szCs w:val="24"/>
                <w:shd w:val="clear" w:color="auto" w:fill="FFFFFF"/>
                <w:lang w:val="en-US"/>
              </w:rPr>
              <w:lastRenderedPageBreak/>
              <w:t xml:space="preserve">Diploma/s certifying the acquired </w:t>
            </w:r>
            <w:proofErr w:type="gramStart"/>
            <w:r w:rsidRPr="008845B0">
              <w:rPr>
                <w:rStyle w:val="apple-style-span"/>
                <w:rFonts w:ascii="Times New Roman" w:hAnsi="Times New Roman"/>
                <w:sz w:val="24"/>
                <w:szCs w:val="24"/>
                <w:shd w:val="clear" w:color="auto" w:fill="FFFFFF"/>
                <w:lang w:val="en-US"/>
              </w:rPr>
              <w:t>Higher</w:t>
            </w:r>
            <w:proofErr w:type="gramEnd"/>
            <w:r w:rsidRPr="008845B0">
              <w:rPr>
                <w:rStyle w:val="apple-style-span"/>
                <w:rFonts w:ascii="Times New Roman" w:hAnsi="Times New Roman"/>
                <w:sz w:val="24"/>
                <w:szCs w:val="24"/>
                <w:shd w:val="clear" w:color="auto" w:fill="FFFFFF"/>
                <w:lang w:val="en-US"/>
              </w:rPr>
              <w:t xml:space="preserve"> </w:t>
            </w:r>
            <w:proofErr w:type="spellStart"/>
            <w:r w:rsidRPr="008845B0">
              <w:rPr>
                <w:rStyle w:val="apple-style-span"/>
                <w:rFonts w:ascii="Times New Roman" w:hAnsi="Times New Roman"/>
                <w:sz w:val="24"/>
                <w:szCs w:val="24"/>
                <w:shd w:val="clear" w:color="auto" w:fill="FFFFFF"/>
                <w:lang w:val="en-US"/>
              </w:rPr>
              <w:t>educationof</w:t>
            </w:r>
            <w:proofErr w:type="spellEnd"/>
            <w:r w:rsidRPr="008845B0">
              <w:rPr>
                <w:rStyle w:val="apple-style-span"/>
                <w:rFonts w:ascii="Times New Roman" w:hAnsi="Times New Roman"/>
                <w:sz w:val="24"/>
                <w:szCs w:val="24"/>
                <w:shd w:val="clear" w:color="auto" w:fill="FFFFFF"/>
                <w:lang w:val="en-US"/>
              </w:rPr>
              <w:t xml:space="preserve"> each of the key experts </w:t>
            </w:r>
            <w:r>
              <w:rPr>
                <w:rStyle w:val="apple-style-span"/>
                <w:rFonts w:ascii="Times New Roman" w:hAnsi="Times New Roman"/>
                <w:sz w:val="24"/>
                <w:szCs w:val="24"/>
                <w:shd w:val="clear" w:color="auto" w:fill="FFFFFF"/>
                <w:lang w:val="en-US"/>
              </w:rPr>
              <w:t>indicated in Technical offer.</w:t>
            </w:r>
          </w:p>
          <w:p w:rsidR="008845B0" w:rsidRDefault="00F0456D" w:rsidP="008845B0">
            <w:pPr>
              <w:pStyle w:val="ListParagraph"/>
              <w:numPr>
                <w:ilvl w:val="0"/>
                <w:numId w:val="49"/>
              </w:numPr>
              <w:tabs>
                <w:tab w:val="left" w:pos="920"/>
              </w:tabs>
              <w:spacing w:before="120"/>
              <w:jc w:val="both"/>
              <w:rPr>
                <w:rStyle w:val="apple-style-span"/>
                <w:rFonts w:ascii="Times New Roman" w:hAnsi="Times New Roman"/>
                <w:sz w:val="24"/>
                <w:szCs w:val="24"/>
                <w:shd w:val="clear" w:color="auto" w:fill="FFFFFF"/>
                <w:lang w:val="en-US"/>
              </w:rPr>
            </w:pPr>
            <w:r>
              <w:rPr>
                <w:rStyle w:val="apple-style-span"/>
                <w:rFonts w:ascii="Times New Roman" w:hAnsi="Times New Roman"/>
                <w:sz w:val="24"/>
                <w:szCs w:val="24"/>
                <w:shd w:val="clear" w:color="auto" w:fill="FFFFFF"/>
                <w:lang w:val="en-US"/>
              </w:rPr>
              <w:t>Proofs for acquired specific experience – References (or equivalent documents) or other documents which prove the relevant specific experience (implemented activities/services) of each of the key experts, indicated in the in Technical offer.</w:t>
            </w:r>
          </w:p>
          <w:p w:rsidR="00F0456D" w:rsidRPr="008845B0" w:rsidRDefault="00F0456D" w:rsidP="00F0456D">
            <w:pPr>
              <w:pStyle w:val="ListParagraph"/>
              <w:tabs>
                <w:tab w:val="left" w:pos="920"/>
              </w:tabs>
              <w:spacing w:before="120"/>
              <w:jc w:val="both"/>
              <w:rPr>
                <w:rStyle w:val="apple-style-span"/>
                <w:rFonts w:ascii="Times New Roman" w:hAnsi="Times New Roman"/>
                <w:sz w:val="24"/>
                <w:szCs w:val="24"/>
                <w:shd w:val="clear" w:color="auto" w:fill="FFFFFF"/>
                <w:lang w:val="en-US"/>
              </w:rPr>
            </w:pPr>
          </w:p>
          <w:p w:rsidR="00992861" w:rsidRPr="00F0456D" w:rsidRDefault="00F0456D" w:rsidP="005B7115">
            <w:pPr>
              <w:widowControl w:val="0"/>
              <w:spacing w:before="0" w:after="120"/>
              <w:ind w:firstLine="0"/>
              <w:rPr>
                <w:rFonts w:ascii="Times New Roman" w:eastAsia="Calibri" w:hAnsi="Times New Roman"/>
                <w:lang w:val="en-US"/>
              </w:rPr>
            </w:pPr>
            <w:r w:rsidRPr="00F0456D">
              <w:rPr>
                <w:rFonts w:ascii="Times New Roman" w:eastAsia="Calibri" w:hAnsi="Times New Roman"/>
                <w:lang w:val="en-US"/>
              </w:rPr>
              <w:t>1.1</w:t>
            </w:r>
            <w:r w:rsidR="00992861" w:rsidRPr="00F0456D">
              <w:rPr>
                <w:rFonts w:ascii="Times New Roman" w:eastAsia="Calibri" w:hAnsi="Times New Roman"/>
              </w:rPr>
              <w:t xml:space="preserve"> "Declaration of consent to the terms of the attached draft contract"</w:t>
            </w:r>
            <w:r w:rsidRPr="00F0456D">
              <w:rPr>
                <w:rFonts w:ascii="Times New Roman" w:eastAsia="Calibri" w:hAnsi="Times New Roman"/>
                <w:lang w:val="en-US"/>
              </w:rPr>
              <w:t>.</w:t>
            </w:r>
          </w:p>
          <w:p w:rsidR="00992861" w:rsidRPr="00F0456D" w:rsidRDefault="00F0456D" w:rsidP="005B7115">
            <w:pPr>
              <w:widowControl w:val="0"/>
              <w:spacing w:before="0" w:after="120"/>
              <w:ind w:firstLine="0"/>
              <w:rPr>
                <w:rFonts w:ascii="Times New Roman" w:eastAsia="Calibri" w:hAnsi="Times New Roman"/>
                <w:lang w:val="en-US"/>
              </w:rPr>
            </w:pPr>
            <w:r w:rsidRPr="00F0456D">
              <w:rPr>
                <w:rFonts w:ascii="Times New Roman" w:eastAsia="Calibri" w:hAnsi="Times New Roman"/>
                <w:lang w:val="en-US"/>
              </w:rPr>
              <w:t xml:space="preserve">1.2. </w:t>
            </w:r>
            <w:r w:rsidR="00992861" w:rsidRPr="00F0456D">
              <w:rPr>
                <w:rFonts w:ascii="Times New Roman" w:eastAsia="Calibri" w:hAnsi="Times New Roman"/>
              </w:rPr>
              <w:t>Declaration</w:t>
            </w:r>
            <w:r w:rsidRPr="00F0456D">
              <w:rPr>
                <w:rFonts w:ascii="Times New Roman" w:eastAsia="Calibri" w:hAnsi="Times New Roman"/>
                <w:lang w:val="en-US"/>
              </w:rPr>
              <w:t xml:space="preserve"> and indication</w:t>
            </w:r>
            <w:r w:rsidR="00992861" w:rsidRPr="00F0456D">
              <w:rPr>
                <w:rFonts w:ascii="Times New Roman" w:eastAsia="Calibri" w:hAnsi="Times New Roman"/>
              </w:rPr>
              <w:t xml:space="preserve"> of validity of the offer</w:t>
            </w:r>
            <w:r w:rsidRPr="00F0456D">
              <w:rPr>
                <w:rFonts w:ascii="Times New Roman" w:eastAsia="Calibri" w:hAnsi="Times New Roman"/>
                <w:lang w:val="en-US"/>
              </w:rPr>
              <w:t>.</w:t>
            </w:r>
          </w:p>
          <w:p w:rsidR="00992861" w:rsidRDefault="00DD72F7" w:rsidP="005B7115">
            <w:pPr>
              <w:widowControl w:val="0"/>
              <w:spacing w:before="0" w:after="120"/>
              <w:ind w:firstLine="0"/>
              <w:rPr>
                <w:rFonts w:ascii="Times New Roman" w:eastAsia="Calibri" w:hAnsi="Times New Roman"/>
                <w:i/>
                <w:lang w:val="en-US"/>
              </w:rPr>
            </w:pPr>
            <w:r w:rsidRPr="00F0456D">
              <w:rPr>
                <w:rFonts w:ascii="Times New Roman" w:eastAsia="Calibri" w:hAnsi="Times New Roman"/>
                <w:lang w:val="en-US"/>
              </w:rPr>
              <w:t>l</w:t>
            </w:r>
            <w:r w:rsidR="00992861" w:rsidRPr="00F0456D">
              <w:rPr>
                <w:rFonts w:ascii="Times New Roman" w:eastAsia="Calibri" w:hAnsi="Times New Roman"/>
              </w:rPr>
              <w:t>). "A declaration that</w:t>
            </w:r>
            <w:r w:rsidRPr="00F0456D">
              <w:rPr>
                <w:rFonts w:ascii="Times New Roman" w:eastAsia="Calibri" w:hAnsi="Times New Roman"/>
                <w:lang w:val="en-US"/>
              </w:rPr>
              <w:t xml:space="preserve"> during</w:t>
            </w:r>
            <w:r w:rsidR="00992861" w:rsidRPr="00F0456D">
              <w:rPr>
                <w:rFonts w:ascii="Times New Roman" w:eastAsia="Calibri" w:hAnsi="Times New Roman"/>
              </w:rPr>
              <w:t xml:space="preserve"> the preparation of the </w:t>
            </w:r>
            <w:r w:rsidRPr="00F0456D">
              <w:rPr>
                <w:rFonts w:ascii="Times New Roman" w:eastAsia="Calibri" w:hAnsi="Times New Roman"/>
                <w:lang w:val="en-US"/>
              </w:rPr>
              <w:t>offer are taken into account the</w:t>
            </w:r>
            <w:r w:rsidR="00992861" w:rsidRPr="00F0456D">
              <w:rPr>
                <w:rFonts w:ascii="Times New Roman" w:eastAsia="Calibri" w:hAnsi="Times New Roman"/>
              </w:rPr>
              <w:t xml:space="preserve"> obligations relating to taxes and social security, environmental protection, employment protection and working conditions"</w:t>
            </w:r>
            <w:r w:rsidR="00992861" w:rsidRPr="00F0456D">
              <w:rPr>
                <w:rFonts w:ascii="Times New Roman" w:eastAsia="Calibri" w:hAnsi="Times New Roman"/>
                <w:i/>
              </w:rPr>
              <w:t>.</w:t>
            </w:r>
          </w:p>
          <w:p w:rsidR="00F0456D" w:rsidRPr="00F0456D" w:rsidRDefault="00F0456D" w:rsidP="00F0456D">
            <w:pPr>
              <w:widowControl w:val="0"/>
              <w:shd w:val="clear" w:color="auto" w:fill="FFFFFF" w:themeFill="background1"/>
              <w:ind w:firstLine="0"/>
              <w:rPr>
                <w:rFonts w:ascii="Times New Roman" w:eastAsia="Calibri" w:hAnsi="Times New Roman"/>
                <w:b/>
                <w:i/>
                <w:lang w:val="en-US"/>
              </w:rPr>
            </w:pPr>
            <w:r w:rsidRPr="00F0456D">
              <w:rPr>
                <w:rFonts w:ascii="Times New Roman" w:eastAsia="Calibri" w:hAnsi="Times New Roman"/>
                <w:b/>
                <w:i/>
                <w:lang w:val="en-US"/>
              </w:rPr>
              <w:t>Information on obligations related to taxes and social security, employment protection and working conditions in force in the Republic of Bulgaria:</w:t>
            </w:r>
          </w:p>
          <w:p w:rsidR="00F0456D" w:rsidRPr="00067295" w:rsidRDefault="00F0456D" w:rsidP="00F0456D">
            <w:pPr>
              <w:widowControl w:val="0"/>
              <w:shd w:val="clear" w:color="auto" w:fill="FFFFFF" w:themeFill="background1"/>
              <w:ind w:firstLine="0"/>
              <w:rPr>
                <w:rFonts w:ascii="Times New Roman" w:eastAsia="Calibri" w:hAnsi="Times New Roman"/>
                <w:lang w:val="en-US"/>
              </w:rPr>
            </w:pPr>
            <w:r w:rsidRPr="00586F30">
              <w:rPr>
                <w:rFonts w:ascii="Times New Roman" w:hAnsi="Times New Roman"/>
                <w:snapToGrid w:val="0"/>
                <w:lang w:val="en-US"/>
              </w:rPr>
              <w:t>The tenderers</w:t>
            </w:r>
            <w:r w:rsidRPr="00067295">
              <w:rPr>
                <w:rFonts w:ascii="Times New Roman" w:eastAsia="Calibri" w:hAnsi="Times New Roman"/>
                <w:lang w:val="en-US"/>
              </w:rPr>
              <w:t xml:space="preserve"> can obtain the necessary information on the obligations relating to taxes, social security, environmental protection, employment protection and working conditions in force in the Republic of Bulgaria and activities relevant to the subject of the order as follows:</w:t>
            </w:r>
          </w:p>
          <w:p w:rsidR="00F0456D" w:rsidRPr="00067295" w:rsidRDefault="00F0456D" w:rsidP="00F0456D">
            <w:pPr>
              <w:widowControl w:val="0"/>
              <w:shd w:val="clear" w:color="auto" w:fill="FFFFFF" w:themeFill="background1"/>
              <w:spacing w:before="0"/>
              <w:ind w:firstLine="0"/>
              <w:rPr>
                <w:rFonts w:ascii="Times New Roman" w:eastAsia="Calibri" w:hAnsi="Times New Roman"/>
                <w:lang w:val="en-US"/>
              </w:rPr>
            </w:pPr>
          </w:p>
          <w:p w:rsidR="00F0456D" w:rsidRPr="002E153D" w:rsidRDefault="00F0456D" w:rsidP="00F0456D">
            <w:pPr>
              <w:widowControl w:val="0"/>
              <w:shd w:val="clear" w:color="auto" w:fill="FFFFFF" w:themeFill="background1"/>
              <w:spacing w:before="0"/>
              <w:ind w:firstLine="0"/>
              <w:rPr>
                <w:rFonts w:ascii="Times New Roman" w:eastAsia="Calibri" w:hAnsi="Times New Roman"/>
                <w:lang w:val="en-US"/>
              </w:rPr>
            </w:pPr>
            <w:r w:rsidRPr="002E153D">
              <w:rPr>
                <w:rFonts w:ascii="Times New Roman" w:eastAsia="Calibri" w:hAnsi="Times New Roman"/>
                <w:lang w:val="en-US"/>
              </w:rPr>
              <w:t>On obligations related to taxes and social security contributions:</w:t>
            </w:r>
          </w:p>
          <w:p w:rsidR="00F0456D" w:rsidRPr="00067295" w:rsidRDefault="00F0456D" w:rsidP="00F0456D">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National Revenue Agency :</w:t>
            </w:r>
          </w:p>
          <w:p w:rsidR="00F0456D" w:rsidRDefault="00F0456D" w:rsidP="00F0456D">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 xml:space="preserve">Information phone NRA - 0700 18 700; </w:t>
            </w:r>
          </w:p>
          <w:p w:rsidR="00F0456D" w:rsidRPr="00067295" w:rsidRDefault="00F0456D" w:rsidP="00F0456D">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 xml:space="preserve">Internet address: </w:t>
            </w:r>
            <w:hyperlink r:id="rId22" w:history="1">
              <w:r w:rsidRPr="007B379E">
                <w:rPr>
                  <w:rStyle w:val="Hyperlink"/>
                  <w:rFonts w:ascii="Times New Roman" w:eastAsia="Calibri" w:hAnsi="Times New Roman"/>
                  <w:lang w:val="en-US"/>
                </w:rPr>
                <w:t>www.nap.bg</w:t>
              </w:r>
            </w:hyperlink>
          </w:p>
          <w:p w:rsidR="00F0456D" w:rsidRPr="00067295" w:rsidRDefault="00F0456D" w:rsidP="00F0456D">
            <w:pPr>
              <w:widowControl w:val="0"/>
              <w:shd w:val="clear" w:color="auto" w:fill="FFFFFF" w:themeFill="background1"/>
              <w:spacing w:before="0"/>
              <w:ind w:firstLine="0"/>
              <w:rPr>
                <w:rFonts w:ascii="Times New Roman" w:eastAsia="Calibri" w:hAnsi="Times New Roman"/>
                <w:lang w:val="en-US"/>
              </w:rPr>
            </w:pPr>
          </w:p>
          <w:p w:rsidR="00F0456D" w:rsidRPr="00067295" w:rsidRDefault="00F0456D" w:rsidP="00F0456D">
            <w:pPr>
              <w:widowControl w:val="0"/>
              <w:shd w:val="clear" w:color="auto" w:fill="FFFFFF" w:themeFill="background1"/>
              <w:spacing w:before="0"/>
              <w:ind w:firstLine="0"/>
              <w:rPr>
                <w:rFonts w:ascii="Times New Roman" w:eastAsia="Calibri" w:hAnsi="Times New Roman"/>
                <w:b/>
                <w:lang w:val="en-US"/>
              </w:rPr>
            </w:pPr>
            <w:r w:rsidRPr="00067295">
              <w:rPr>
                <w:rFonts w:ascii="Times New Roman" w:eastAsia="Calibri" w:hAnsi="Times New Roman"/>
                <w:b/>
                <w:lang w:val="en-US"/>
              </w:rPr>
              <w:t>On obligations for environmental protection:</w:t>
            </w:r>
          </w:p>
          <w:p w:rsidR="00F0456D" w:rsidRPr="00067295" w:rsidRDefault="00F0456D" w:rsidP="00F0456D">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Ministry of Environment and Water</w:t>
            </w:r>
          </w:p>
          <w:p w:rsidR="00F0456D" w:rsidRPr="00067295" w:rsidRDefault="00F0456D" w:rsidP="00F0456D">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Information Centre of the Ministry:</w:t>
            </w:r>
          </w:p>
          <w:p w:rsidR="00F0456D" w:rsidRPr="00067295" w:rsidRDefault="00F0456D" w:rsidP="00F0456D">
            <w:pPr>
              <w:widowControl w:val="0"/>
              <w:shd w:val="clear" w:color="auto" w:fill="FFFFFF" w:themeFill="background1"/>
              <w:spacing w:before="0"/>
              <w:ind w:firstLine="0"/>
              <w:rPr>
                <w:rFonts w:ascii="Times New Roman" w:eastAsia="Calibri" w:hAnsi="Times New Roman"/>
                <w:lang w:val="en-US"/>
              </w:rPr>
            </w:pPr>
            <w:proofErr w:type="gramStart"/>
            <w:r w:rsidRPr="00067295">
              <w:rPr>
                <w:rFonts w:ascii="Times New Roman" w:eastAsia="Calibri" w:hAnsi="Times New Roman"/>
                <w:lang w:val="en-US"/>
              </w:rPr>
              <w:t>open</w:t>
            </w:r>
            <w:proofErr w:type="gramEnd"/>
            <w:r w:rsidRPr="00067295">
              <w:rPr>
                <w:rFonts w:ascii="Times New Roman" w:eastAsia="Calibri" w:hAnsi="Times New Roman"/>
                <w:lang w:val="en-US"/>
              </w:rPr>
              <w:t xml:space="preserve"> to visitors every day from 14 am to 17 pm., 1000 Sofia, ". U. </w:t>
            </w:r>
            <w:proofErr w:type="spellStart"/>
            <w:r w:rsidRPr="00067295">
              <w:rPr>
                <w:rFonts w:ascii="Times New Roman" w:eastAsia="Calibri" w:hAnsi="Times New Roman"/>
                <w:lang w:val="en-US"/>
              </w:rPr>
              <w:t>Gladston</w:t>
            </w:r>
            <w:proofErr w:type="spellEnd"/>
            <w:r w:rsidRPr="00067295">
              <w:rPr>
                <w:rFonts w:ascii="Times New Roman" w:eastAsia="Calibri" w:hAnsi="Times New Roman"/>
                <w:lang w:val="en-US"/>
              </w:rPr>
              <w:t>" № 67</w:t>
            </w:r>
          </w:p>
          <w:p w:rsidR="00F0456D" w:rsidRPr="00067295" w:rsidRDefault="00F0456D" w:rsidP="00F0456D">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02/940 6331</w:t>
            </w:r>
          </w:p>
          <w:p w:rsidR="00F0456D" w:rsidRPr="00067295" w:rsidRDefault="00F0456D" w:rsidP="00F0456D">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Internet address:</w:t>
            </w:r>
          </w:p>
          <w:p w:rsidR="00F0456D" w:rsidRPr="00067295" w:rsidRDefault="007A54A2" w:rsidP="00F0456D">
            <w:pPr>
              <w:widowControl w:val="0"/>
              <w:shd w:val="clear" w:color="auto" w:fill="FFFFFF" w:themeFill="background1"/>
              <w:spacing w:before="0"/>
              <w:ind w:firstLine="0"/>
              <w:rPr>
                <w:rFonts w:ascii="Times New Roman" w:eastAsia="Calibri" w:hAnsi="Times New Roman"/>
                <w:lang w:val="en-US"/>
              </w:rPr>
            </w:pPr>
            <w:hyperlink r:id="rId23" w:history="1">
              <w:r w:rsidR="00F0456D" w:rsidRPr="007B379E">
                <w:rPr>
                  <w:rStyle w:val="Hyperlink"/>
                  <w:rFonts w:ascii="Times New Roman" w:eastAsia="Calibri" w:hAnsi="Times New Roman"/>
                  <w:lang w:val="en-US"/>
                </w:rPr>
                <w:t>http://www3.moew.government.bg/</w:t>
              </w:r>
            </w:hyperlink>
          </w:p>
          <w:p w:rsidR="00F0456D" w:rsidRPr="00067295" w:rsidRDefault="00F0456D" w:rsidP="00F0456D">
            <w:pPr>
              <w:widowControl w:val="0"/>
              <w:shd w:val="clear" w:color="auto" w:fill="FFFFFF" w:themeFill="background1"/>
              <w:spacing w:before="0"/>
              <w:ind w:firstLine="0"/>
              <w:rPr>
                <w:rFonts w:ascii="Times New Roman" w:eastAsia="Calibri" w:hAnsi="Times New Roman"/>
                <w:lang w:val="en-US"/>
              </w:rPr>
            </w:pPr>
          </w:p>
          <w:p w:rsidR="00F0456D" w:rsidRDefault="00F0456D" w:rsidP="00F0456D">
            <w:pPr>
              <w:widowControl w:val="0"/>
              <w:shd w:val="clear" w:color="auto" w:fill="FFFFFF" w:themeFill="background1"/>
              <w:spacing w:before="0"/>
              <w:ind w:firstLine="0"/>
              <w:rPr>
                <w:rFonts w:ascii="Times New Roman" w:eastAsia="Calibri" w:hAnsi="Times New Roman"/>
                <w:b/>
                <w:lang w:val="en-US"/>
              </w:rPr>
            </w:pPr>
          </w:p>
          <w:p w:rsidR="00F0456D" w:rsidRDefault="00F0456D" w:rsidP="00F0456D">
            <w:pPr>
              <w:widowControl w:val="0"/>
              <w:shd w:val="clear" w:color="auto" w:fill="FFFFFF" w:themeFill="background1"/>
              <w:spacing w:before="0"/>
              <w:ind w:firstLine="0"/>
              <w:rPr>
                <w:rFonts w:ascii="Times New Roman" w:eastAsia="Calibri" w:hAnsi="Times New Roman"/>
                <w:b/>
                <w:lang w:val="en-US"/>
              </w:rPr>
            </w:pPr>
          </w:p>
          <w:p w:rsidR="00F0456D" w:rsidRDefault="00F0456D" w:rsidP="00F0456D">
            <w:pPr>
              <w:widowControl w:val="0"/>
              <w:shd w:val="clear" w:color="auto" w:fill="FFFFFF" w:themeFill="background1"/>
              <w:spacing w:before="0"/>
              <w:ind w:firstLine="0"/>
              <w:rPr>
                <w:rFonts w:ascii="Times New Roman" w:eastAsia="Calibri" w:hAnsi="Times New Roman"/>
                <w:b/>
                <w:lang w:val="en-US"/>
              </w:rPr>
            </w:pPr>
          </w:p>
          <w:p w:rsidR="00F0456D" w:rsidRPr="00067295" w:rsidRDefault="00F0456D" w:rsidP="00F0456D">
            <w:pPr>
              <w:widowControl w:val="0"/>
              <w:shd w:val="clear" w:color="auto" w:fill="FFFFFF" w:themeFill="background1"/>
              <w:spacing w:before="0"/>
              <w:ind w:firstLine="0"/>
              <w:rPr>
                <w:rFonts w:ascii="Times New Roman" w:eastAsia="Calibri" w:hAnsi="Times New Roman"/>
                <w:b/>
                <w:lang w:val="en-US"/>
              </w:rPr>
            </w:pPr>
            <w:r w:rsidRPr="00067295">
              <w:rPr>
                <w:rFonts w:ascii="Times New Roman" w:eastAsia="Calibri" w:hAnsi="Times New Roman"/>
                <w:b/>
                <w:lang w:val="en-US"/>
              </w:rPr>
              <w:t xml:space="preserve">On obligations of employment protection and </w:t>
            </w:r>
            <w:r w:rsidRPr="00067295">
              <w:rPr>
                <w:rFonts w:ascii="Times New Roman" w:eastAsia="Calibri" w:hAnsi="Times New Roman"/>
                <w:b/>
                <w:lang w:val="en-US"/>
              </w:rPr>
              <w:lastRenderedPageBreak/>
              <w:t>working conditions:</w:t>
            </w:r>
          </w:p>
          <w:p w:rsidR="00F0456D" w:rsidRPr="00067295" w:rsidRDefault="00F0456D" w:rsidP="00F0456D">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 xml:space="preserve">Ministry of </w:t>
            </w:r>
            <w:proofErr w:type="spellStart"/>
            <w:r w:rsidRPr="00067295">
              <w:rPr>
                <w:rFonts w:ascii="Times New Roman" w:eastAsia="Calibri" w:hAnsi="Times New Roman"/>
                <w:lang w:val="en-US"/>
              </w:rPr>
              <w:t>Labour</w:t>
            </w:r>
            <w:proofErr w:type="spellEnd"/>
            <w:r w:rsidRPr="00067295">
              <w:rPr>
                <w:rFonts w:ascii="Times New Roman" w:eastAsia="Calibri" w:hAnsi="Times New Roman"/>
                <w:lang w:val="en-US"/>
              </w:rPr>
              <w:t xml:space="preserve"> and Social Policy:</w:t>
            </w:r>
          </w:p>
          <w:p w:rsidR="00F0456D" w:rsidRPr="00067295" w:rsidRDefault="00F0456D" w:rsidP="00F0456D">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Internet address: http://www.mlsp.government.bg</w:t>
            </w:r>
          </w:p>
          <w:p w:rsidR="00F0456D" w:rsidRPr="00067295" w:rsidRDefault="00F0456D" w:rsidP="00F0456D">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 xml:space="preserve">Sofia 1051, </w:t>
            </w:r>
            <w:proofErr w:type="spellStart"/>
            <w:r w:rsidRPr="00067295">
              <w:rPr>
                <w:rFonts w:ascii="Times New Roman" w:eastAsia="Calibri" w:hAnsi="Times New Roman"/>
                <w:lang w:val="en-US"/>
              </w:rPr>
              <w:t>ul</w:t>
            </w:r>
            <w:proofErr w:type="spellEnd"/>
            <w:r w:rsidRPr="00067295">
              <w:rPr>
                <w:rFonts w:ascii="Times New Roman" w:eastAsia="Calibri" w:hAnsi="Times New Roman"/>
                <w:lang w:val="en-US"/>
              </w:rPr>
              <w:t xml:space="preserve">. </w:t>
            </w:r>
            <w:proofErr w:type="spellStart"/>
            <w:r w:rsidRPr="00067295">
              <w:rPr>
                <w:rFonts w:ascii="Times New Roman" w:eastAsia="Calibri" w:hAnsi="Times New Roman"/>
                <w:lang w:val="en-US"/>
              </w:rPr>
              <w:t>Triaditsa</w:t>
            </w:r>
            <w:proofErr w:type="spellEnd"/>
            <w:r w:rsidRPr="00067295">
              <w:rPr>
                <w:rFonts w:ascii="Times New Roman" w:eastAsia="Calibri" w:hAnsi="Times New Roman"/>
                <w:lang w:val="en-US"/>
              </w:rPr>
              <w:t xml:space="preserve"> №2</w:t>
            </w:r>
          </w:p>
          <w:p w:rsidR="00F0456D" w:rsidRPr="00067295" w:rsidRDefault="00F0456D" w:rsidP="00F0456D">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Phone: 8119 443</w:t>
            </w:r>
          </w:p>
          <w:p w:rsidR="00F0456D" w:rsidRDefault="00F0456D" w:rsidP="005B7115">
            <w:pPr>
              <w:widowControl w:val="0"/>
              <w:spacing w:before="0" w:after="120"/>
              <w:ind w:firstLine="0"/>
              <w:rPr>
                <w:rFonts w:ascii="Times New Roman" w:eastAsia="Calibri" w:hAnsi="Times New Roman"/>
                <w:lang w:val="en-US"/>
              </w:rPr>
            </w:pPr>
          </w:p>
          <w:p w:rsidR="002E153D" w:rsidRDefault="002E153D" w:rsidP="005B7115">
            <w:pPr>
              <w:widowControl w:val="0"/>
              <w:spacing w:before="0" w:after="120"/>
              <w:ind w:firstLine="0"/>
              <w:rPr>
                <w:rFonts w:ascii="Times New Roman" w:eastAsia="Calibri" w:hAnsi="Times New Roman"/>
                <w:lang w:val="en-US"/>
              </w:rPr>
            </w:pPr>
          </w:p>
          <w:p w:rsidR="002E153D" w:rsidRDefault="002E153D" w:rsidP="002E153D">
            <w:pPr>
              <w:tabs>
                <w:tab w:val="left" w:pos="360"/>
              </w:tabs>
              <w:spacing w:before="0"/>
              <w:ind w:hanging="4"/>
              <w:rPr>
                <w:rFonts w:ascii="Times New Roman" w:hAnsi="Times New Roman"/>
                <w:b/>
                <w:lang w:val="en-US"/>
              </w:rPr>
            </w:pPr>
            <w:r w:rsidRPr="00713519">
              <w:rPr>
                <w:rFonts w:ascii="Times New Roman" w:hAnsi="Times New Roman"/>
                <w:b/>
                <w:lang w:val="en-US"/>
              </w:rPr>
              <w:t>Important!</w:t>
            </w:r>
          </w:p>
          <w:p w:rsidR="002E153D" w:rsidRPr="006D399A" w:rsidRDefault="002E153D" w:rsidP="002E153D">
            <w:pPr>
              <w:tabs>
                <w:tab w:val="left" w:pos="920"/>
              </w:tabs>
              <w:spacing w:before="0"/>
              <w:ind w:firstLine="0"/>
              <w:rPr>
                <w:rStyle w:val="apple-style-span"/>
                <w:rFonts w:ascii="Times New Roman" w:hAnsi="Times New Roman"/>
                <w:shd w:val="clear" w:color="auto" w:fill="FFFFFF"/>
                <w:lang w:val="en-US"/>
              </w:rPr>
            </w:pPr>
            <w:r w:rsidRPr="006D399A">
              <w:rPr>
                <w:rStyle w:val="apple-style-span"/>
                <w:rFonts w:ascii="Times New Roman" w:hAnsi="Times New Roman"/>
                <w:shd w:val="clear" w:color="auto" w:fill="FFFFFF"/>
                <w:lang w:val="en-US"/>
              </w:rPr>
              <w:t xml:space="preserve">The Contracting authority does not require participants to have staff and/or management staff with specific professional competence for performance of the contract as a selection criterion under Art. 63, para. 1, p. 5 of the Public Procurement </w:t>
            </w:r>
            <w:r>
              <w:rPr>
                <w:rStyle w:val="apple-style-span"/>
                <w:rFonts w:ascii="Times New Roman" w:hAnsi="Times New Roman"/>
                <w:shd w:val="clear" w:color="auto" w:fill="FFFFFF"/>
                <w:lang w:val="en-US"/>
              </w:rPr>
              <w:t>Low</w:t>
            </w:r>
            <w:r w:rsidRPr="006D399A">
              <w:rPr>
                <w:rStyle w:val="apple-style-span"/>
                <w:rFonts w:ascii="Times New Roman" w:hAnsi="Times New Roman"/>
                <w:shd w:val="clear" w:color="auto" w:fill="FFFFFF"/>
                <w:lang w:val="en-US"/>
              </w:rPr>
              <w:t xml:space="preserve">. However, the Contracting Authority requires each participant to offer in its bid team for the implementation of the public procurement. </w:t>
            </w:r>
            <w:r w:rsidRPr="00252FC3">
              <w:rPr>
                <w:rStyle w:val="apple-style-span"/>
                <w:rFonts w:ascii="Times New Roman" w:hAnsi="Times New Roman"/>
                <w:shd w:val="clear" w:color="auto" w:fill="FFFFFF"/>
                <w:lang w:val="en-US"/>
              </w:rPr>
              <w:t>T</w:t>
            </w:r>
            <w:r>
              <w:rPr>
                <w:rStyle w:val="apple-style-span"/>
                <w:rFonts w:ascii="Times New Roman" w:hAnsi="Times New Roman"/>
                <w:shd w:val="clear" w:color="auto" w:fill="FFFFFF"/>
                <w:lang w:val="en-US"/>
              </w:rPr>
              <w:t>he contracting authority exalts the</w:t>
            </w:r>
            <w:r w:rsidRPr="00252FC3">
              <w:rPr>
                <w:rStyle w:val="apple-style-span"/>
                <w:rFonts w:ascii="Times New Roman" w:hAnsi="Times New Roman"/>
                <w:shd w:val="clear" w:color="auto" w:fill="FFFFFF"/>
                <w:lang w:val="en-US"/>
              </w:rPr>
              <w:t xml:space="preserve"> experience of the </w:t>
            </w:r>
            <w:r>
              <w:rPr>
                <w:rStyle w:val="apple-style-span"/>
                <w:rFonts w:ascii="Times New Roman" w:hAnsi="Times New Roman"/>
                <w:shd w:val="clear" w:color="auto" w:fill="FFFFFF"/>
                <w:lang w:val="en-US"/>
              </w:rPr>
              <w:t xml:space="preserve">key </w:t>
            </w:r>
            <w:r w:rsidRPr="00252FC3">
              <w:rPr>
                <w:rStyle w:val="apple-style-span"/>
                <w:rFonts w:ascii="Times New Roman" w:hAnsi="Times New Roman"/>
                <w:shd w:val="clear" w:color="auto" w:fill="FFFFFF"/>
                <w:lang w:val="en-US"/>
              </w:rPr>
              <w:t xml:space="preserve">staff that will be entrusted with the implementation of the </w:t>
            </w:r>
            <w:r>
              <w:rPr>
                <w:rStyle w:val="apple-style-span"/>
                <w:rFonts w:ascii="Times New Roman" w:hAnsi="Times New Roman"/>
                <w:shd w:val="clear" w:color="auto" w:fill="FFFFFF"/>
                <w:lang w:val="en-US"/>
              </w:rPr>
              <w:t>contract</w:t>
            </w:r>
            <w:r w:rsidRPr="00252FC3">
              <w:rPr>
                <w:rStyle w:val="apple-style-span"/>
                <w:rFonts w:ascii="Times New Roman" w:hAnsi="Times New Roman"/>
                <w:shd w:val="clear" w:color="auto" w:fill="FFFFFF"/>
                <w:lang w:val="en-US"/>
              </w:rPr>
              <w:t>,</w:t>
            </w:r>
            <w:r>
              <w:rPr>
                <w:rStyle w:val="apple-style-span"/>
                <w:rFonts w:ascii="Times New Roman" w:hAnsi="Times New Roman"/>
                <w:shd w:val="clear" w:color="auto" w:fill="FFFFFF"/>
                <w:lang w:val="en-US"/>
              </w:rPr>
              <w:t xml:space="preserve"> as</w:t>
            </w:r>
            <w:r w:rsidRPr="00252FC3">
              <w:rPr>
                <w:rStyle w:val="apple-style-span"/>
                <w:rFonts w:ascii="Times New Roman" w:hAnsi="Times New Roman"/>
                <w:shd w:val="clear" w:color="auto" w:fill="FFFFFF"/>
                <w:lang w:val="en-US"/>
              </w:rPr>
              <w:t xml:space="preserve"> an indicator included in the evaluation criteria of the offer pursuant to Art. 70, para. 2 pt. 3 and par. 4 pt. 2 of the PPL.</w:t>
            </w:r>
            <w:r w:rsidRPr="006D399A">
              <w:rPr>
                <w:rStyle w:val="apple-style-span"/>
                <w:rFonts w:ascii="Times New Roman" w:hAnsi="Times New Roman"/>
                <w:shd w:val="clear" w:color="auto" w:fill="FFFFFF"/>
                <w:lang w:val="en-US"/>
              </w:rPr>
              <w:t xml:space="preserve"> For this reason, </w:t>
            </w:r>
            <w:r>
              <w:rPr>
                <w:rStyle w:val="apple-style-span"/>
                <w:rFonts w:ascii="Times New Roman" w:hAnsi="Times New Roman"/>
                <w:shd w:val="clear" w:color="auto" w:fill="FFFFFF"/>
                <w:lang w:val="en-US"/>
              </w:rPr>
              <w:t>in the T</w:t>
            </w:r>
            <w:r w:rsidRPr="006D399A">
              <w:rPr>
                <w:rStyle w:val="apple-style-span"/>
                <w:rFonts w:ascii="Times New Roman" w:hAnsi="Times New Roman"/>
                <w:shd w:val="clear" w:color="auto" w:fill="FFFFFF"/>
                <w:lang w:val="en-US"/>
              </w:rPr>
              <w:t xml:space="preserve">echnical proposal, the participant shall submit information and </w:t>
            </w:r>
            <w:proofErr w:type="spellStart"/>
            <w:r>
              <w:rPr>
                <w:rStyle w:val="apple-style-span"/>
                <w:rFonts w:ascii="Times New Roman" w:hAnsi="Times New Roman"/>
                <w:shd w:val="clear" w:color="auto" w:fill="FFFFFF"/>
                <w:lang w:val="en-US"/>
              </w:rPr>
              <w:t>proofrelated</w:t>
            </w:r>
            <w:proofErr w:type="spellEnd"/>
            <w:r>
              <w:rPr>
                <w:rStyle w:val="apple-style-span"/>
                <w:rFonts w:ascii="Times New Roman" w:hAnsi="Times New Roman"/>
                <w:shd w:val="clear" w:color="auto" w:fill="FFFFFF"/>
                <w:lang w:val="en-US"/>
              </w:rPr>
              <w:t xml:space="preserve"> to </w:t>
            </w:r>
            <w:r w:rsidRPr="006D399A">
              <w:rPr>
                <w:rStyle w:val="apple-style-span"/>
                <w:rFonts w:ascii="Times New Roman" w:hAnsi="Times New Roman"/>
                <w:shd w:val="clear" w:color="auto" w:fill="FFFFFF"/>
                <w:lang w:val="en-US"/>
              </w:rPr>
              <w:t xml:space="preserve">the </w:t>
            </w:r>
            <w:r>
              <w:rPr>
                <w:rStyle w:val="apple-style-span"/>
                <w:rFonts w:ascii="Times New Roman" w:hAnsi="Times New Roman"/>
                <w:shd w:val="clear" w:color="auto" w:fill="FFFFFF"/>
                <w:lang w:val="en-US"/>
              </w:rPr>
              <w:t>key staff for implementation of</w:t>
            </w:r>
            <w:r w:rsidRPr="006D399A">
              <w:rPr>
                <w:rStyle w:val="apple-style-span"/>
                <w:rFonts w:ascii="Times New Roman" w:hAnsi="Times New Roman"/>
                <w:shd w:val="clear" w:color="auto" w:fill="FFFFFF"/>
                <w:lang w:val="en-US"/>
              </w:rPr>
              <w:t xml:space="preserve"> the contract and they </w:t>
            </w:r>
            <w:r>
              <w:rPr>
                <w:rStyle w:val="apple-style-span"/>
                <w:rFonts w:ascii="Times New Roman" w:hAnsi="Times New Roman"/>
                <w:shd w:val="clear" w:color="auto" w:fill="FFFFFF"/>
                <w:lang w:val="en-US"/>
              </w:rPr>
              <w:t>will be</w:t>
            </w:r>
            <w:r w:rsidRPr="006D399A">
              <w:rPr>
                <w:rStyle w:val="apple-style-span"/>
                <w:rFonts w:ascii="Times New Roman" w:hAnsi="Times New Roman"/>
                <w:shd w:val="clear" w:color="auto" w:fill="FFFFFF"/>
                <w:lang w:val="en-US"/>
              </w:rPr>
              <w:t xml:space="preserve"> evaluated according to the indicators and sub-indicators defined in the Methodology for comprehensive evaluation of tenders. </w:t>
            </w:r>
            <w:r>
              <w:rPr>
                <w:rStyle w:val="apple-style-span"/>
                <w:rFonts w:ascii="Times New Roman" w:hAnsi="Times New Roman"/>
                <w:shd w:val="clear" w:color="auto" w:fill="FFFFFF"/>
                <w:lang w:val="en-US"/>
              </w:rPr>
              <w:t xml:space="preserve">The documents of the experts </w:t>
            </w:r>
            <w:r w:rsidRPr="006D399A">
              <w:rPr>
                <w:rStyle w:val="apple-style-span"/>
                <w:rFonts w:ascii="Times New Roman" w:hAnsi="Times New Roman"/>
                <w:shd w:val="clear" w:color="auto" w:fill="FFFFFF"/>
                <w:lang w:val="en-US"/>
              </w:rPr>
              <w:t xml:space="preserve">form part of the offer and </w:t>
            </w:r>
            <w:r>
              <w:rPr>
                <w:rStyle w:val="apple-style-span"/>
                <w:rFonts w:ascii="Times New Roman" w:hAnsi="Times New Roman"/>
                <w:shd w:val="clear" w:color="auto" w:fill="FFFFFF"/>
                <w:lang w:val="en-US"/>
              </w:rPr>
              <w:t xml:space="preserve">will be evaluated </w:t>
            </w:r>
            <w:r w:rsidRPr="006D399A">
              <w:rPr>
                <w:rStyle w:val="apple-style-span"/>
                <w:rFonts w:ascii="Times New Roman" w:hAnsi="Times New Roman"/>
                <w:shd w:val="clear" w:color="auto" w:fill="FFFFFF"/>
                <w:lang w:val="en-US"/>
              </w:rPr>
              <w:t>after a preliminary selection under Art. 104, para. 1 of PP</w:t>
            </w:r>
            <w:r>
              <w:rPr>
                <w:rStyle w:val="apple-style-span"/>
                <w:rFonts w:ascii="Times New Roman" w:hAnsi="Times New Roman"/>
                <w:shd w:val="clear" w:color="auto" w:fill="FFFFFF"/>
                <w:lang w:val="en-US"/>
              </w:rPr>
              <w:t>L</w:t>
            </w:r>
            <w:r w:rsidRPr="006D399A">
              <w:rPr>
                <w:rStyle w:val="apple-style-span"/>
                <w:rFonts w:ascii="Times New Roman" w:hAnsi="Times New Roman"/>
                <w:shd w:val="clear" w:color="auto" w:fill="FFFFFF"/>
                <w:lang w:val="en-US"/>
              </w:rPr>
              <w:t>.</w:t>
            </w:r>
          </w:p>
          <w:p w:rsidR="002E153D" w:rsidRDefault="002E153D" w:rsidP="005B7115">
            <w:pPr>
              <w:widowControl w:val="0"/>
              <w:spacing w:before="0" w:after="120"/>
              <w:ind w:firstLine="0"/>
              <w:rPr>
                <w:rFonts w:ascii="Times New Roman" w:eastAsia="Calibri" w:hAnsi="Times New Roman"/>
                <w:lang w:val="en-US"/>
              </w:rPr>
            </w:pPr>
          </w:p>
          <w:p w:rsidR="00992861" w:rsidRPr="002F2498" w:rsidRDefault="00992861" w:rsidP="005B7115">
            <w:pPr>
              <w:spacing w:before="0"/>
              <w:ind w:firstLine="0"/>
              <w:rPr>
                <w:rFonts w:ascii="Times New Roman" w:hAnsi="Times New Roman"/>
                <w:lang w:val="en-US"/>
              </w:rPr>
            </w:pPr>
            <w:r w:rsidRPr="002F2498">
              <w:rPr>
                <w:rFonts w:ascii="Times New Roman" w:hAnsi="Times New Roman"/>
              </w:rPr>
              <w:t>If</w:t>
            </w:r>
            <w:r w:rsidR="00DD72F7" w:rsidRPr="002F2498">
              <w:rPr>
                <w:rFonts w:ascii="Times New Roman" w:hAnsi="Times New Roman"/>
                <w:lang w:val="en-US"/>
              </w:rPr>
              <w:t xml:space="preserve"> in the </w:t>
            </w:r>
            <w:r w:rsidRPr="002F2498">
              <w:rPr>
                <w:rFonts w:ascii="Times New Roman" w:hAnsi="Times New Roman"/>
              </w:rPr>
              <w:t xml:space="preserve">submitted by </w:t>
            </w:r>
            <w:r w:rsidR="00DD72F7" w:rsidRPr="002F2498">
              <w:rPr>
                <w:rFonts w:ascii="Times New Roman" w:hAnsi="Times New Roman"/>
                <w:lang w:val="en-US"/>
              </w:rPr>
              <w:t xml:space="preserve">the tenderer </w:t>
            </w:r>
            <w:r w:rsidRPr="002F2498">
              <w:rPr>
                <w:rFonts w:ascii="Times New Roman" w:hAnsi="Times New Roman"/>
              </w:rPr>
              <w:t xml:space="preserve">Technical proposal </w:t>
            </w:r>
            <w:r w:rsidR="002E153D" w:rsidRPr="002F2498">
              <w:rPr>
                <w:rFonts w:ascii="Times New Roman" w:hAnsi="Times New Roman"/>
                <w:lang w:val="en-US"/>
              </w:rPr>
              <w:t>is</w:t>
            </w:r>
            <w:r w:rsidRPr="002F2498">
              <w:rPr>
                <w:rFonts w:ascii="Times New Roman" w:hAnsi="Times New Roman"/>
              </w:rPr>
              <w:t xml:space="preserve"> not </w:t>
            </w:r>
            <w:r w:rsidR="002E153D" w:rsidRPr="002F2498">
              <w:rPr>
                <w:rFonts w:ascii="Times New Roman" w:hAnsi="Times New Roman"/>
                <w:lang w:val="en-US"/>
              </w:rPr>
              <w:t xml:space="preserve">presented any of </w:t>
            </w:r>
            <w:r w:rsidR="00DD72F7" w:rsidRPr="002F2498">
              <w:rPr>
                <w:rFonts w:ascii="Times New Roman" w:hAnsi="Times New Roman"/>
                <w:lang w:val="en-US"/>
              </w:rPr>
              <w:t>the</w:t>
            </w:r>
            <w:r w:rsidRPr="002F2498">
              <w:rPr>
                <w:rFonts w:ascii="Times New Roman" w:hAnsi="Times New Roman"/>
              </w:rPr>
              <w:t xml:space="preserve"> required documents and/or has not completed any element, the </w:t>
            </w:r>
            <w:r w:rsidR="00DD72F7" w:rsidRPr="002F2498">
              <w:rPr>
                <w:rFonts w:ascii="Times New Roman" w:hAnsi="Times New Roman"/>
                <w:lang w:val="en-US"/>
              </w:rPr>
              <w:t>tenderer</w:t>
            </w:r>
            <w:r w:rsidRPr="002F2498">
              <w:rPr>
                <w:rFonts w:ascii="Times New Roman" w:hAnsi="Times New Roman"/>
              </w:rPr>
              <w:t xml:space="preserve"> will be </w:t>
            </w:r>
            <w:r w:rsidR="00DD72F7" w:rsidRPr="002F2498">
              <w:rPr>
                <w:rFonts w:ascii="Times New Roman" w:hAnsi="Times New Roman"/>
                <w:lang w:val="en-US"/>
              </w:rPr>
              <w:t>rejected</w:t>
            </w:r>
            <w:r w:rsidRPr="002F2498">
              <w:rPr>
                <w:rFonts w:ascii="Times New Roman" w:hAnsi="Times New Roman"/>
              </w:rPr>
              <w:t xml:space="preserve"> and removed from further participation in </w:t>
            </w:r>
            <w:r w:rsidR="002E153D" w:rsidRPr="002F2498">
              <w:rPr>
                <w:rFonts w:ascii="Times New Roman" w:hAnsi="Times New Roman"/>
                <w:lang w:val="en-US"/>
              </w:rPr>
              <w:t>the tender procedure</w:t>
            </w:r>
            <w:r w:rsidRPr="002F2498">
              <w:rPr>
                <w:rFonts w:ascii="Times New Roman" w:hAnsi="Times New Roman"/>
              </w:rPr>
              <w:t>.</w:t>
            </w:r>
          </w:p>
          <w:p w:rsidR="002E153D" w:rsidRPr="002F2498" w:rsidRDefault="002E153D" w:rsidP="005B7115">
            <w:pPr>
              <w:spacing w:before="0"/>
              <w:ind w:firstLine="0"/>
              <w:rPr>
                <w:rFonts w:ascii="Times New Roman" w:hAnsi="Times New Roman"/>
                <w:lang w:val="en-US"/>
              </w:rPr>
            </w:pPr>
          </w:p>
          <w:p w:rsidR="00992861" w:rsidRPr="00D300A9" w:rsidRDefault="00992861" w:rsidP="002E153D">
            <w:pPr>
              <w:ind w:firstLine="0"/>
              <w:rPr>
                <w:rFonts w:ascii="Times New Roman" w:hAnsi="Times New Roman"/>
              </w:rPr>
            </w:pPr>
            <w:r w:rsidRPr="002F2498">
              <w:rPr>
                <w:rFonts w:ascii="Times New Roman" w:hAnsi="Times New Roman"/>
              </w:rPr>
              <w:t>If</w:t>
            </w:r>
            <w:r w:rsidR="00DD72F7" w:rsidRPr="002F2498">
              <w:rPr>
                <w:rFonts w:ascii="Times New Roman" w:hAnsi="Times New Roman"/>
                <w:lang w:val="en-US"/>
              </w:rPr>
              <w:t xml:space="preserve"> the Technical proposal</w:t>
            </w:r>
            <w:r w:rsidRPr="002F2498">
              <w:rPr>
                <w:rFonts w:ascii="Times New Roman" w:hAnsi="Times New Roman"/>
              </w:rPr>
              <w:t xml:space="preserve"> made by the </w:t>
            </w:r>
            <w:proofErr w:type="spellStart"/>
            <w:r w:rsidR="002E153D" w:rsidRPr="002F2498">
              <w:rPr>
                <w:rFonts w:ascii="Times New Roman" w:hAnsi="Times New Roman"/>
                <w:lang w:val="en-US"/>
              </w:rPr>
              <w:t>tendererfor</w:t>
            </w:r>
            <w:r w:rsidR="00DD72F7" w:rsidRPr="002F2498">
              <w:rPr>
                <w:rFonts w:ascii="Times New Roman" w:hAnsi="Times New Roman"/>
                <w:lang w:val="en-US"/>
              </w:rPr>
              <w:t>implement</w:t>
            </w:r>
            <w:r w:rsidR="002E153D" w:rsidRPr="002F2498">
              <w:rPr>
                <w:rFonts w:ascii="Times New Roman" w:hAnsi="Times New Roman"/>
                <w:lang w:val="en-US"/>
              </w:rPr>
              <w:t>ation</w:t>
            </w:r>
            <w:proofErr w:type="spellEnd"/>
            <w:r w:rsidR="002E153D" w:rsidRPr="002F2498">
              <w:rPr>
                <w:rFonts w:ascii="Times New Roman" w:hAnsi="Times New Roman"/>
                <w:lang w:val="en-US"/>
              </w:rPr>
              <w:t xml:space="preserve"> of</w:t>
            </w:r>
            <w:r w:rsidRPr="002F2498">
              <w:rPr>
                <w:rFonts w:ascii="Times New Roman" w:hAnsi="Times New Roman"/>
              </w:rPr>
              <w:t xml:space="preserve"> th</w:t>
            </w:r>
            <w:r w:rsidR="00DD72F7" w:rsidRPr="002F2498">
              <w:rPr>
                <w:rFonts w:ascii="Times New Roman" w:hAnsi="Times New Roman"/>
                <w:lang w:val="en-US"/>
              </w:rPr>
              <w:t>is</w:t>
            </w:r>
            <w:r w:rsidRPr="002F2498">
              <w:rPr>
                <w:rFonts w:ascii="Times New Roman" w:hAnsi="Times New Roman"/>
              </w:rPr>
              <w:t xml:space="preserve"> contract does not comply with the requirements set in this tender documentation or does not contain </w:t>
            </w:r>
            <w:r w:rsidR="002E153D" w:rsidRPr="002F2498">
              <w:rPr>
                <w:rFonts w:ascii="Times New Roman" w:hAnsi="Times New Roman"/>
                <w:lang w:val="en-US"/>
              </w:rPr>
              <w:t>any</w:t>
            </w:r>
            <w:r w:rsidRPr="002F2498">
              <w:rPr>
                <w:rFonts w:ascii="Times New Roman" w:hAnsi="Times New Roman"/>
              </w:rPr>
              <w:t xml:space="preserve"> of the required parts will be removed from further participation in the procedure.</w:t>
            </w:r>
          </w:p>
          <w:p w:rsidR="00992861" w:rsidRDefault="00992861" w:rsidP="005B7115">
            <w:pPr>
              <w:tabs>
                <w:tab w:val="left" w:pos="360"/>
              </w:tabs>
              <w:spacing w:before="0"/>
              <w:ind w:hanging="4"/>
              <w:rPr>
                <w:rFonts w:ascii="Times New Roman" w:hAnsi="Times New Roman"/>
                <w:b/>
                <w:lang w:val="en-US"/>
              </w:rPr>
            </w:pPr>
          </w:p>
          <w:p w:rsidR="0038226E" w:rsidRPr="00B11198" w:rsidRDefault="00D23C66" w:rsidP="002E153D">
            <w:pPr>
              <w:pStyle w:val="ListParagraph"/>
              <w:numPr>
                <w:ilvl w:val="0"/>
                <w:numId w:val="47"/>
              </w:numPr>
              <w:spacing w:before="120" w:after="0" w:line="240" w:lineRule="auto"/>
              <w:ind w:left="360"/>
              <w:jc w:val="both"/>
              <w:rPr>
                <w:rFonts w:ascii="Times New Roman" w:hAnsi="Times New Roman"/>
                <w:bCs/>
                <w:sz w:val="24"/>
                <w:szCs w:val="24"/>
              </w:rPr>
            </w:pPr>
            <w:r w:rsidRPr="002E153D">
              <w:rPr>
                <w:rFonts w:ascii="Times New Roman" w:hAnsi="Times New Roman"/>
                <w:b/>
                <w:sz w:val="24"/>
                <w:szCs w:val="24"/>
              </w:rPr>
              <w:t>Financial</w:t>
            </w:r>
            <w:r>
              <w:rPr>
                <w:rFonts w:ascii="Times New Roman" w:hAnsi="Times New Roman"/>
                <w:b/>
              </w:rPr>
              <w:t xml:space="preserve"> offer (</w:t>
            </w:r>
            <w:r w:rsidRPr="00D23C66">
              <w:rPr>
                <w:rFonts w:ascii="Times New Roman" w:hAnsi="Times New Roman"/>
              </w:rPr>
              <w:t>art. 39. Para 3, point 2 RAPPL</w:t>
            </w:r>
            <w:r>
              <w:rPr>
                <w:rFonts w:ascii="Times New Roman" w:hAnsi="Times New Roman"/>
                <w:b/>
              </w:rPr>
              <w:t>)</w:t>
            </w:r>
            <w:r w:rsidR="0038226E" w:rsidRPr="00B11198">
              <w:rPr>
                <w:rFonts w:ascii="Times New Roman" w:hAnsi="Times New Roman"/>
                <w:sz w:val="24"/>
                <w:szCs w:val="24"/>
              </w:rPr>
              <w:t xml:space="preserve"> - </w:t>
            </w:r>
            <w:r w:rsidR="002E153D">
              <w:rPr>
                <w:rFonts w:ascii="Times New Roman" w:hAnsi="Times New Roman"/>
                <w:b/>
                <w:bCs/>
                <w:i/>
                <w:sz w:val="24"/>
                <w:szCs w:val="24"/>
                <w:u w:val="single"/>
                <w:lang w:val="en-US"/>
              </w:rPr>
              <w:t>Template</w:t>
            </w:r>
            <w:r w:rsidR="0038226E" w:rsidRPr="00B11198">
              <w:rPr>
                <w:rFonts w:ascii="Times New Roman" w:hAnsi="Times New Roman"/>
                <w:b/>
                <w:bCs/>
                <w:i/>
                <w:sz w:val="24"/>
                <w:szCs w:val="24"/>
                <w:u w:val="single"/>
              </w:rPr>
              <w:t xml:space="preserve"> № </w:t>
            </w:r>
            <w:r w:rsidR="0038226E">
              <w:rPr>
                <w:rFonts w:ascii="Times New Roman" w:hAnsi="Times New Roman"/>
                <w:b/>
                <w:bCs/>
                <w:i/>
                <w:sz w:val="24"/>
                <w:szCs w:val="24"/>
                <w:u w:val="single"/>
              </w:rPr>
              <w:t>1</w:t>
            </w:r>
            <w:r w:rsidR="002E153D">
              <w:rPr>
                <w:rFonts w:ascii="Times New Roman" w:hAnsi="Times New Roman"/>
                <w:b/>
                <w:bCs/>
                <w:i/>
                <w:sz w:val="24"/>
                <w:szCs w:val="24"/>
                <w:u w:val="single"/>
                <w:lang w:val="en-US"/>
              </w:rPr>
              <w:t>3</w:t>
            </w:r>
            <w:r w:rsidR="0038226E" w:rsidRPr="00B11198">
              <w:rPr>
                <w:rFonts w:ascii="Times New Roman" w:hAnsi="Times New Roman"/>
                <w:bCs/>
                <w:sz w:val="24"/>
                <w:szCs w:val="24"/>
              </w:rPr>
              <w:t>;</w:t>
            </w:r>
          </w:p>
          <w:p w:rsidR="00D23C66" w:rsidRDefault="00D23C66" w:rsidP="002E153D">
            <w:pPr>
              <w:pStyle w:val="Heading5"/>
              <w:spacing w:before="120" w:after="0"/>
              <w:ind w:hanging="4"/>
              <w:rPr>
                <w:rFonts w:ascii="Times New Roman" w:hAnsi="Times New Roman"/>
                <w:b w:val="0"/>
                <w:i w:val="0"/>
                <w:sz w:val="24"/>
                <w:szCs w:val="24"/>
                <w:lang w:val="en-US"/>
              </w:rPr>
            </w:pPr>
            <w:r w:rsidRPr="00D23C66">
              <w:rPr>
                <w:rFonts w:ascii="Times New Roman" w:hAnsi="Times New Roman"/>
                <w:b w:val="0"/>
                <w:i w:val="0"/>
                <w:sz w:val="24"/>
                <w:szCs w:val="24"/>
              </w:rPr>
              <w:t xml:space="preserve">The Financial offer </w:t>
            </w:r>
            <w:r>
              <w:rPr>
                <w:rFonts w:ascii="Times New Roman" w:hAnsi="Times New Roman"/>
                <w:b w:val="0"/>
                <w:i w:val="0"/>
                <w:sz w:val="24"/>
                <w:szCs w:val="24"/>
              </w:rPr>
              <w:t>contain</w:t>
            </w:r>
            <w:proofErr w:type="spellStart"/>
            <w:r>
              <w:rPr>
                <w:rFonts w:ascii="Times New Roman" w:hAnsi="Times New Roman"/>
                <w:b w:val="0"/>
                <w:i w:val="0"/>
                <w:sz w:val="24"/>
                <w:szCs w:val="24"/>
                <w:lang w:val="en-US"/>
              </w:rPr>
              <w:t>s</w:t>
            </w:r>
            <w:proofErr w:type="spellEnd"/>
            <w:r>
              <w:rPr>
                <w:rFonts w:ascii="Times New Roman" w:hAnsi="Times New Roman"/>
                <w:b w:val="0"/>
                <w:i w:val="0"/>
                <w:sz w:val="24"/>
                <w:szCs w:val="24"/>
                <w:lang w:val="en-US"/>
              </w:rPr>
              <w:t xml:space="preserve"> the tender\s offer for the price. It should include the following documents:</w:t>
            </w:r>
          </w:p>
          <w:p w:rsidR="002E153D" w:rsidRDefault="002E153D" w:rsidP="002E153D">
            <w:pPr>
              <w:tabs>
                <w:tab w:val="left" w:pos="0"/>
              </w:tabs>
              <w:autoSpaceDE w:val="0"/>
              <w:autoSpaceDN w:val="0"/>
              <w:adjustRightInd w:val="0"/>
              <w:spacing w:after="120"/>
              <w:ind w:firstLine="0"/>
              <w:rPr>
                <w:rFonts w:ascii="Times New Roman" w:hAnsi="Times New Roman"/>
                <w:lang w:val="en-US"/>
              </w:rPr>
            </w:pPr>
          </w:p>
          <w:p w:rsidR="00D23C66" w:rsidRDefault="00D23C66" w:rsidP="002E153D">
            <w:pPr>
              <w:tabs>
                <w:tab w:val="left" w:pos="0"/>
              </w:tabs>
              <w:autoSpaceDE w:val="0"/>
              <w:autoSpaceDN w:val="0"/>
              <w:adjustRightInd w:val="0"/>
              <w:spacing w:after="120"/>
              <w:ind w:firstLine="0"/>
              <w:rPr>
                <w:rFonts w:ascii="Times New Roman" w:hAnsi="Times New Roman"/>
                <w:lang w:val="en-US"/>
              </w:rPr>
            </w:pPr>
            <w:r>
              <w:rPr>
                <w:rFonts w:ascii="Times New Roman" w:hAnsi="Times New Roman"/>
                <w:lang w:val="en-US"/>
              </w:rPr>
              <w:t>The financial offer must be</w:t>
            </w:r>
            <w:r w:rsidRPr="00533C5D">
              <w:rPr>
                <w:rFonts w:ascii="Times New Roman" w:hAnsi="Times New Roman"/>
              </w:rPr>
              <w:t xml:space="preserve"> placed in </w:t>
            </w:r>
            <w:r>
              <w:rPr>
                <w:rFonts w:ascii="Times New Roman" w:hAnsi="Times New Roman"/>
                <w:lang w:val="en-US"/>
              </w:rPr>
              <w:t>the overall envelope/ package of the offer.</w:t>
            </w:r>
          </w:p>
          <w:p w:rsidR="00D23C66" w:rsidRPr="00533C5D" w:rsidRDefault="00D23C66" w:rsidP="005B7115">
            <w:pPr>
              <w:tabs>
                <w:tab w:val="left" w:pos="0"/>
              </w:tabs>
              <w:autoSpaceDE w:val="0"/>
              <w:autoSpaceDN w:val="0"/>
              <w:adjustRightInd w:val="0"/>
              <w:spacing w:before="0" w:after="120"/>
              <w:ind w:firstLine="0"/>
              <w:rPr>
                <w:rFonts w:ascii="Times New Roman" w:hAnsi="Times New Roman"/>
              </w:rPr>
            </w:pPr>
            <w:r w:rsidRPr="00533C5D">
              <w:rPr>
                <w:rFonts w:ascii="Times New Roman" w:hAnsi="Times New Roman"/>
              </w:rPr>
              <w:t xml:space="preserve">If in the submitted by the </w:t>
            </w:r>
            <w:r>
              <w:rPr>
                <w:rFonts w:ascii="Times New Roman" w:hAnsi="Times New Roman"/>
                <w:lang w:val="en-US"/>
              </w:rPr>
              <w:t>tenderer</w:t>
            </w:r>
            <w:r w:rsidR="002E153D">
              <w:rPr>
                <w:rFonts w:ascii="Times New Roman" w:hAnsi="Times New Roman"/>
                <w:lang w:val="en-US"/>
              </w:rPr>
              <w:t xml:space="preserve"> Financial </w:t>
            </w:r>
            <w:r w:rsidRPr="00533C5D">
              <w:rPr>
                <w:rFonts w:ascii="Times New Roman" w:hAnsi="Times New Roman"/>
              </w:rPr>
              <w:t xml:space="preserve">offer is not completed any element or some of the items is completed formal without being reflected specifics of this contract or exceeded the estimated value, the </w:t>
            </w:r>
            <w:r>
              <w:rPr>
                <w:rFonts w:ascii="Times New Roman" w:hAnsi="Times New Roman"/>
                <w:lang w:val="en-US"/>
              </w:rPr>
              <w:t xml:space="preserve">tender </w:t>
            </w:r>
            <w:r w:rsidRPr="00533C5D">
              <w:rPr>
                <w:rFonts w:ascii="Times New Roman" w:hAnsi="Times New Roman"/>
              </w:rPr>
              <w:t xml:space="preserve">will be </w:t>
            </w:r>
            <w:r>
              <w:rPr>
                <w:rFonts w:ascii="Times New Roman" w:hAnsi="Times New Roman"/>
                <w:lang w:val="en-US"/>
              </w:rPr>
              <w:t>rejected</w:t>
            </w:r>
            <w:r w:rsidRPr="00533C5D">
              <w:rPr>
                <w:rFonts w:ascii="Times New Roman" w:hAnsi="Times New Roman"/>
              </w:rPr>
              <w:t>and removed from further participation in the</w:t>
            </w:r>
            <w:r w:rsidR="002E153D">
              <w:rPr>
                <w:rFonts w:ascii="Times New Roman" w:hAnsi="Times New Roman"/>
                <w:lang w:val="en-US"/>
              </w:rPr>
              <w:t xml:space="preserve"> </w:t>
            </w:r>
            <w:proofErr w:type="spellStart"/>
            <w:r w:rsidR="002E153D">
              <w:rPr>
                <w:rFonts w:ascii="Times New Roman" w:hAnsi="Times New Roman"/>
                <w:lang w:val="en-US"/>
              </w:rPr>
              <w:t>tender</w:t>
            </w:r>
            <w:r>
              <w:rPr>
                <w:rFonts w:ascii="Times New Roman" w:hAnsi="Times New Roman"/>
                <w:lang w:val="en-US"/>
              </w:rPr>
              <w:t>procedure</w:t>
            </w:r>
            <w:proofErr w:type="spellEnd"/>
            <w:r w:rsidRPr="00533C5D">
              <w:rPr>
                <w:rFonts w:ascii="Times New Roman" w:hAnsi="Times New Roman"/>
              </w:rPr>
              <w:t>.</w:t>
            </w:r>
          </w:p>
          <w:p w:rsidR="00D23C66" w:rsidRDefault="00D23C66" w:rsidP="00D23C66">
            <w:pPr>
              <w:tabs>
                <w:tab w:val="left" w:pos="1440"/>
              </w:tabs>
              <w:autoSpaceDE w:val="0"/>
              <w:autoSpaceDN w:val="0"/>
              <w:adjustRightInd w:val="0"/>
              <w:ind w:firstLine="0"/>
              <w:rPr>
                <w:rFonts w:ascii="Times New Roman" w:hAnsi="Times New Roman"/>
                <w:lang w:val="en-US"/>
              </w:rPr>
            </w:pPr>
          </w:p>
          <w:p w:rsidR="00AB7C1C" w:rsidRDefault="00AB7C1C" w:rsidP="00D23C66">
            <w:pPr>
              <w:tabs>
                <w:tab w:val="left" w:pos="1440"/>
              </w:tabs>
              <w:autoSpaceDE w:val="0"/>
              <w:autoSpaceDN w:val="0"/>
              <w:adjustRightInd w:val="0"/>
              <w:ind w:firstLine="0"/>
              <w:rPr>
                <w:rFonts w:ascii="Times New Roman" w:hAnsi="Times New Roman"/>
                <w:lang w:val="en-US"/>
              </w:rPr>
            </w:pPr>
          </w:p>
          <w:p w:rsidR="00D23C66" w:rsidRDefault="002E153D" w:rsidP="00D23C66">
            <w:pPr>
              <w:tabs>
                <w:tab w:val="left" w:pos="1440"/>
              </w:tabs>
              <w:autoSpaceDE w:val="0"/>
              <w:autoSpaceDN w:val="0"/>
              <w:adjustRightInd w:val="0"/>
              <w:ind w:firstLine="0"/>
              <w:rPr>
                <w:rFonts w:ascii="Times New Roman" w:hAnsi="Times New Roman"/>
                <w:lang w:val="en-US"/>
              </w:rPr>
            </w:pPr>
            <w:r>
              <w:rPr>
                <w:rFonts w:ascii="Times New Roman" w:hAnsi="Times New Roman"/>
                <w:lang w:val="en-US"/>
              </w:rPr>
              <w:t xml:space="preserve">A tenderer </w:t>
            </w:r>
            <w:r w:rsidR="00D23C66" w:rsidRPr="007D6CD5">
              <w:rPr>
                <w:rFonts w:ascii="Times New Roman" w:hAnsi="Times New Roman"/>
                <w:lang w:val="en-US"/>
              </w:rPr>
              <w:t>who has not submitted completed</w:t>
            </w:r>
            <w:r w:rsidR="00D23C66">
              <w:rPr>
                <w:rFonts w:ascii="Times New Roman" w:hAnsi="Times New Roman"/>
                <w:lang w:val="en-US"/>
              </w:rPr>
              <w:t xml:space="preserve"> and s</w:t>
            </w:r>
            <w:r w:rsidR="00D23C66" w:rsidRPr="007D6CD5">
              <w:rPr>
                <w:rFonts w:ascii="Times New Roman" w:hAnsi="Times New Roman"/>
                <w:lang w:val="en-US"/>
              </w:rPr>
              <w:t xml:space="preserve">ignet </w:t>
            </w:r>
            <w:r w:rsidR="00AD3E00" w:rsidRPr="00AD3E00">
              <w:rPr>
                <w:rFonts w:ascii="Times New Roman" w:hAnsi="Times New Roman"/>
                <w:b/>
                <w:i/>
                <w:u w:val="single"/>
                <w:lang w:val="en-US"/>
              </w:rPr>
              <w:t xml:space="preserve">Template </w:t>
            </w:r>
            <w:r w:rsidR="00D23C66" w:rsidRPr="00AC19AE">
              <w:rPr>
                <w:rFonts w:ascii="Times New Roman" w:hAnsi="Times New Roman"/>
                <w:b/>
                <w:i/>
                <w:u w:val="single"/>
                <w:lang w:val="en-US"/>
              </w:rPr>
              <w:t xml:space="preserve">№ </w:t>
            </w:r>
            <w:r w:rsidR="00AD3E00">
              <w:rPr>
                <w:rFonts w:ascii="Times New Roman" w:hAnsi="Times New Roman"/>
                <w:b/>
                <w:i/>
                <w:u w:val="single"/>
              </w:rPr>
              <w:t>1</w:t>
            </w:r>
            <w:r w:rsidR="00F0456D">
              <w:rPr>
                <w:rFonts w:ascii="Times New Roman" w:hAnsi="Times New Roman"/>
                <w:b/>
                <w:i/>
                <w:u w:val="single"/>
                <w:lang w:val="en-US"/>
              </w:rPr>
              <w:t>3</w:t>
            </w:r>
            <w:r w:rsidR="00D23C66" w:rsidRPr="007D6CD5">
              <w:rPr>
                <w:rFonts w:ascii="Times New Roman" w:hAnsi="Times New Roman"/>
                <w:lang w:val="en-US"/>
              </w:rPr>
              <w:t xml:space="preserve">, </w:t>
            </w:r>
            <w:r w:rsidR="00D23C66">
              <w:rPr>
                <w:rFonts w:ascii="Times New Roman" w:hAnsi="Times New Roman"/>
                <w:lang w:val="en-US"/>
              </w:rPr>
              <w:t xml:space="preserve">in accordance with the requirements of these </w:t>
            </w:r>
            <w:proofErr w:type="spellStart"/>
            <w:r w:rsidR="00D23C66">
              <w:rPr>
                <w:rFonts w:ascii="Times New Roman" w:hAnsi="Times New Roman"/>
                <w:lang w:val="en-US"/>
              </w:rPr>
              <w:t>Instructions</w:t>
            </w:r>
            <w:proofErr w:type="gramStart"/>
            <w:r>
              <w:rPr>
                <w:rFonts w:ascii="Times New Roman" w:hAnsi="Times New Roman"/>
                <w:lang w:val="en-US"/>
              </w:rPr>
              <w:t>,</w:t>
            </w:r>
            <w:r w:rsidR="00D23C66" w:rsidRPr="007D6CD5">
              <w:rPr>
                <w:rFonts w:ascii="Times New Roman" w:hAnsi="Times New Roman"/>
                <w:lang w:val="en-US"/>
              </w:rPr>
              <w:t>will</w:t>
            </w:r>
            <w:proofErr w:type="spellEnd"/>
            <w:proofErr w:type="gramEnd"/>
            <w:r w:rsidR="00D23C66" w:rsidRPr="007D6CD5">
              <w:rPr>
                <w:rFonts w:ascii="Times New Roman" w:hAnsi="Times New Roman"/>
                <w:lang w:val="en-US"/>
              </w:rPr>
              <w:t xml:space="preserve"> be </w:t>
            </w:r>
            <w:r>
              <w:rPr>
                <w:rFonts w:ascii="Times New Roman" w:hAnsi="Times New Roman"/>
                <w:lang w:val="en-US"/>
              </w:rPr>
              <w:t>rejected</w:t>
            </w:r>
            <w:r w:rsidR="00D23C66" w:rsidRPr="007D6CD5">
              <w:rPr>
                <w:rFonts w:ascii="Times New Roman" w:hAnsi="Times New Roman"/>
                <w:lang w:val="en-US"/>
              </w:rPr>
              <w:t xml:space="preserve"> from participation in the procedure!</w:t>
            </w:r>
          </w:p>
          <w:p w:rsidR="00770969" w:rsidRPr="007D6CD5" w:rsidRDefault="00770969" w:rsidP="00D23C66">
            <w:pPr>
              <w:tabs>
                <w:tab w:val="left" w:pos="1440"/>
              </w:tabs>
              <w:autoSpaceDE w:val="0"/>
              <w:autoSpaceDN w:val="0"/>
              <w:adjustRightInd w:val="0"/>
              <w:ind w:firstLine="0"/>
              <w:rPr>
                <w:rFonts w:ascii="Times New Roman" w:hAnsi="Times New Roman"/>
                <w:lang w:val="en-US"/>
              </w:rPr>
            </w:pPr>
          </w:p>
          <w:p w:rsidR="00520489" w:rsidRPr="00912544" w:rsidRDefault="00520489" w:rsidP="002E153D">
            <w:pPr>
              <w:pStyle w:val="Heading5"/>
              <w:spacing w:before="120" w:after="0"/>
              <w:ind w:firstLine="0"/>
              <w:rPr>
                <w:rFonts w:ascii="Times New Roman" w:hAnsi="Times New Roman"/>
                <w:i w:val="0"/>
                <w:sz w:val="24"/>
                <w:szCs w:val="24"/>
                <w:u w:val="single"/>
              </w:rPr>
            </w:pPr>
            <w:r w:rsidRPr="00D61094">
              <w:rPr>
                <w:rFonts w:ascii="Times New Roman" w:hAnsi="Times New Roman"/>
                <w:i w:val="0"/>
                <w:sz w:val="24"/>
                <w:szCs w:val="24"/>
                <w:u w:val="single"/>
              </w:rPr>
              <w:t xml:space="preserve">IV. </w:t>
            </w:r>
            <w:r w:rsidRPr="00912544">
              <w:rPr>
                <w:rFonts w:ascii="Times New Roman" w:hAnsi="Times New Roman"/>
                <w:i w:val="0"/>
                <w:sz w:val="24"/>
                <w:szCs w:val="24"/>
                <w:u w:val="single"/>
              </w:rPr>
              <w:t>USING THE CAPACITY OF ANY THIRD PARTY. SUBCONTRACTORS</w:t>
            </w:r>
          </w:p>
          <w:p w:rsidR="00520489" w:rsidRPr="00E37172" w:rsidRDefault="00520489" w:rsidP="00520489">
            <w:pPr>
              <w:ind w:firstLine="0"/>
              <w:rPr>
                <w:rFonts w:ascii="Times New Roman" w:hAnsi="Times New Roman"/>
              </w:rPr>
            </w:pPr>
            <w:r w:rsidRPr="00E37172">
              <w:rPr>
                <w:rFonts w:ascii="Times New Roman" w:hAnsi="Times New Roman"/>
              </w:rPr>
              <w:t>According to Art. 65, para. 1 of PP</w:t>
            </w:r>
            <w:r>
              <w:rPr>
                <w:rFonts w:ascii="Times New Roman" w:hAnsi="Times New Roman"/>
                <w:lang w:val="en-US"/>
              </w:rPr>
              <w:t>L</w:t>
            </w:r>
            <w:r w:rsidRPr="00E37172">
              <w:rPr>
                <w:rFonts w:ascii="Times New Roman" w:hAnsi="Times New Roman"/>
              </w:rPr>
              <w:t xml:space="preserve"> participants can rely on the capacity of third parties, irrespective of the legal relationship between them in terms of criteria relating to economic and financial standing, technical capability and professional competence.</w:t>
            </w:r>
          </w:p>
          <w:p w:rsidR="00520489" w:rsidRDefault="00520489" w:rsidP="00520489">
            <w:pPr>
              <w:ind w:firstLine="0"/>
              <w:rPr>
                <w:rFonts w:ascii="Times New Roman" w:hAnsi="Times New Roman"/>
                <w:lang w:val="en-US"/>
              </w:rPr>
            </w:pPr>
          </w:p>
          <w:p w:rsidR="00520489" w:rsidRDefault="00520489" w:rsidP="00520489">
            <w:pPr>
              <w:ind w:firstLine="0"/>
              <w:rPr>
                <w:rFonts w:ascii="Times New Roman" w:hAnsi="Times New Roman"/>
                <w:lang w:val="en-US"/>
              </w:rPr>
            </w:pPr>
            <w:r w:rsidRPr="00E37172">
              <w:rPr>
                <w:rFonts w:ascii="Times New Roman" w:hAnsi="Times New Roman"/>
              </w:rPr>
              <w:t>Third parties must comply with the relevant selection criteria for proving the participant refers to their capacity, and for them there are no grounds for exclusion from the procedure. The Contracting Authority requires the participant to replace that of a third party if it does not meet any of these conditions.</w:t>
            </w:r>
          </w:p>
          <w:p w:rsidR="002E153D" w:rsidRPr="002E153D" w:rsidRDefault="002E153D" w:rsidP="00520489">
            <w:pPr>
              <w:ind w:firstLine="0"/>
              <w:rPr>
                <w:rFonts w:ascii="Times New Roman" w:hAnsi="Times New Roman"/>
                <w:lang w:val="en-US"/>
              </w:rPr>
            </w:pPr>
          </w:p>
          <w:p w:rsidR="00520489" w:rsidRPr="00E37172" w:rsidRDefault="00520489" w:rsidP="00520489">
            <w:pPr>
              <w:ind w:firstLine="0"/>
              <w:rPr>
                <w:rFonts w:ascii="Times New Roman" w:hAnsi="Times New Roman"/>
              </w:rPr>
            </w:pPr>
            <w:r w:rsidRPr="00E37172">
              <w:rPr>
                <w:rFonts w:ascii="Times New Roman" w:hAnsi="Times New Roman"/>
              </w:rPr>
              <w:t>When a participant refers to the capacity of third parties, he must be able to demonstrate that it will have their resources by presenting documents undertaken by third parties obligations.</w:t>
            </w:r>
          </w:p>
          <w:p w:rsidR="00520489" w:rsidRPr="00E37172" w:rsidRDefault="00520489" w:rsidP="00520489">
            <w:pPr>
              <w:ind w:firstLine="0"/>
              <w:rPr>
                <w:rFonts w:ascii="Times New Roman" w:hAnsi="Times New Roman"/>
              </w:rPr>
            </w:pPr>
            <w:r w:rsidRPr="00E37172">
              <w:rPr>
                <w:rFonts w:ascii="Times New Roman" w:hAnsi="Times New Roman"/>
              </w:rPr>
              <w:t xml:space="preserve">In accordance </w:t>
            </w:r>
            <w:r>
              <w:rPr>
                <w:rFonts w:ascii="Times New Roman" w:hAnsi="Times New Roman"/>
              </w:rPr>
              <w:t>with Art. 65, para. 6 of the PP</w:t>
            </w:r>
            <w:r>
              <w:rPr>
                <w:rFonts w:ascii="Times New Roman" w:hAnsi="Times New Roman"/>
                <w:lang w:val="en-US"/>
              </w:rPr>
              <w:t>L</w:t>
            </w:r>
            <w:r w:rsidRPr="00E37172">
              <w:rPr>
                <w:rFonts w:ascii="Times New Roman" w:hAnsi="Times New Roman"/>
              </w:rPr>
              <w:t>, the Contracting Authority requires joint and several liability for performance of the contract by the participant and the third person whose capacity is used to demonstrate compliance with the criteria of economic and financial situation. Upon conclusion of the contract between the Contracting Authority and the successful tenderer Contractor, it shall be signed by the aforementioned third party as a guarantor within the meaning of Art. 138-148 of the Obligations and Contracts Law (LOC).</w:t>
            </w:r>
          </w:p>
          <w:p w:rsidR="00520489" w:rsidRDefault="00520489" w:rsidP="00520489">
            <w:pPr>
              <w:ind w:firstLine="0"/>
              <w:rPr>
                <w:rFonts w:ascii="Times New Roman" w:hAnsi="Times New Roman"/>
                <w:lang w:val="en-US"/>
              </w:rPr>
            </w:pPr>
          </w:p>
          <w:p w:rsidR="00520489" w:rsidRPr="00E37172" w:rsidRDefault="00520489" w:rsidP="00520489">
            <w:pPr>
              <w:ind w:firstLine="0"/>
              <w:rPr>
                <w:rFonts w:ascii="Times New Roman" w:hAnsi="Times New Roman"/>
              </w:rPr>
            </w:pPr>
            <w:r w:rsidRPr="00E37172">
              <w:rPr>
                <w:rFonts w:ascii="Times New Roman" w:hAnsi="Times New Roman"/>
              </w:rPr>
              <w:t>In terms of criteria related to professional competence, participants can rely on the capacity of third parties only if the persons with whose education, training or experience is proven to meet the requirements of the Contracting Authority will participate in the implementation of the part of the contract for which it needs this capacity.</w:t>
            </w:r>
          </w:p>
          <w:p w:rsidR="002E153D" w:rsidRDefault="002E153D" w:rsidP="00520489">
            <w:pPr>
              <w:ind w:firstLine="0"/>
              <w:rPr>
                <w:rFonts w:ascii="Times New Roman" w:hAnsi="Times New Roman"/>
                <w:lang w:val="en-US"/>
              </w:rPr>
            </w:pPr>
          </w:p>
          <w:p w:rsidR="00520489" w:rsidRDefault="00520489" w:rsidP="00520489">
            <w:pPr>
              <w:ind w:firstLine="0"/>
              <w:rPr>
                <w:rFonts w:ascii="Times New Roman" w:hAnsi="Times New Roman"/>
              </w:rPr>
            </w:pPr>
            <w:r w:rsidRPr="00E37172">
              <w:rPr>
                <w:rFonts w:ascii="Times New Roman" w:hAnsi="Times New Roman"/>
              </w:rPr>
              <w:t>In accordance with Art. 66, para. 1 of PPA participants indicated in the offer subContractors and proportion of the contract which will assign them if they intend to use them. In this case, they must furnish proof of the subContractors obligations.</w:t>
            </w:r>
          </w:p>
          <w:p w:rsidR="00EA7468" w:rsidRPr="00E37172" w:rsidRDefault="00EA7468" w:rsidP="00520489">
            <w:pPr>
              <w:ind w:firstLine="0"/>
              <w:rPr>
                <w:rFonts w:ascii="Times New Roman" w:hAnsi="Times New Roman"/>
              </w:rPr>
            </w:pPr>
          </w:p>
          <w:p w:rsidR="00520489" w:rsidRDefault="002E153D" w:rsidP="00520489">
            <w:pPr>
              <w:ind w:firstLine="0"/>
              <w:rPr>
                <w:rFonts w:ascii="Times New Roman" w:hAnsi="Times New Roman"/>
              </w:rPr>
            </w:pPr>
            <w:r>
              <w:rPr>
                <w:rFonts w:ascii="Times New Roman" w:hAnsi="Times New Roman"/>
                <w:lang w:val="en-US"/>
              </w:rPr>
              <w:t>The s</w:t>
            </w:r>
            <w:r w:rsidR="00520489" w:rsidRPr="00E37172">
              <w:rPr>
                <w:rFonts w:ascii="Times New Roman" w:hAnsi="Times New Roman"/>
              </w:rPr>
              <w:t>ub</w:t>
            </w:r>
            <w:r w:rsidR="00520489">
              <w:rPr>
                <w:rFonts w:ascii="Times New Roman" w:hAnsi="Times New Roman"/>
                <w:lang w:val="en-US"/>
              </w:rPr>
              <w:t>-</w:t>
            </w:r>
            <w:r w:rsidR="00520489" w:rsidRPr="00E37172">
              <w:rPr>
                <w:rFonts w:ascii="Times New Roman" w:hAnsi="Times New Roman"/>
              </w:rPr>
              <w:t xml:space="preserve">contractors must comply with the relevant selection criteria according to the type and proportion of the contract which will perform, and for them there are no grounds for exclusion from the procedure. </w:t>
            </w:r>
            <w:r w:rsidR="00520489" w:rsidRPr="002F2498">
              <w:rPr>
                <w:rFonts w:ascii="Times New Roman" w:hAnsi="Times New Roman"/>
              </w:rPr>
              <w:t>To certify the circumstances for each of sub</w:t>
            </w:r>
            <w:r w:rsidR="00520489" w:rsidRPr="002F2498">
              <w:rPr>
                <w:rFonts w:ascii="Times New Roman" w:hAnsi="Times New Roman"/>
                <w:lang w:val="en-US"/>
              </w:rPr>
              <w:t>-</w:t>
            </w:r>
            <w:r w:rsidR="00520489" w:rsidRPr="002F2498">
              <w:rPr>
                <w:rFonts w:ascii="Times New Roman" w:hAnsi="Times New Roman"/>
              </w:rPr>
              <w:t xml:space="preserve">contractors </w:t>
            </w:r>
            <w:r w:rsidR="002F2498" w:rsidRPr="002F2498">
              <w:rPr>
                <w:rFonts w:ascii="Times New Roman" w:hAnsi="Times New Roman"/>
                <w:lang w:val="en-US"/>
              </w:rPr>
              <w:t xml:space="preserve">must be </w:t>
            </w:r>
            <w:r w:rsidR="00520489" w:rsidRPr="002F2498">
              <w:rPr>
                <w:rFonts w:ascii="Times New Roman" w:hAnsi="Times New Roman"/>
                <w:lang w:val="en-US"/>
              </w:rPr>
              <w:t>appl</w:t>
            </w:r>
            <w:r w:rsidR="002F2498" w:rsidRPr="002F2498">
              <w:rPr>
                <w:rFonts w:ascii="Times New Roman" w:hAnsi="Times New Roman"/>
                <w:lang w:val="en-US"/>
              </w:rPr>
              <w:t>ied the above-mentioned documents from Chapter III Offer, point 2.2.</w:t>
            </w:r>
          </w:p>
          <w:p w:rsidR="00520489" w:rsidRPr="00520489" w:rsidRDefault="00520489" w:rsidP="00520489">
            <w:pPr>
              <w:ind w:firstLine="0"/>
              <w:rPr>
                <w:rFonts w:ascii="Times New Roman" w:hAnsi="Times New Roman"/>
                <w:lang w:val="en-US"/>
              </w:rPr>
            </w:pPr>
            <w:r w:rsidRPr="00E37172">
              <w:rPr>
                <w:rFonts w:ascii="Times New Roman" w:hAnsi="Times New Roman"/>
              </w:rPr>
              <w:t>A person who has consented to be a sub</w:t>
            </w:r>
            <w:r>
              <w:rPr>
                <w:rFonts w:ascii="Times New Roman" w:hAnsi="Times New Roman"/>
                <w:lang w:val="en-US"/>
              </w:rPr>
              <w:t>-</w:t>
            </w:r>
            <w:r w:rsidRPr="00E37172">
              <w:rPr>
                <w:rFonts w:ascii="Times New Roman" w:hAnsi="Times New Roman"/>
              </w:rPr>
              <w:t xml:space="preserve">contractor of one participant can not be </w:t>
            </w:r>
            <w:r>
              <w:rPr>
                <w:rFonts w:ascii="Times New Roman" w:hAnsi="Times New Roman"/>
                <w:lang w:val="en-US"/>
              </w:rPr>
              <w:t>used</w:t>
            </w:r>
            <w:r w:rsidRPr="00E37172">
              <w:rPr>
                <w:rFonts w:ascii="Times New Roman" w:hAnsi="Times New Roman"/>
              </w:rPr>
              <w:t xml:space="preserve"> as a sub</w:t>
            </w:r>
            <w:r>
              <w:rPr>
                <w:rFonts w:ascii="Times New Roman" w:hAnsi="Times New Roman"/>
                <w:lang w:val="en-US"/>
              </w:rPr>
              <w:t>-</w:t>
            </w:r>
            <w:r w:rsidRPr="00E37172">
              <w:rPr>
                <w:rFonts w:ascii="Times New Roman" w:hAnsi="Times New Roman"/>
              </w:rPr>
              <w:t>contractor in the tender of another participant in the same procedure and to submit its own bid.</w:t>
            </w:r>
          </w:p>
          <w:p w:rsidR="00520489" w:rsidRDefault="00520489" w:rsidP="00520489">
            <w:pPr>
              <w:ind w:firstLine="0"/>
              <w:rPr>
                <w:rFonts w:ascii="Times New Roman" w:hAnsi="Times New Roman"/>
                <w:lang w:val="en-US"/>
              </w:rPr>
            </w:pPr>
          </w:p>
          <w:p w:rsidR="00520489" w:rsidRPr="00770969" w:rsidRDefault="00520489" w:rsidP="00520489">
            <w:pPr>
              <w:ind w:firstLine="0"/>
              <w:rPr>
                <w:rFonts w:ascii="Times New Roman" w:hAnsi="Times New Roman"/>
              </w:rPr>
            </w:pPr>
            <w:r w:rsidRPr="00E37172">
              <w:rPr>
                <w:rFonts w:ascii="Times New Roman" w:hAnsi="Times New Roman"/>
              </w:rPr>
              <w:t>After signing the contract for the</w:t>
            </w:r>
            <w:r>
              <w:rPr>
                <w:rFonts w:ascii="Times New Roman" w:hAnsi="Times New Roman"/>
                <w:lang w:val="en-US"/>
              </w:rPr>
              <w:t xml:space="preserve"> public</w:t>
            </w:r>
            <w:r w:rsidRPr="00E37172">
              <w:rPr>
                <w:rFonts w:ascii="Times New Roman" w:hAnsi="Times New Roman"/>
              </w:rPr>
              <w:t xml:space="preserve"> procurement</w:t>
            </w:r>
            <w:r>
              <w:rPr>
                <w:rFonts w:ascii="Times New Roman" w:hAnsi="Times New Roman"/>
                <w:lang w:val="en-US"/>
              </w:rPr>
              <w:t xml:space="preserve"> a</w:t>
            </w:r>
            <w:r w:rsidRPr="00E37172">
              <w:rPr>
                <w:rFonts w:ascii="Times New Roman" w:hAnsi="Times New Roman"/>
              </w:rPr>
              <w:t xml:space="preserve"> exchange or inclusion of a sub</w:t>
            </w:r>
            <w:r>
              <w:rPr>
                <w:rFonts w:ascii="Times New Roman" w:hAnsi="Times New Roman"/>
                <w:lang w:val="en-US"/>
              </w:rPr>
              <w:t>-</w:t>
            </w:r>
            <w:r w:rsidRPr="00E37172">
              <w:rPr>
                <w:rFonts w:ascii="Times New Roman" w:hAnsi="Times New Roman"/>
              </w:rPr>
              <w:t>contractor shall only take place</w:t>
            </w:r>
            <w:r>
              <w:rPr>
                <w:rFonts w:ascii="Times New Roman" w:hAnsi="Times New Roman"/>
                <w:lang w:val="en-US"/>
              </w:rPr>
              <w:t xml:space="preserve"> in </w:t>
            </w:r>
            <w:proofErr w:type="spellStart"/>
            <w:r>
              <w:rPr>
                <w:rFonts w:ascii="Times New Roman" w:hAnsi="Times New Roman"/>
                <w:lang w:val="en-US"/>
              </w:rPr>
              <w:t>accordancewith</w:t>
            </w:r>
            <w:proofErr w:type="spellEnd"/>
            <w:r>
              <w:rPr>
                <w:rFonts w:ascii="Times New Roman" w:hAnsi="Times New Roman"/>
                <w:lang w:val="en-US"/>
              </w:rPr>
              <w:t xml:space="preserve"> </w:t>
            </w:r>
            <w:r w:rsidRPr="00E37172">
              <w:rPr>
                <w:rFonts w:ascii="Times New Roman" w:hAnsi="Times New Roman"/>
              </w:rPr>
              <w:t>art</w:t>
            </w:r>
            <w:r w:rsidRPr="00770969">
              <w:rPr>
                <w:rFonts w:ascii="Times New Roman" w:hAnsi="Times New Roman"/>
              </w:rPr>
              <w:t>. 65, para. 11 and 12 of PP</w:t>
            </w:r>
            <w:r w:rsidRPr="00770969">
              <w:rPr>
                <w:rFonts w:ascii="Times New Roman" w:hAnsi="Times New Roman"/>
                <w:lang w:val="en-US"/>
              </w:rPr>
              <w:t>L</w:t>
            </w:r>
            <w:r w:rsidRPr="00770969">
              <w:rPr>
                <w:rFonts w:ascii="Times New Roman" w:hAnsi="Times New Roman"/>
              </w:rPr>
              <w:t>.</w:t>
            </w:r>
          </w:p>
          <w:p w:rsidR="00520489" w:rsidRPr="00770969" w:rsidRDefault="00520489" w:rsidP="00520489">
            <w:pPr>
              <w:tabs>
                <w:tab w:val="left" w:pos="920"/>
              </w:tabs>
              <w:ind w:firstLine="0"/>
              <w:rPr>
                <w:rFonts w:ascii="Times New Roman" w:eastAsia="Arial Unicode MS" w:hAnsi="Times New Roman"/>
                <w:b/>
                <w:lang w:val="en-US"/>
              </w:rPr>
            </w:pPr>
          </w:p>
          <w:p w:rsidR="00520489" w:rsidRPr="00770969" w:rsidRDefault="00520489" w:rsidP="00520489">
            <w:pPr>
              <w:tabs>
                <w:tab w:val="left" w:pos="720"/>
                <w:tab w:val="left" w:pos="1260"/>
              </w:tabs>
              <w:ind w:firstLine="0"/>
              <w:outlineLvl w:val="0"/>
              <w:rPr>
                <w:rFonts w:ascii="Times New Roman" w:hAnsi="Times New Roman"/>
                <w:b/>
                <w:u w:val="single"/>
              </w:rPr>
            </w:pPr>
            <w:proofErr w:type="gramStart"/>
            <w:r w:rsidRPr="00770969">
              <w:rPr>
                <w:rFonts w:ascii="Times New Roman" w:hAnsi="Times New Roman"/>
                <w:b/>
                <w:u w:val="single"/>
              </w:rPr>
              <w:t>V.</w:t>
            </w:r>
            <w:proofErr w:type="gramEnd"/>
            <w:r w:rsidRPr="00770969">
              <w:rPr>
                <w:rFonts w:ascii="Times New Roman" w:hAnsi="Times New Roman"/>
                <w:b/>
                <w:u w:val="single"/>
              </w:rPr>
              <w:t xml:space="preserve">PERFORMANCE </w:t>
            </w:r>
            <w:proofErr w:type="gramStart"/>
            <w:r w:rsidRPr="00770969">
              <w:rPr>
                <w:rFonts w:ascii="Times New Roman" w:hAnsi="Times New Roman"/>
                <w:b/>
                <w:u w:val="single"/>
              </w:rPr>
              <w:t xml:space="preserve">GUARANTEE </w:t>
            </w:r>
            <w:proofErr w:type="gramEnd"/>
          </w:p>
          <w:p w:rsidR="00520489" w:rsidRPr="00962C43" w:rsidRDefault="00297CB9" w:rsidP="00297CB9">
            <w:pPr>
              <w:ind w:firstLine="0"/>
              <w:rPr>
                <w:rFonts w:ascii="Times New Roman" w:hAnsi="Times New Roman"/>
                <w:b/>
                <w:highlight w:val="cyan"/>
              </w:rPr>
            </w:pPr>
            <w:r w:rsidRPr="00770969">
              <w:rPr>
                <w:rFonts w:ascii="Times New Roman" w:hAnsi="Times New Roman"/>
              </w:rPr>
              <w:t xml:space="preserve">1. </w:t>
            </w:r>
            <w:r w:rsidR="002F2498" w:rsidRPr="00770969">
              <w:rPr>
                <w:rFonts w:ascii="Times New Roman" w:hAnsi="Times New Roman"/>
              </w:rPr>
              <w:t>The performance guarantee of the contract amount</w:t>
            </w:r>
            <w:r w:rsidR="002F2498" w:rsidRPr="00770969">
              <w:rPr>
                <w:rFonts w:ascii="Times New Roman" w:hAnsi="Times New Roman"/>
                <w:lang w:val="en-US"/>
              </w:rPr>
              <w:t>s</w:t>
            </w:r>
            <w:r w:rsidR="002F2498" w:rsidRPr="00770969">
              <w:rPr>
                <w:rFonts w:ascii="Times New Roman" w:hAnsi="Times New Roman"/>
              </w:rPr>
              <w:t xml:space="preserve"> of </w:t>
            </w:r>
            <w:r w:rsidR="002F2498" w:rsidRPr="00770969">
              <w:rPr>
                <w:rFonts w:ascii="Times New Roman" w:hAnsi="Times New Roman"/>
                <w:b/>
              </w:rPr>
              <w:t>5 (five) % of the contract value without</w:t>
            </w:r>
            <w:r w:rsidR="002F2498" w:rsidRPr="00C6493E">
              <w:rPr>
                <w:rFonts w:ascii="Times New Roman" w:hAnsi="Times New Roman"/>
                <w:b/>
              </w:rPr>
              <w:t xml:space="preserve"> VAT</w:t>
            </w:r>
            <w:r w:rsidR="002F2498" w:rsidRPr="00C6493E">
              <w:rPr>
                <w:rFonts w:ascii="Times New Roman" w:hAnsi="Times New Roman"/>
              </w:rPr>
              <w:t xml:space="preserve">. The performance guarantee of the contract can be presented in the form of a bank guarantee </w:t>
            </w:r>
            <w:r w:rsidR="002F2498">
              <w:rPr>
                <w:rFonts w:ascii="Times New Roman" w:hAnsi="Times New Roman"/>
                <w:lang w:val="en-US"/>
              </w:rPr>
              <w:t>on template of the</w:t>
            </w:r>
            <w:r w:rsidR="002F2498" w:rsidRPr="00C6493E">
              <w:rPr>
                <w:rFonts w:ascii="Times New Roman" w:hAnsi="Times New Roman"/>
              </w:rPr>
              <w:t xml:space="preserve"> bank that issues it, provided that </w:t>
            </w:r>
            <w:r w:rsidR="002F2498">
              <w:rPr>
                <w:rFonts w:ascii="Times New Roman" w:hAnsi="Times New Roman"/>
                <w:lang w:val="en-US"/>
              </w:rPr>
              <w:t xml:space="preserve">in </w:t>
            </w:r>
            <w:r w:rsidR="002F2498" w:rsidRPr="00C6493E">
              <w:rPr>
                <w:rFonts w:ascii="Times New Roman" w:hAnsi="Times New Roman"/>
              </w:rPr>
              <w:t xml:space="preserve">the guarantee </w:t>
            </w:r>
            <w:r w:rsidR="002F2498">
              <w:rPr>
                <w:rFonts w:ascii="Times New Roman" w:hAnsi="Times New Roman"/>
                <w:lang w:val="en-US"/>
              </w:rPr>
              <w:t xml:space="preserve">are </w:t>
            </w:r>
            <w:proofErr w:type="spellStart"/>
            <w:r w:rsidR="002F2498">
              <w:rPr>
                <w:rFonts w:ascii="Times New Roman" w:hAnsi="Times New Roman"/>
                <w:lang w:val="en-US"/>
              </w:rPr>
              <w:t>includedthe</w:t>
            </w:r>
            <w:proofErr w:type="spellEnd"/>
            <w:r w:rsidR="002F2498">
              <w:rPr>
                <w:rFonts w:ascii="Times New Roman" w:hAnsi="Times New Roman"/>
                <w:lang w:val="en-US"/>
              </w:rPr>
              <w:t xml:space="preserve"> </w:t>
            </w:r>
            <w:r w:rsidR="002F2498" w:rsidRPr="00C6493E">
              <w:rPr>
                <w:rFonts w:ascii="Times New Roman" w:hAnsi="Times New Roman"/>
              </w:rPr>
              <w:t xml:space="preserve">conditions </w:t>
            </w:r>
            <w:r w:rsidR="002F2498">
              <w:rPr>
                <w:rFonts w:ascii="Times New Roman" w:hAnsi="Times New Roman"/>
                <w:lang w:val="en-US"/>
              </w:rPr>
              <w:t xml:space="preserve">of the </w:t>
            </w:r>
            <w:r w:rsidR="002F2498" w:rsidRPr="00C6493E">
              <w:rPr>
                <w:rFonts w:ascii="Times New Roman" w:hAnsi="Times New Roman"/>
              </w:rPr>
              <w:t xml:space="preserve">Contracting Authority or insurance that </w:t>
            </w:r>
            <w:r w:rsidR="002F2498">
              <w:rPr>
                <w:rFonts w:ascii="Times New Roman" w:hAnsi="Times New Roman"/>
                <w:lang w:val="en-US"/>
              </w:rPr>
              <w:t>secures</w:t>
            </w:r>
            <w:r w:rsidR="002F2498" w:rsidRPr="00C6493E">
              <w:rPr>
                <w:rFonts w:ascii="Times New Roman" w:hAnsi="Times New Roman"/>
              </w:rPr>
              <w:t xml:space="preserve"> the implementation </w:t>
            </w:r>
            <w:r w:rsidR="002F2498">
              <w:rPr>
                <w:rFonts w:ascii="Times New Roman" w:hAnsi="Times New Roman"/>
                <w:lang w:val="en-US"/>
              </w:rPr>
              <w:t>through coverage of</w:t>
            </w:r>
            <w:r w:rsidR="002F2498" w:rsidRPr="00C6493E">
              <w:rPr>
                <w:rFonts w:ascii="Times New Roman" w:hAnsi="Times New Roman"/>
              </w:rPr>
              <w:t xml:space="preserve"> the responsibility of the Contractor</w:t>
            </w:r>
            <w:r w:rsidR="002F2498">
              <w:rPr>
                <w:rFonts w:ascii="Times New Roman" w:hAnsi="Times New Roman"/>
                <w:lang w:val="en-US"/>
              </w:rPr>
              <w:t>,</w:t>
            </w:r>
            <w:r w:rsidR="002F2498" w:rsidRPr="00C6493E">
              <w:rPr>
                <w:rFonts w:ascii="Times New Roman" w:hAnsi="Times New Roman"/>
              </w:rPr>
              <w:t xml:space="preserve"> or the amount of money transferred to the account of the </w:t>
            </w:r>
            <w:r w:rsidR="002F2498" w:rsidRPr="008D4261">
              <w:rPr>
                <w:rFonts w:ascii="Times New Roman" w:hAnsi="Times New Roman"/>
                <w:b/>
              </w:rPr>
              <w:t>EMEPA: Bank: National Bank - Headquarters, bank account: BG64 BNBG 9661 3300 1390 03, BIC code: BNBG BGSD.</w:t>
            </w:r>
          </w:p>
          <w:p w:rsidR="002F2498" w:rsidRPr="008F7A3C" w:rsidRDefault="002F2498" w:rsidP="002F2498">
            <w:pPr>
              <w:ind w:firstLine="0"/>
              <w:rPr>
                <w:rFonts w:ascii="Times New Roman" w:hAnsi="Times New Roman"/>
                <w:lang w:val="en-GB"/>
              </w:rPr>
            </w:pPr>
            <w:r w:rsidRPr="008F7A3C">
              <w:rPr>
                <w:rFonts w:ascii="Times New Roman" w:hAnsi="Times New Roman"/>
                <w:lang w:val="en-GB"/>
              </w:rPr>
              <w:lastRenderedPageBreak/>
              <w:t xml:space="preserve">The tenderer chooses the form of performance guarantee for the contract on its </w:t>
            </w:r>
            <w:proofErr w:type="spellStart"/>
            <w:r w:rsidRPr="008F7A3C">
              <w:rPr>
                <w:rFonts w:ascii="Times New Roman" w:hAnsi="Times New Roman"/>
                <w:lang w:val="en-GB"/>
              </w:rPr>
              <w:t>own.The</w:t>
            </w:r>
            <w:proofErr w:type="spellEnd"/>
            <w:r w:rsidRPr="008F7A3C">
              <w:rPr>
                <w:rFonts w:ascii="Times New Roman" w:hAnsi="Times New Roman"/>
                <w:lang w:val="en-GB"/>
              </w:rPr>
              <w:t xml:space="preserve"> tenderer, selected for a Contractor, presents original bank guarantee or original of insurance (or a certified copy)</w:t>
            </w:r>
            <w:r>
              <w:rPr>
                <w:rFonts w:ascii="Times New Roman" w:hAnsi="Times New Roman"/>
                <w:lang w:val="en-GB"/>
              </w:rPr>
              <w:t>,</w:t>
            </w:r>
            <w:r w:rsidRPr="008F7A3C">
              <w:rPr>
                <w:rFonts w:ascii="Times New Roman" w:hAnsi="Times New Roman"/>
                <w:lang w:val="en-GB"/>
              </w:rPr>
              <w:t xml:space="preserve"> or originals of payment document for paid through a bank performance guarantee for the contract or copy/extract</w:t>
            </w:r>
            <w:r>
              <w:rPr>
                <w:rFonts w:ascii="Times New Roman" w:hAnsi="Times New Roman"/>
                <w:lang w:val="en-GB"/>
              </w:rPr>
              <w:t xml:space="preserve"> of</w:t>
            </w:r>
            <w:r w:rsidRPr="008F7A3C">
              <w:rPr>
                <w:rFonts w:ascii="Times New Roman" w:hAnsi="Times New Roman"/>
                <w:lang w:val="en-GB"/>
              </w:rPr>
              <w:t xml:space="preserve"> a document </w:t>
            </w:r>
            <w:r>
              <w:rPr>
                <w:rFonts w:ascii="Times New Roman" w:hAnsi="Times New Roman"/>
                <w:lang w:val="en-GB"/>
              </w:rPr>
              <w:t>for</w:t>
            </w:r>
            <w:r w:rsidRPr="008F7A3C">
              <w:rPr>
                <w:rFonts w:ascii="Times New Roman" w:hAnsi="Times New Roman"/>
                <w:lang w:val="en-GB"/>
              </w:rPr>
              <w:t xml:space="preserve"> payment via the Internet (online) banking, before signing the contract. The performance guarantee, transferred by bank transfer should be received in real bank account of the Contracting Authority not later than the date of the contract</w:t>
            </w:r>
            <w:r>
              <w:rPr>
                <w:rFonts w:ascii="Times New Roman" w:hAnsi="Times New Roman"/>
                <w:lang w:val="en-GB"/>
              </w:rPr>
              <w:t xml:space="preserve"> </w:t>
            </w:r>
            <w:proofErr w:type="spellStart"/>
            <w:r>
              <w:rPr>
                <w:rFonts w:ascii="Times New Roman" w:hAnsi="Times New Roman"/>
                <w:lang w:val="en-GB"/>
              </w:rPr>
              <w:t>sign</w:t>
            </w:r>
            <w:r w:rsidRPr="008F7A3C">
              <w:rPr>
                <w:rFonts w:ascii="Times New Roman" w:hAnsi="Times New Roman"/>
                <w:lang w:val="en-GB"/>
              </w:rPr>
              <w:t>.The</w:t>
            </w:r>
            <w:proofErr w:type="spellEnd"/>
            <w:r w:rsidRPr="008F7A3C">
              <w:rPr>
                <w:rFonts w:ascii="Times New Roman" w:hAnsi="Times New Roman"/>
                <w:lang w:val="en-GB"/>
              </w:rPr>
              <w:t xml:space="preserve"> terms and conditions for the detention or release of the performance guarantee shall be governed by the contract for </w:t>
            </w:r>
            <w:r>
              <w:rPr>
                <w:rFonts w:ascii="Times New Roman" w:hAnsi="Times New Roman"/>
                <w:lang w:val="en-GB"/>
              </w:rPr>
              <w:t xml:space="preserve">this tender </w:t>
            </w:r>
            <w:proofErr w:type="spellStart"/>
            <w:r>
              <w:rPr>
                <w:rFonts w:ascii="Times New Roman" w:hAnsi="Times New Roman"/>
                <w:lang w:val="en-GB"/>
              </w:rPr>
              <w:t>procedure</w:t>
            </w:r>
            <w:r w:rsidRPr="008F7A3C">
              <w:rPr>
                <w:rFonts w:ascii="Times New Roman" w:hAnsi="Times New Roman"/>
                <w:lang w:val="en-GB"/>
              </w:rPr>
              <w:t>.When</w:t>
            </w:r>
            <w:proofErr w:type="spellEnd"/>
            <w:r w:rsidRPr="008F7A3C">
              <w:rPr>
                <w:rFonts w:ascii="Times New Roman" w:hAnsi="Times New Roman"/>
                <w:lang w:val="en-GB"/>
              </w:rPr>
              <w:t xml:space="preserve"> the selected Contractor in this tender is a Consortium, which is not a legal entity, each of the partners in it may order the bank guarantee </w:t>
            </w:r>
            <w:proofErr w:type="spellStart"/>
            <w:r w:rsidRPr="008F7A3C">
              <w:rPr>
                <w:rFonts w:ascii="Times New Roman" w:hAnsi="Times New Roman"/>
                <w:lang w:val="en-GB"/>
              </w:rPr>
              <w:t>orto</w:t>
            </w:r>
            <w:proofErr w:type="spellEnd"/>
            <w:r w:rsidRPr="008F7A3C">
              <w:rPr>
                <w:rFonts w:ascii="Times New Roman" w:hAnsi="Times New Roman"/>
                <w:lang w:val="en-GB"/>
              </w:rPr>
              <w:t xml:space="preserve"> transfer the amount of money for the performance guarantee.</w:t>
            </w:r>
          </w:p>
          <w:p w:rsidR="002F2498" w:rsidRPr="008F7A3C" w:rsidRDefault="002F2498" w:rsidP="002F2498">
            <w:pPr>
              <w:ind w:firstLine="0"/>
              <w:rPr>
                <w:rFonts w:ascii="Times New Roman" w:hAnsi="Times New Roman"/>
                <w:lang w:val="en-GB"/>
              </w:rPr>
            </w:pPr>
          </w:p>
          <w:p w:rsidR="002F2498" w:rsidRPr="008F7A3C" w:rsidRDefault="002F2498" w:rsidP="002F2498">
            <w:pPr>
              <w:shd w:val="clear" w:color="auto" w:fill="FFFFFF" w:themeFill="background1"/>
              <w:ind w:firstLine="0"/>
              <w:rPr>
                <w:rFonts w:ascii="Times New Roman" w:hAnsi="Times New Roman"/>
                <w:lang w:val="en-GB"/>
              </w:rPr>
            </w:pPr>
          </w:p>
          <w:p w:rsidR="00520489" w:rsidRDefault="00520489" w:rsidP="00520489">
            <w:pPr>
              <w:tabs>
                <w:tab w:val="left" w:pos="1353"/>
              </w:tabs>
              <w:ind w:firstLine="0"/>
              <w:rPr>
                <w:rFonts w:ascii="Times New Roman" w:eastAsia="Arial Unicode MS" w:hAnsi="Times New Roman"/>
                <w:b/>
                <w:lang w:val="en-US"/>
              </w:rPr>
            </w:pPr>
          </w:p>
          <w:p w:rsidR="002F2498" w:rsidRPr="008F7A3C" w:rsidRDefault="002F2498" w:rsidP="002F2498">
            <w:pPr>
              <w:ind w:firstLine="0"/>
              <w:rPr>
                <w:rFonts w:ascii="Times New Roman" w:hAnsi="Times New Roman"/>
                <w:lang w:val="en-GB"/>
              </w:rPr>
            </w:pPr>
            <w:r w:rsidRPr="008F7A3C">
              <w:rPr>
                <w:rFonts w:ascii="Times New Roman" w:hAnsi="Times New Roman"/>
                <w:lang w:val="en-GB"/>
              </w:rPr>
              <w:t>The bank performance guarantee or insurance to cover the obligations of the contractor should contain at least the following texts:</w:t>
            </w:r>
          </w:p>
          <w:p w:rsidR="002F2498" w:rsidRDefault="002F2498" w:rsidP="002F2498">
            <w:pPr>
              <w:spacing w:before="0"/>
              <w:ind w:firstLine="0"/>
              <w:rPr>
                <w:rFonts w:ascii="Times New Roman" w:hAnsi="Times New Roman"/>
                <w:b/>
                <w:lang w:val="en-US"/>
              </w:rPr>
            </w:pPr>
          </w:p>
          <w:p w:rsidR="002F2498" w:rsidRPr="00BA2D86" w:rsidRDefault="002F2498" w:rsidP="002F2498">
            <w:pPr>
              <w:ind w:firstLine="0"/>
              <w:rPr>
                <w:rFonts w:ascii="Times New Roman" w:hAnsi="Times New Roman"/>
                <w:lang w:val="en-GB"/>
              </w:rPr>
            </w:pPr>
            <w:r>
              <w:rPr>
                <w:rFonts w:ascii="Times New Roman" w:hAnsi="Times New Roman"/>
                <w:lang w:val="en-GB"/>
              </w:rPr>
              <w:t xml:space="preserve">1. </w:t>
            </w:r>
            <w:r w:rsidRPr="00BA2D86">
              <w:rPr>
                <w:rFonts w:ascii="Times New Roman" w:hAnsi="Times New Roman"/>
                <w:lang w:val="en-GB"/>
              </w:rPr>
              <w:t>The bank/</w:t>
            </w:r>
            <w:r>
              <w:rPr>
                <w:rFonts w:ascii="Times New Roman" w:hAnsi="Times New Roman"/>
                <w:lang w:val="en-GB"/>
              </w:rPr>
              <w:t>insurance company is obliged</w:t>
            </w:r>
            <w:r w:rsidRPr="00BA2D86">
              <w:rPr>
                <w:rFonts w:ascii="Times New Roman" w:hAnsi="Times New Roman"/>
                <w:lang w:val="en-GB"/>
              </w:rPr>
              <w:t xml:space="preserve"> irrevocably and unconditionally to pay </w:t>
            </w:r>
            <w:r>
              <w:rPr>
                <w:rFonts w:ascii="Times New Roman" w:hAnsi="Times New Roman"/>
                <w:lang w:val="en-GB"/>
              </w:rPr>
              <w:t xml:space="preserve">to the indicated by </w:t>
            </w:r>
            <w:proofErr w:type="spellStart"/>
            <w:proofErr w:type="gramStart"/>
            <w:r>
              <w:rPr>
                <w:rFonts w:ascii="Times New Roman" w:hAnsi="Times New Roman"/>
                <w:lang w:val="en-GB"/>
              </w:rPr>
              <w:t>you</w:t>
            </w:r>
            <w:proofErr w:type="spellEnd"/>
            <w:r w:rsidRPr="00BA2D86">
              <w:rPr>
                <w:rFonts w:ascii="Times New Roman" w:hAnsi="Times New Roman"/>
                <w:lang w:val="en-GB"/>
              </w:rPr>
              <w:t xml:space="preserve">  bank</w:t>
            </w:r>
            <w:proofErr w:type="gramEnd"/>
            <w:r w:rsidRPr="00BA2D86">
              <w:rPr>
                <w:rFonts w:ascii="Times New Roman" w:hAnsi="Times New Roman"/>
                <w:lang w:val="en-GB"/>
              </w:rPr>
              <w:t xml:space="preserve"> account the sum of ................. /....</w:t>
            </w:r>
            <w:r>
              <w:rPr>
                <w:rFonts w:ascii="Times New Roman" w:hAnsi="Times New Roman"/>
                <w:lang w:val="en-GB"/>
              </w:rPr>
              <w:t>..............</w:t>
            </w:r>
            <w:r w:rsidRPr="00BA2D86">
              <w:rPr>
                <w:rFonts w:ascii="Times New Roman" w:hAnsi="Times New Roman"/>
                <w:lang w:val="en-GB"/>
              </w:rPr>
              <w:t>/ lev</w:t>
            </w:r>
            <w:r>
              <w:rPr>
                <w:rFonts w:ascii="Times New Roman" w:hAnsi="Times New Roman"/>
                <w:lang w:val="en-GB"/>
              </w:rPr>
              <w:t>, after the</w:t>
            </w:r>
            <w:r w:rsidRPr="00BA2D86">
              <w:rPr>
                <w:rFonts w:ascii="Times New Roman" w:hAnsi="Times New Roman"/>
                <w:lang w:val="en-GB"/>
              </w:rPr>
              <w:t xml:space="preserve"> first written demand</w:t>
            </w:r>
            <w:r>
              <w:rPr>
                <w:rFonts w:ascii="Times New Roman" w:hAnsi="Times New Roman"/>
                <w:lang w:val="en-GB"/>
              </w:rPr>
              <w:t xml:space="preserve"> of EMEPA</w:t>
            </w:r>
            <w:r w:rsidRPr="00BA2D86">
              <w:rPr>
                <w:rFonts w:ascii="Times New Roman" w:hAnsi="Times New Roman"/>
                <w:lang w:val="en-GB"/>
              </w:rPr>
              <w:t xml:space="preserve"> declaring </w:t>
            </w:r>
            <w:r>
              <w:rPr>
                <w:rFonts w:ascii="Times New Roman" w:hAnsi="Times New Roman"/>
                <w:lang w:val="en-GB"/>
              </w:rPr>
              <w:t xml:space="preserve">that </w:t>
            </w:r>
            <w:r w:rsidRPr="00BA2D86">
              <w:rPr>
                <w:rFonts w:ascii="Times New Roman" w:hAnsi="Times New Roman"/>
                <w:lang w:val="en-GB"/>
              </w:rPr>
              <w:t>the Contractor ".......... .................................................. .... "</w:t>
            </w:r>
            <w:proofErr w:type="gramStart"/>
            <w:r w:rsidRPr="00BA2D86">
              <w:rPr>
                <w:rFonts w:ascii="Times New Roman" w:hAnsi="Times New Roman"/>
                <w:lang w:val="en-GB"/>
              </w:rPr>
              <w:t>has</w:t>
            </w:r>
            <w:proofErr w:type="gramEnd"/>
            <w:r w:rsidRPr="00BA2D86">
              <w:rPr>
                <w:rFonts w:ascii="Times New Roman" w:hAnsi="Times New Roman"/>
                <w:lang w:val="en-GB"/>
              </w:rPr>
              <w:t xml:space="preserve"> not </w:t>
            </w:r>
            <w:r>
              <w:rPr>
                <w:rFonts w:ascii="Times New Roman" w:hAnsi="Times New Roman"/>
                <w:lang w:val="en-GB"/>
              </w:rPr>
              <w:t xml:space="preserve">implemented </w:t>
            </w:r>
            <w:r w:rsidRPr="00BA2D86">
              <w:rPr>
                <w:rFonts w:ascii="Times New Roman" w:hAnsi="Times New Roman"/>
                <w:lang w:val="en-GB"/>
              </w:rPr>
              <w:t>any of its contractual obligations.</w:t>
            </w:r>
          </w:p>
          <w:p w:rsidR="002F2498" w:rsidRDefault="002F2498" w:rsidP="002F2498">
            <w:pPr>
              <w:spacing w:before="0"/>
              <w:ind w:firstLine="0"/>
              <w:rPr>
                <w:rFonts w:ascii="Times New Roman" w:hAnsi="Times New Roman"/>
                <w:b/>
                <w:lang w:val="en-US"/>
              </w:rPr>
            </w:pPr>
          </w:p>
          <w:p w:rsidR="002F2498" w:rsidRPr="00BA2D86" w:rsidRDefault="002F2498" w:rsidP="002F2498">
            <w:pPr>
              <w:spacing w:before="0"/>
              <w:ind w:firstLine="0"/>
              <w:rPr>
                <w:rFonts w:ascii="Times New Roman" w:hAnsi="Times New Roman"/>
                <w:b/>
                <w:lang w:val="en-US"/>
              </w:rPr>
            </w:pPr>
            <w:r>
              <w:rPr>
                <w:rFonts w:ascii="Times New Roman" w:hAnsi="Times New Roman"/>
                <w:b/>
                <w:lang w:val="en-US"/>
              </w:rPr>
              <w:t xml:space="preserve">2. </w:t>
            </w:r>
            <w:r w:rsidRPr="008F7A3C">
              <w:rPr>
                <w:rFonts w:ascii="Times New Roman" w:hAnsi="Times New Roman"/>
                <w:lang w:val="en-GB"/>
              </w:rPr>
              <w:t xml:space="preserve">Payment </w:t>
            </w:r>
            <w:r>
              <w:rPr>
                <w:rFonts w:ascii="Times New Roman" w:hAnsi="Times New Roman"/>
                <w:lang w:val="en-GB"/>
              </w:rPr>
              <w:t>will</w:t>
            </w:r>
            <w:r w:rsidRPr="008F7A3C">
              <w:rPr>
                <w:rFonts w:ascii="Times New Roman" w:hAnsi="Times New Roman"/>
                <w:lang w:val="en-GB"/>
              </w:rPr>
              <w:t xml:space="preserve"> be made without objection or legal proceedings of any kind, immediately after receiving your duly signed and stamped written request for payment stating that there are grounds for exercising rights under the bank guarantee, according to PP</w:t>
            </w:r>
            <w:r>
              <w:rPr>
                <w:rFonts w:ascii="Times New Roman" w:hAnsi="Times New Roman"/>
                <w:lang w:val="en-GB"/>
              </w:rPr>
              <w:t>L</w:t>
            </w:r>
            <w:r w:rsidRPr="008F7A3C">
              <w:rPr>
                <w:rFonts w:ascii="Times New Roman" w:hAnsi="Times New Roman"/>
                <w:lang w:val="en-GB"/>
              </w:rPr>
              <w:t xml:space="preserve"> or tender documentation.</w:t>
            </w:r>
          </w:p>
          <w:p w:rsidR="002F2498" w:rsidRDefault="002F2498" w:rsidP="002F2498">
            <w:pPr>
              <w:spacing w:before="0"/>
              <w:ind w:firstLine="0"/>
              <w:rPr>
                <w:rFonts w:ascii="Times New Roman" w:hAnsi="Times New Roman"/>
                <w:b/>
                <w:lang w:val="en-US"/>
              </w:rPr>
            </w:pPr>
          </w:p>
          <w:p w:rsidR="002F2498" w:rsidRDefault="002F2498" w:rsidP="002F2498">
            <w:pPr>
              <w:spacing w:before="0"/>
              <w:ind w:firstLine="0"/>
              <w:rPr>
                <w:rFonts w:ascii="Times New Roman" w:hAnsi="Times New Roman"/>
                <w:b/>
                <w:lang w:val="en-US"/>
              </w:rPr>
            </w:pPr>
          </w:p>
          <w:p w:rsidR="002F2498" w:rsidRDefault="002F2498" w:rsidP="002F2498">
            <w:pPr>
              <w:spacing w:before="0"/>
              <w:ind w:firstLine="0"/>
              <w:rPr>
                <w:rFonts w:ascii="Times New Roman" w:hAnsi="Times New Roman"/>
                <w:b/>
                <w:lang w:val="en-US"/>
              </w:rPr>
            </w:pPr>
          </w:p>
          <w:p w:rsidR="002F2498" w:rsidRPr="00F431AF" w:rsidRDefault="002F2498" w:rsidP="002F2498">
            <w:pPr>
              <w:spacing w:before="0"/>
              <w:ind w:firstLine="0"/>
              <w:rPr>
                <w:rFonts w:ascii="Times New Roman" w:hAnsi="Times New Roman"/>
                <w:lang w:val="en-US"/>
              </w:rPr>
            </w:pPr>
            <w:r>
              <w:rPr>
                <w:rFonts w:ascii="Times New Roman" w:hAnsi="Times New Roman"/>
                <w:b/>
                <w:lang w:val="en-US"/>
              </w:rPr>
              <w:t>3</w:t>
            </w:r>
            <w:r w:rsidRPr="00BA2D86">
              <w:rPr>
                <w:rFonts w:ascii="Times New Roman" w:hAnsi="Times New Roman"/>
                <w:lang w:val="en-GB"/>
              </w:rPr>
              <w:t xml:space="preserve">. </w:t>
            </w:r>
            <w:r>
              <w:rPr>
                <w:rFonts w:ascii="Times New Roman" w:hAnsi="Times New Roman"/>
                <w:lang w:val="en-GB"/>
              </w:rPr>
              <w:t xml:space="preserve">This guarantee/insurance enters into force </w:t>
            </w:r>
            <w:proofErr w:type="gramStart"/>
            <w:r>
              <w:rPr>
                <w:rFonts w:ascii="Times New Roman" w:hAnsi="Times New Roman"/>
                <w:lang w:val="en-GB"/>
              </w:rPr>
              <w:t>from ......................</w:t>
            </w:r>
            <w:proofErr w:type="gramEnd"/>
            <w:r>
              <w:rPr>
                <w:rFonts w:ascii="Times New Roman" w:hAnsi="Times New Roman"/>
                <w:lang w:val="en-GB"/>
              </w:rPr>
              <w:t xml:space="preserve"> (the date of contract sign) and will be valid until............................year (not less than 30 calendar days after 31.05.2019, but not earlier than the approval of the Final report).</w:t>
            </w:r>
            <w:r w:rsidRPr="00F431AF">
              <w:rPr>
                <w:rFonts w:ascii="Times New Roman" w:hAnsi="Times New Roman"/>
                <w:lang w:val="en-US"/>
              </w:rPr>
              <w:t>Your written request for payment, along with your confirmation should be presented to us no later than ........</w:t>
            </w:r>
            <w:r>
              <w:rPr>
                <w:rFonts w:ascii="Times New Roman" w:hAnsi="Times New Roman"/>
                <w:lang w:val="en-US"/>
              </w:rPr>
              <w:t xml:space="preserve">........... </w:t>
            </w:r>
            <w:r>
              <w:rPr>
                <w:rFonts w:ascii="Times New Roman" w:hAnsi="Times New Roman"/>
                <w:lang w:val="en-US"/>
              </w:rPr>
              <w:lastRenderedPageBreak/>
              <w:t>hours of the relevant date.</w:t>
            </w:r>
          </w:p>
          <w:p w:rsidR="002F2498" w:rsidRPr="003D1039" w:rsidRDefault="002F2498" w:rsidP="002F2498">
            <w:pPr>
              <w:spacing w:before="0"/>
              <w:ind w:firstLine="0"/>
              <w:rPr>
                <w:rFonts w:ascii="Times New Roman" w:hAnsi="Times New Roman"/>
                <w:color w:val="000000"/>
                <w:lang w:val="en-US"/>
              </w:rPr>
            </w:pPr>
          </w:p>
          <w:p w:rsidR="002F2498" w:rsidRPr="003D1039" w:rsidRDefault="002F2498" w:rsidP="002F2498">
            <w:pPr>
              <w:pStyle w:val="ListParagraph"/>
              <w:widowControl w:val="0"/>
              <w:tabs>
                <w:tab w:val="left" w:pos="9922"/>
              </w:tabs>
              <w:autoSpaceDE w:val="0"/>
              <w:autoSpaceDN w:val="0"/>
              <w:adjustRightInd w:val="0"/>
              <w:spacing w:before="120" w:after="0" w:line="240" w:lineRule="auto"/>
              <w:ind w:left="742"/>
              <w:jc w:val="both"/>
              <w:rPr>
                <w:rFonts w:ascii="Times New Roman" w:hAnsi="Times New Roman"/>
                <w:sz w:val="24"/>
                <w:szCs w:val="24"/>
                <w:lang w:val="en-US"/>
              </w:rPr>
            </w:pPr>
          </w:p>
          <w:p w:rsidR="002F2498" w:rsidRDefault="002F2498" w:rsidP="002F2498">
            <w:pPr>
              <w:tabs>
                <w:tab w:val="left" w:pos="1353"/>
              </w:tabs>
              <w:ind w:firstLine="0"/>
              <w:rPr>
                <w:rFonts w:ascii="Times New Roman" w:eastAsia="Arial Unicode MS" w:hAnsi="Times New Roman"/>
                <w:b/>
                <w:lang w:val="en-US"/>
              </w:rPr>
            </w:pPr>
          </w:p>
          <w:p w:rsidR="002F2498" w:rsidRPr="002F2498" w:rsidRDefault="002F2498" w:rsidP="002F2498">
            <w:pPr>
              <w:tabs>
                <w:tab w:val="left" w:pos="1353"/>
              </w:tabs>
              <w:ind w:firstLine="0"/>
              <w:rPr>
                <w:rFonts w:ascii="Times New Roman" w:eastAsia="Arial Unicode MS" w:hAnsi="Times New Roman"/>
                <w:lang w:val="en-US"/>
              </w:rPr>
            </w:pPr>
            <w:r w:rsidRPr="002F2498">
              <w:rPr>
                <w:rFonts w:ascii="Times New Roman" w:eastAsia="Arial Unicode MS" w:hAnsi="Times New Roman"/>
                <w:lang w:val="en-US"/>
              </w:rPr>
              <w:t>The guarantee will be released as follows:</w:t>
            </w:r>
          </w:p>
          <w:p w:rsidR="00962C43" w:rsidRPr="002F2498" w:rsidRDefault="002F2498" w:rsidP="002F2498">
            <w:pPr>
              <w:tabs>
                <w:tab w:val="left" w:pos="1353"/>
              </w:tabs>
              <w:ind w:firstLine="0"/>
              <w:rPr>
                <w:rFonts w:ascii="Times New Roman" w:eastAsia="Arial Unicode MS" w:hAnsi="Times New Roman"/>
                <w:lang w:val="en-US"/>
              </w:rPr>
            </w:pPr>
            <w:r w:rsidRPr="002F2498">
              <w:rPr>
                <w:rFonts w:ascii="Times New Roman" w:eastAsia="Arial Unicode MS" w:hAnsi="Times New Roman"/>
                <w:lang w:val="en-US"/>
              </w:rPr>
              <w:t xml:space="preserve">1.100% (one hundred percent) of the value of </w:t>
            </w:r>
            <w:r>
              <w:rPr>
                <w:rFonts w:ascii="Times New Roman" w:eastAsia="Arial Unicode MS" w:hAnsi="Times New Roman"/>
                <w:lang w:val="en-US"/>
              </w:rPr>
              <w:t>the Guarantee</w:t>
            </w:r>
            <w:r w:rsidRPr="002F2498">
              <w:rPr>
                <w:rFonts w:ascii="Times New Roman" w:eastAsia="Arial Unicode MS" w:hAnsi="Times New Roman"/>
                <w:lang w:val="en-US"/>
              </w:rPr>
              <w:t xml:space="preserve"> within thirty (30) calendar days from the date of expiry of the contract, but not earlier than the date of approval by the </w:t>
            </w:r>
            <w:r>
              <w:rPr>
                <w:rFonts w:ascii="Times New Roman" w:eastAsia="Arial Unicode MS" w:hAnsi="Times New Roman"/>
                <w:lang w:val="en-US"/>
              </w:rPr>
              <w:t>Contracting authority</w:t>
            </w:r>
            <w:r w:rsidRPr="002F2498">
              <w:rPr>
                <w:rFonts w:ascii="Times New Roman" w:eastAsia="Arial Unicode MS" w:hAnsi="Times New Roman"/>
                <w:lang w:val="en-US"/>
              </w:rPr>
              <w:t xml:space="preserve"> of the Report for</w:t>
            </w:r>
            <w:r>
              <w:rPr>
                <w:rFonts w:ascii="Times New Roman" w:eastAsia="Arial Unicode MS" w:hAnsi="Times New Roman"/>
                <w:lang w:val="en-US"/>
              </w:rPr>
              <w:t xml:space="preserve"> the conducted</w:t>
            </w:r>
            <w:r w:rsidRPr="002F2498">
              <w:rPr>
                <w:rFonts w:ascii="Times New Roman" w:eastAsia="Arial Unicode MS" w:hAnsi="Times New Roman"/>
                <w:lang w:val="en-US"/>
              </w:rPr>
              <w:t xml:space="preserve"> by the Contractor Final Financial audit.</w:t>
            </w:r>
          </w:p>
          <w:p w:rsidR="00073B09" w:rsidRDefault="00073B09" w:rsidP="00520489">
            <w:pPr>
              <w:tabs>
                <w:tab w:val="left" w:pos="1353"/>
              </w:tabs>
              <w:ind w:firstLine="0"/>
              <w:rPr>
                <w:rFonts w:ascii="Times New Roman" w:eastAsia="Arial Unicode MS" w:hAnsi="Times New Roman"/>
                <w:lang w:val="en-US"/>
              </w:rPr>
            </w:pPr>
          </w:p>
          <w:p w:rsidR="00962C43" w:rsidRPr="00073B09" w:rsidRDefault="00073B09" w:rsidP="00520489">
            <w:pPr>
              <w:tabs>
                <w:tab w:val="left" w:pos="1353"/>
              </w:tabs>
              <w:ind w:firstLine="0"/>
              <w:rPr>
                <w:rFonts w:ascii="Times New Roman" w:eastAsia="Arial Unicode MS" w:hAnsi="Times New Roman"/>
                <w:lang w:val="en-US"/>
              </w:rPr>
            </w:pPr>
            <w:r w:rsidRPr="00073B09">
              <w:rPr>
                <w:rFonts w:ascii="Times New Roman" w:eastAsia="Arial Unicode MS" w:hAnsi="Times New Roman"/>
                <w:lang w:val="en-US"/>
              </w:rPr>
              <w:t xml:space="preserve">The guarantee may be released before that date </w:t>
            </w:r>
            <w:r>
              <w:rPr>
                <w:rFonts w:ascii="Times New Roman" w:eastAsia="Arial Unicode MS" w:hAnsi="Times New Roman"/>
                <w:lang w:val="en-US"/>
              </w:rPr>
              <w:t>and circumstances if the bank/assurance company</w:t>
            </w:r>
            <w:r w:rsidRPr="00073B09">
              <w:rPr>
                <w:rFonts w:ascii="Times New Roman" w:eastAsia="Arial Unicode MS" w:hAnsi="Times New Roman"/>
                <w:lang w:val="en-US"/>
              </w:rPr>
              <w:t xml:space="preserve"> gets back the original, together with a written certificate from the </w:t>
            </w:r>
            <w:r>
              <w:rPr>
                <w:rFonts w:ascii="Times New Roman" w:eastAsia="Arial Unicode MS" w:hAnsi="Times New Roman"/>
                <w:lang w:val="en-US"/>
              </w:rPr>
              <w:t>EMEPA</w:t>
            </w:r>
            <w:r w:rsidRPr="00073B09">
              <w:rPr>
                <w:rFonts w:ascii="Times New Roman" w:eastAsia="Arial Unicode MS" w:hAnsi="Times New Roman"/>
                <w:lang w:val="en-US"/>
              </w:rPr>
              <w:t xml:space="preserve"> that</w:t>
            </w:r>
            <w:r>
              <w:rPr>
                <w:rFonts w:ascii="Times New Roman" w:eastAsia="Arial Unicode MS" w:hAnsi="Times New Roman"/>
                <w:lang w:val="en-US"/>
              </w:rPr>
              <w:t xml:space="preserve"> it has</w:t>
            </w:r>
            <w:r w:rsidRPr="00073B09">
              <w:rPr>
                <w:rFonts w:ascii="Times New Roman" w:eastAsia="Arial Unicode MS" w:hAnsi="Times New Roman"/>
                <w:lang w:val="en-US"/>
              </w:rPr>
              <w:t xml:space="preserve"> no claims for payment.</w:t>
            </w:r>
          </w:p>
          <w:p w:rsidR="00962C43" w:rsidRDefault="00962C43" w:rsidP="00520489">
            <w:pPr>
              <w:tabs>
                <w:tab w:val="left" w:pos="1353"/>
              </w:tabs>
              <w:ind w:firstLine="0"/>
              <w:rPr>
                <w:rFonts w:ascii="Times New Roman" w:eastAsia="Arial Unicode MS" w:hAnsi="Times New Roman"/>
                <w:b/>
                <w:lang w:val="en-US"/>
              </w:rPr>
            </w:pPr>
          </w:p>
          <w:p w:rsidR="00962C43" w:rsidRDefault="00962C43" w:rsidP="00520489">
            <w:pPr>
              <w:tabs>
                <w:tab w:val="left" w:pos="1353"/>
              </w:tabs>
              <w:ind w:firstLine="0"/>
              <w:rPr>
                <w:rFonts w:ascii="Times New Roman" w:eastAsia="Arial Unicode MS" w:hAnsi="Times New Roman"/>
                <w:b/>
                <w:lang w:val="en-US"/>
              </w:rPr>
            </w:pPr>
          </w:p>
          <w:p w:rsidR="00520489" w:rsidRDefault="00520489" w:rsidP="00962C43">
            <w:pPr>
              <w:tabs>
                <w:tab w:val="left" w:pos="720"/>
              </w:tabs>
              <w:ind w:firstLine="0"/>
              <w:rPr>
                <w:rFonts w:ascii="Times New Roman" w:hAnsi="Times New Roman"/>
                <w:b/>
                <w:u w:val="single"/>
                <w:lang w:val="en-US"/>
              </w:rPr>
            </w:pPr>
            <w:r w:rsidRPr="00E37172">
              <w:rPr>
                <w:rFonts w:ascii="Times New Roman" w:hAnsi="Times New Roman"/>
                <w:b/>
                <w:u w:val="single"/>
                <w:lang w:val="ru-RU"/>
              </w:rPr>
              <w:t xml:space="preserve">VІ. </w:t>
            </w:r>
            <w:r w:rsidRPr="00E37172">
              <w:rPr>
                <w:rFonts w:ascii="Times New Roman" w:hAnsi="Times New Roman"/>
                <w:b/>
                <w:u w:val="single"/>
              </w:rPr>
              <w:t>EXAMINATION, EVALUATION AND RANKING OF TENDERS</w:t>
            </w:r>
          </w:p>
          <w:p w:rsidR="00073B09" w:rsidRPr="00073B09" w:rsidRDefault="00073B09" w:rsidP="00962C43">
            <w:pPr>
              <w:tabs>
                <w:tab w:val="left" w:pos="720"/>
              </w:tabs>
              <w:ind w:firstLine="0"/>
              <w:rPr>
                <w:rFonts w:ascii="Times New Roman" w:hAnsi="Times New Roman"/>
                <w:lang w:val="en-US"/>
              </w:rPr>
            </w:pPr>
            <w:r w:rsidRPr="00073B09">
              <w:rPr>
                <w:rFonts w:ascii="Times New Roman" w:hAnsi="Times New Roman"/>
                <w:lang w:val="en-US"/>
              </w:rPr>
              <w:t xml:space="preserve">After the deadline for submission of </w:t>
            </w:r>
            <w:r>
              <w:rPr>
                <w:rFonts w:ascii="Times New Roman" w:hAnsi="Times New Roman"/>
                <w:lang w:val="en-US"/>
              </w:rPr>
              <w:t>offers</w:t>
            </w:r>
            <w:r w:rsidRPr="00073B09">
              <w:rPr>
                <w:rFonts w:ascii="Times New Roman" w:hAnsi="Times New Roman"/>
                <w:lang w:val="en-US"/>
              </w:rPr>
              <w:t>, as</w:t>
            </w:r>
            <w:r>
              <w:rPr>
                <w:rFonts w:ascii="Times New Roman" w:hAnsi="Times New Roman"/>
                <w:lang w:val="en-US"/>
              </w:rPr>
              <w:t xml:space="preserve"> well as</w:t>
            </w:r>
            <w:r w:rsidRPr="00073B09">
              <w:rPr>
                <w:rFonts w:ascii="Times New Roman" w:hAnsi="Times New Roman"/>
                <w:lang w:val="en-US"/>
              </w:rPr>
              <w:t xml:space="preserve"> in the cases of art. 188, para. 2 of the </w:t>
            </w:r>
            <w:r>
              <w:rPr>
                <w:rFonts w:ascii="Times New Roman" w:hAnsi="Times New Roman"/>
                <w:lang w:val="en-US"/>
              </w:rPr>
              <w:t>PPL</w:t>
            </w:r>
            <w:r w:rsidRPr="00073B09">
              <w:rPr>
                <w:rFonts w:ascii="Times New Roman" w:hAnsi="Times New Roman"/>
                <w:lang w:val="en-US"/>
              </w:rPr>
              <w:t xml:space="preserve">, the </w:t>
            </w:r>
            <w:r>
              <w:rPr>
                <w:rFonts w:ascii="Times New Roman" w:hAnsi="Times New Roman"/>
                <w:lang w:val="en-US"/>
              </w:rPr>
              <w:t xml:space="preserve">Contracting authority will </w:t>
            </w:r>
            <w:r w:rsidRPr="00073B09">
              <w:rPr>
                <w:rFonts w:ascii="Times New Roman" w:hAnsi="Times New Roman"/>
                <w:lang w:val="en-US"/>
              </w:rPr>
              <w:t xml:space="preserve">consider and evaluate the </w:t>
            </w:r>
            <w:r>
              <w:rPr>
                <w:rFonts w:ascii="Times New Roman" w:hAnsi="Times New Roman"/>
                <w:lang w:val="en-US"/>
              </w:rPr>
              <w:t>offers</w:t>
            </w:r>
            <w:r w:rsidRPr="00073B09">
              <w:rPr>
                <w:rFonts w:ascii="Times New Roman" w:hAnsi="Times New Roman"/>
                <w:lang w:val="en-US"/>
              </w:rPr>
              <w:t xml:space="preserve"> received</w:t>
            </w:r>
            <w:r>
              <w:rPr>
                <w:rFonts w:ascii="Times New Roman" w:hAnsi="Times New Roman"/>
                <w:lang w:val="en-US"/>
              </w:rPr>
              <w:t>,</w:t>
            </w:r>
            <w:r w:rsidRPr="00073B09">
              <w:rPr>
                <w:rFonts w:ascii="Times New Roman" w:hAnsi="Times New Roman"/>
                <w:lang w:val="en-US"/>
              </w:rPr>
              <w:t xml:space="preserve"> regardless of their number</w:t>
            </w:r>
          </w:p>
          <w:p w:rsidR="00407F29" w:rsidRPr="00073B09" w:rsidRDefault="00407F29" w:rsidP="00407F29">
            <w:pPr>
              <w:ind w:firstLine="0"/>
              <w:rPr>
                <w:rFonts w:ascii="Times New Roman" w:hAnsi="Times New Roman"/>
                <w:lang w:val="en-US"/>
              </w:rPr>
            </w:pPr>
            <w:r w:rsidRPr="00073B09">
              <w:rPr>
                <w:rFonts w:ascii="Times New Roman" w:hAnsi="Times New Roman"/>
                <w:lang w:val="en-US"/>
              </w:rPr>
              <w:t xml:space="preserve">The Contracting Authority shall appoint </w:t>
            </w:r>
            <w:r w:rsidR="00073B09" w:rsidRPr="00073B09">
              <w:rPr>
                <w:rFonts w:ascii="Times New Roman" w:hAnsi="Times New Roman"/>
                <w:lang w:val="en-US"/>
              </w:rPr>
              <w:t>with an</w:t>
            </w:r>
            <w:r w:rsidRPr="00073B09">
              <w:rPr>
                <w:rFonts w:ascii="Times New Roman" w:hAnsi="Times New Roman"/>
                <w:lang w:val="en-US"/>
              </w:rPr>
              <w:t xml:space="preserve"> Order</w:t>
            </w:r>
            <w:r w:rsidR="00073B09" w:rsidRPr="00073B09">
              <w:rPr>
                <w:rFonts w:ascii="Times New Roman" w:hAnsi="Times New Roman"/>
                <w:lang w:val="en-US"/>
              </w:rPr>
              <w:t xml:space="preserve"> odd number of persons (Evaluation committee members)</w:t>
            </w:r>
            <w:r w:rsidRPr="00073B09">
              <w:rPr>
                <w:rFonts w:ascii="Times New Roman" w:hAnsi="Times New Roman"/>
                <w:lang w:val="en-US"/>
              </w:rPr>
              <w:t>, which will examine</w:t>
            </w:r>
            <w:r w:rsidR="00073B09" w:rsidRPr="00073B09">
              <w:rPr>
                <w:rFonts w:ascii="Times New Roman" w:hAnsi="Times New Roman"/>
                <w:lang w:val="en-US"/>
              </w:rPr>
              <w:t xml:space="preserve"> and</w:t>
            </w:r>
            <w:r w:rsidRPr="00073B09">
              <w:rPr>
                <w:rFonts w:ascii="Times New Roman" w:hAnsi="Times New Roman"/>
                <w:lang w:val="en-US"/>
              </w:rPr>
              <w:t xml:space="preserve"> evaluate the offers.</w:t>
            </w:r>
          </w:p>
          <w:p w:rsidR="00407F29" w:rsidRPr="00770969" w:rsidRDefault="00407F29" w:rsidP="00407F29">
            <w:pPr>
              <w:ind w:firstLine="0"/>
              <w:rPr>
                <w:rFonts w:ascii="Times New Roman" w:hAnsi="Times New Roman"/>
                <w:lang w:val="en-US"/>
              </w:rPr>
            </w:pPr>
            <w:r w:rsidRPr="00073B09">
              <w:rPr>
                <w:rFonts w:ascii="Times New Roman" w:hAnsi="Times New Roman"/>
                <w:lang w:val="en-US"/>
              </w:rPr>
              <w:t xml:space="preserve">The </w:t>
            </w:r>
            <w:r w:rsidRPr="00770969">
              <w:rPr>
                <w:rFonts w:ascii="Times New Roman" w:hAnsi="Times New Roman"/>
                <w:lang w:val="en-US"/>
              </w:rPr>
              <w:t>members of the Evaluation Committee shall submit to the contracting authority a declaration</w:t>
            </w:r>
            <w:r w:rsidR="00073B09" w:rsidRPr="00770969">
              <w:rPr>
                <w:rFonts w:ascii="Times New Roman" w:hAnsi="Times New Roman"/>
                <w:lang w:val="en-US"/>
              </w:rPr>
              <w:t xml:space="preserve"> under article 103, para. 2`of </w:t>
            </w:r>
            <w:proofErr w:type="spellStart"/>
            <w:r w:rsidR="00073B09" w:rsidRPr="00770969">
              <w:rPr>
                <w:rFonts w:ascii="Times New Roman" w:hAnsi="Times New Roman"/>
                <w:lang w:val="en-US"/>
              </w:rPr>
              <w:t>PPL</w:t>
            </w:r>
            <w:proofErr w:type="spellEnd"/>
            <w:r w:rsidRPr="00770969">
              <w:rPr>
                <w:rFonts w:ascii="Times New Roman" w:hAnsi="Times New Roman"/>
                <w:lang w:val="en-US"/>
              </w:rPr>
              <w:t xml:space="preserve"> after receiving</w:t>
            </w:r>
            <w:r w:rsidR="00073B09" w:rsidRPr="00770969">
              <w:rPr>
                <w:rFonts w:ascii="Times New Roman" w:hAnsi="Times New Roman"/>
                <w:lang w:val="en-US"/>
              </w:rPr>
              <w:t xml:space="preserve"> </w:t>
            </w:r>
            <w:proofErr w:type="spellStart"/>
            <w:r w:rsidR="00073B09" w:rsidRPr="00770969">
              <w:rPr>
                <w:rFonts w:ascii="Times New Roman" w:hAnsi="Times New Roman"/>
                <w:lang w:val="en-US"/>
              </w:rPr>
              <w:t>thelist</w:t>
            </w:r>
            <w:proofErr w:type="spellEnd"/>
            <w:r w:rsidR="00073B09" w:rsidRPr="00770969">
              <w:rPr>
                <w:rFonts w:ascii="Times New Roman" w:hAnsi="Times New Roman"/>
                <w:lang w:val="en-US"/>
              </w:rPr>
              <w:t xml:space="preserve"> of the </w:t>
            </w:r>
            <w:r w:rsidRPr="00770969">
              <w:rPr>
                <w:rFonts w:ascii="Times New Roman" w:hAnsi="Times New Roman"/>
                <w:lang w:val="en-US"/>
              </w:rPr>
              <w:t xml:space="preserve">participants and </w:t>
            </w:r>
            <w:r w:rsidR="00073B09" w:rsidRPr="00770969">
              <w:rPr>
                <w:rFonts w:ascii="Times New Roman" w:hAnsi="Times New Roman"/>
                <w:lang w:val="en-US"/>
              </w:rPr>
              <w:t xml:space="preserve">on </w:t>
            </w:r>
            <w:r w:rsidRPr="00770969">
              <w:rPr>
                <w:rFonts w:ascii="Times New Roman" w:hAnsi="Times New Roman"/>
                <w:lang w:val="en-US"/>
              </w:rPr>
              <w:t>each stage of the selection process, when occurs a change in the declared circumstances;</w:t>
            </w:r>
          </w:p>
          <w:p w:rsidR="00C02392" w:rsidRPr="00770969" w:rsidRDefault="00C02392" w:rsidP="00C02392">
            <w:pPr>
              <w:ind w:firstLine="0"/>
              <w:rPr>
                <w:rFonts w:ascii="Times New Roman" w:hAnsi="Times New Roman"/>
                <w:lang w:val="en-US"/>
              </w:rPr>
            </w:pPr>
            <w:r w:rsidRPr="00770969">
              <w:rPr>
                <w:rFonts w:ascii="Times New Roman" w:hAnsi="Times New Roman"/>
                <w:lang w:val="en-US"/>
              </w:rPr>
              <w:t>Each</w:t>
            </w:r>
            <w:r w:rsidR="00407F29" w:rsidRPr="00770969">
              <w:rPr>
                <w:rFonts w:ascii="Times New Roman" w:hAnsi="Times New Roman"/>
                <w:lang w:val="en-US"/>
              </w:rPr>
              <w:t xml:space="preserve"> member of the </w:t>
            </w:r>
            <w:r w:rsidR="00306FC0" w:rsidRPr="00770969">
              <w:rPr>
                <w:rFonts w:ascii="Times New Roman" w:hAnsi="Times New Roman"/>
                <w:lang w:val="en-US"/>
              </w:rPr>
              <w:t>Committee</w:t>
            </w:r>
            <w:r w:rsidRPr="00770969">
              <w:rPr>
                <w:rFonts w:ascii="Times New Roman" w:hAnsi="Times New Roman"/>
                <w:lang w:val="en-US"/>
              </w:rPr>
              <w:t xml:space="preserve"> id obliged to stand down when finds that:</w:t>
            </w:r>
          </w:p>
          <w:p w:rsidR="00C02392" w:rsidRPr="00770969" w:rsidRDefault="00C02392" w:rsidP="00C02392">
            <w:pPr>
              <w:ind w:firstLine="0"/>
              <w:rPr>
                <w:rFonts w:ascii="Times New Roman" w:hAnsi="Times New Roman"/>
                <w:lang w:val="en-US"/>
              </w:rPr>
            </w:pPr>
            <w:r w:rsidRPr="00770969">
              <w:rPr>
                <w:rFonts w:ascii="Times New Roman" w:hAnsi="Times New Roman"/>
                <w:lang w:val="en-US"/>
              </w:rPr>
              <w:t xml:space="preserve">1. due to objective reasons </w:t>
            </w:r>
            <w:proofErr w:type="spellStart"/>
            <w:r w:rsidRPr="00770969">
              <w:rPr>
                <w:rFonts w:ascii="Times New Roman" w:hAnsi="Times New Roman"/>
                <w:lang w:val="en-US"/>
              </w:rPr>
              <w:t>can not</w:t>
            </w:r>
            <w:proofErr w:type="spellEnd"/>
            <w:r w:rsidRPr="00770969">
              <w:rPr>
                <w:rFonts w:ascii="Times New Roman" w:hAnsi="Times New Roman"/>
                <w:lang w:val="en-US"/>
              </w:rPr>
              <w:t xml:space="preserve"> perform its duties;</w:t>
            </w:r>
          </w:p>
          <w:p w:rsidR="00C02392" w:rsidRDefault="00C02392" w:rsidP="00C02392">
            <w:pPr>
              <w:ind w:firstLine="0"/>
              <w:rPr>
                <w:rFonts w:ascii="Times New Roman" w:hAnsi="Times New Roman"/>
                <w:highlight w:val="yellow"/>
                <w:lang w:val="en-US"/>
              </w:rPr>
            </w:pPr>
            <w:r w:rsidRPr="00770969">
              <w:rPr>
                <w:rFonts w:ascii="Times New Roman" w:hAnsi="Times New Roman"/>
                <w:lang w:val="en-US"/>
              </w:rPr>
              <w:t xml:space="preserve">2. </w:t>
            </w:r>
            <w:proofErr w:type="gramStart"/>
            <w:r w:rsidRPr="00770969">
              <w:rPr>
                <w:rFonts w:ascii="Times New Roman" w:hAnsi="Times New Roman"/>
                <w:lang w:val="en-US"/>
              </w:rPr>
              <w:t>arose</w:t>
            </w:r>
            <w:proofErr w:type="gramEnd"/>
            <w:r w:rsidRPr="00770969">
              <w:rPr>
                <w:rFonts w:ascii="Times New Roman" w:hAnsi="Times New Roman"/>
                <w:lang w:val="en-US"/>
              </w:rPr>
              <w:t xml:space="preserve"> a conflict</w:t>
            </w:r>
            <w:r w:rsidRPr="00C02392">
              <w:rPr>
                <w:rFonts w:ascii="Times New Roman" w:hAnsi="Times New Roman"/>
                <w:lang w:val="en-US"/>
              </w:rPr>
              <w:t xml:space="preserve"> of interest.</w:t>
            </w:r>
          </w:p>
          <w:p w:rsidR="00C02392" w:rsidRPr="00823255" w:rsidRDefault="00C02392" w:rsidP="00407F29">
            <w:pPr>
              <w:ind w:firstLine="0"/>
              <w:rPr>
                <w:rFonts w:ascii="Times New Roman" w:hAnsi="Times New Roman"/>
                <w:lang w:val="en-US"/>
              </w:rPr>
            </w:pPr>
            <w:r w:rsidRPr="00823255">
              <w:rPr>
                <w:rFonts w:ascii="Times New Roman" w:hAnsi="Times New Roman"/>
                <w:lang w:val="en-US"/>
              </w:rPr>
              <w:t>The contracting authority will chang</w:t>
            </w:r>
            <w:r w:rsidR="00E85EEF" w:rsidRPr="00823255">
              <w:rPr>
                <w:rFonts w:ascii="Times New Roman" w:hAnsi="Times New Roman"/>
                <w:lang w:val="en-US"/>
              </w:rPr>
              <w:t>e</w:t>
            </w:r>
            <w:r w:rsidRPr="00823255">
              <w:rPr>
                <w:rFonts w:ascii="Times New Roman" w:hAnsi="Times New Roman"/>
                <w:lang w:val="en-US"/>
              </w:rPr>
              <w:t xml:space="preserve"> member of the Evaluation committee </w:t>
            </w:r>
            <w:r w:rsidR="00E85EEF" w:rsidRPr="00823255">
              <w:rPr>
                <w:rFonts w:ascii="Times New Roman" w:hAnsi="Times New Roman"/>
                <w:lang w:val="en-US"/>
              </w:rPr>
              <w:t>who found that there is a conflict of interest with the participant and with an Order appoints a new member.</w:t>
            </w:r>
          </w:p>
          <w:p w:rsidR="00E85EEF" w:rsidRPr="00823255" w:rsidRDefault="00E85EEF" w:rsidP="00E85EEF">
            <w:pPr>
              <w:ind w:firstLine="0"/>
              <w:rPr>
                <w:rFonts w:ascii="Times New Roman" w:hAnsi="Times New Roman"/>
                <w:lang w:val="en-US"/>
              </w:rPr>
            </w:pPr>
            <w:r w:rsidRPr="00823255">
              <w:rPr>
                <w:rFonts w:ascii="Times New Roman" w:hAnsi="Times New Roman"/>
                <w:lang w:val="en-US"/>
              </w:rPr>
              <w:t xml:space="preserve">The actions of the removed member associated with the examination of the offers and evaluating proposals to the participants following the </w:t>
            </w:r>
            <w:r w:rsidRPr="00823255">
              <w:rPr>
                <w:rFonts w:ascii="Times New Roman" w:hAnsi="Times New Roman"/>
                <w:lang w:val="en-US"/>
              </w:rPr>
              <w:lastRenderedPageBreak/>
              <w:t xml:space="preserve">occurrence of the found circumstances will not be taken into account and </w:t>
            </w:r>
            <w:r w:rsidR="00823255" w:rsidRPr="00823255">
              <w:rPr>
                <w:rFonts w:ascii="Times New Roman" w:hAnsi="Times New Roman"/>
                <w:lang w:val="en-US"/>
              </w:rPr>
              <w:t xml:space="preserve">will be </w:t>
            </w:r>
            <w:r w:rsidRPr="00823255">
              <w:rPr>
                <w:rFonts w:ascii="Times New Roman" w:hAnsi="Times New Roman"/>
                <w:lang w:val="en-US"/>
              </w:rPr>
              <w:t>implemented by the new member.</w:t>
            </w:r>
          </w:p>
          <w:p w:rsidR="00E85EEF" w:rsidRPr="00823255" w:rsidRDefault="00823255" w:rsidP="00E85EEF">
            <w:pPr>
              <w:ind w:firstLine="0"/>
              <w:rPr>
                <w:rFonts w:ascii="Times New Roman" w:hAnsi="Times New Roman"/>
                <w:lang w:val="en-US"/>
              </w:rPr>
            </w:pPr>
            <w:r w:rsidRPr="00823255">
              <w:rPr>
                <w:rFonts w:ascii="Times New Roman" w:hAnsi="Times New Roman"/>
                <w:lang w:val="en-US"/>
              </w:rPr>
              <w:t>The c</w:t>
            </w:r>
            <w:r w:rsidR="00E85EEF" w:rsidRPr="00823255">
              <w:rPr>
                <w:rFonts w:ascii="Times New Roman" w:hAnsi="Times New Roman"/>
                <w:lang w:val="en-US"/>
              </w:rPr>
              <w:t>ommittee members are obliged to keep secret the circumstances that are learned in connection with their work</w:t>
            </w:r>
            <w:r w:rsidRPr="00823255">
              <w:rPr>
                <w:rFonts w:ascii="Times New Roman" w:hAnsi="Times New Roman"/>
                <w:lang w:val="en-US"/>
              </w:rPr>
              <w:t>.</w:t>
            </w:r>
          </w:p>
          <w:p w:rsidR="00407F29" w:rsidRPr="00823255" w:rsidRDefault="00407F29" w:rsidP="00407F29">
            <w:pPr>
              <w:ind w:firstLine="0"/>
              <w:rPr>
                <w:rFonts w:ascii="Times New Roman" w:hAnsi="Times New Roman"/>
                <w:lang w:val="en-US"/>
              </w:rPr>
            </w:pPr>
            <w:r w:rsidRPr="00823255">
              <w:rPr>
                <w:rFonts w:ascii="Times New Roman" w:hAnsi="Times New Roman"/>
                <w:lang w:val="en-US"/>
              </w:rPr>
              <w:t>The</w:t>
            </w:r>
            <w:r w:rsidR="00823255" w:rsidRPr="00823255">
              <w:rPr>
                <w:rFonts w:ascii="Times New Roman" w:hAnsi="Times New Roman"/>
                <w:lang w:val="en-US"/>
              </w:rPr>
              <w:t xml:space="preserve"> Evaluation committee</w:t>
            </w:r>
            <w:r w:rsidRPr="00823255">
              <w:rPr>
                <w:rFonts w:ascii="Times New Roman" w:hAnsi="Times New Roman"/>
                <w:lang w:val="en-US"/>
              </w:rPr>
              <w:t xml:space="preserve"> opens</w:t>
            </w:r>
            <w:r w:rsidR="00306FC0" w:rsidRPr="00823255">
              <w:rPr>
                <w:rFonts w:ascii="Times New Roman" w:hAnsi="Times New Roman"/>
                <w:lang w:val="en-US"/>
              </w:rPr>
              <w:t xml:space="preserve"> </w:t>
            </w:r>
            <w:proofErr w:type="spellStart"/>
            <w:r w:rsidR="00306FC0" w:rsidRPr="00823255">
              <w:rPr>
                <w:rFonts w:ascii="Times New Roman" w:hAnsi="Times New Roman"/>
                <w:lang w:val="en-US"/>
              </w:rPr>
              <w:t>theoffers</w:t>
            </w:r>
            <w:proofErr w:type="spellEnd"/>
            <w:r w:rsidR="00306FC0" w:rsidRPr="00823255">
              <w:rPr>
                <w:rFonts w:ascii="Times New Roman" w:hAnsi="Times New Roman"/>
                <w:lang w:val="en-US"/>
              </w:rPr>
              <w:t xml:space="preserve"> </w:t>
            </w:r>
            <w:r w:rsidRPr="00823255">
              <w:rPr>
                <w:rFonts w:ascii="Times New Roman" w:hAnsi="Times New Roman"/>
                <w:lang w:val="en-US"/>
              </w:rPr>
              <w:t>in order of their arrival</w:t>
            </w:r>
            <w:r w:rsidR="00823255" w:rsidRPr="00823255">
              <w:rPr>
                <w:rFonts w:ascii="Times New Roman" w:hAnsi="Times New Roman"/>
                <w:lang w:val="en-US"/>
              </w:rPr>
              <w:t xml:space="preserve"> and announces the financial offers. </w:t>
            </w:r>
            <w:r w:rsidR="00823255">
              <w:rPr>
                <w:rFonts w:ascii="Times New Roman" w:hAnsi="Times New Roman"/>
                <w:lang w:val="en-US"/>
              </w:rPr>
              <w:t>During the implementation of these activities representatives of the participants can attend.</w:t>
            </w:r>
          </w:p>
          <w:p w:rsidR="00407F29" w:rsidRPr="00EB6DAF" w:rsidRDefault="00823255" w:rsidP="00407F29">
            <w:pPr>
              <w:ind w:firstLine="0"/>
              <w:rPr>
                <w:rFonts w:ascii="Times New Roman" w:hAnsi="Times New Roman"/>
                <w:highlight w:val="yellow"/>
                <w:lang w:val="en-US"/>
              </w:rPr>
            </w:pPr>
            <w:r w:rsidRPr="00823255">
              <w:rPr>
                <w:rFonts w:ascii="Times New Roman" w:hAnsi="Times New Roman"/>
                <w:lang w:val="en-US"/>
              </w:rPr>
              <w:t>The Evaluation committee</w:t>
            </w:r>
            <w:r>
              <w:rPr>
                <w:rFonts w:ascii="Times New Roman" w:hAnsi="Times New Roman"/>
                <w:lang w:val="en-US"/>
              </w:rPr>
              <w:t xml:space="preserve"> prepares an evaluation protocol for the examination and evaluation of the offers and for the ranking of the tenderers. The evaluation protocol will be sent to the contracting authority for approval, </w:t>
            </w:r>
            <w:proofErr w:type="gramStart"/>
            <w:r w:rsidRPr="00823255">
              <w:rPr>
                <w:rFonts w:ascii="Times New Roman" w:hAnsi="Times New Roman"/>
                <w:lang w:val="en-US"/>
              </w:rPr>
              <w:t>then</w:t>
            </w:r>
            <w:proofErr w:type="gramEnd"/>
            <w:r w:rsidRPr="00823255">
              <w:rPr>
                <w:rFonts w:ascii="Times New Roman" w:hAnsi="Times New Roman"/>
                <w:lang w:val="en-US"/>
              </w:rPr>
              <w:t xml:space="preserve"> on the same day</w:t>
            </w:r>
            <w:r>
              <w:rPr>
                <w:rFonts w:ascii="Times New Roman" w:hAnsi="Times New Roman"/>
                <w:lang w:val="en-US"/>
              </w:rPr>
              <w:t xml:space="preserve"> it will be</w:t>
            </w:r>
            <w:r w:rsidRPr="00823255">
              <w:rPr>
                <w:rFonts w:ascii="Times New Roman" w:hAnsi="Times New Roman"/>
                <w:lang w:val="en-US"/>
              </w:rPr>
              <w:t xml:space="preserve"> sent to the participants and published on the buyer</w:t>
            </w:r>
            <w:r>
              <w:rPr>
                <w:rFonts w:ascii="Times New Roman" w:hAnsi="Times New Roman"/>
                <w:lang w:val="en-US"/>
              </w:rPr>
              <w:t>’s</w:t>
            </w:r>
            <w:r w:rsidRPr="00823255">
              <w:rPr>
                <w:rFonts w:ascii="Times New Roman" w:hAnsi="Times New Roman"/>
                <w:lang w:val="en-US"/>
              </w:rPr>
              <w:t xml:space="preserve"> profile.</w:t>
            </w:r>
          </w:p>
          <w:p w:rsidR="00ED2CB2" w:rsidRDefault="00ED2CB2" w:rsidP="00407F29">
            <w:pPr>
              <w:ind w:firstLine="0"/>
              <w:rPr>
                <w:rFonts w:ascii="Times New Roman" w:hAnsi="Times New Roman"/>
                <w:lang w:val="en-US"/>
              </w:rPr>
            </w:pPr>
          </w:p>
          <w:p w:rsidR="00520489" w:rsidRPr="00E37172" w:rsidRDefault="00520489" w:rsidP="006824BB">
            <w:pPr>
              <w:ind w:firstLine="0"/>
              <w:rPr>
                <w:rFonts w:ascii="Times New Roman" w:hAnsi="Times New Roman"/>
                <w:b/>
                <w:u w:val="single"/>
              </w:rPr>
            </w:pPr>
            <w:r w:rsidRPr="00E37172">
              <w:rPr>
                <w:rFonts w:ascii="Times New Roman" w:hAnsi="Times New Roman"/>
                <w:b/>
                <w:u w:val="single"/>
              </w:rPr>
              <w:t xml:space="preserve">VІІ. </w:t>
            </w:r>
            <w:r w:rsidR="006824BB">
              <w:rPr>
                <w:rFonts w:ascii="Times New Roman" w:hAnsi="Times New Roman"/>
                <w:b/>
                <w:u w:val="single"/>
                <w:lang w:val="en-US"/>
              </w:rPr>
              <w:t xml:space="preserve">SIGN OF </w:t>
            </w:r>
            <w:r w:rsidRPr="00595F1C">
              <w:rPr>
                <w:rFonts w:ascii="Times New Roman" w:hAnsi="Times New Roman"/>
                <w:b/>
                <w:u w:val="single"/>
              </w:rPr>
              <w:t>CONTRACT FOR PUBLIC PROCUREMENT</w:t>
            </w:r>
          </w:p>
          <w:p w:rsidR="00520489" w:rsidRPr="00595F1C" w:rsidRDefault="00520489" w:rsidP="006824BB">
            <w:pPr>
              <w:ind w:firstLine="0"/>
              <w:rPr>
                <w:rFonts w:ascii="Times New Roman" w:hAnsi="Times New Roman"/>
              </w:rPr>
            </w:pPr>
            <w:r w:rsidRPr="00595F1C">
              <w:rPr>
                <w:rFonts w:ascii="Times New Roman" w:hAnsi="Times New Roman"/>
              </w:rPr>
              <w:t xml:space="preserve">1. The Contracting Authority enters into a written procurement contract with the participant, rated by the </w:t>
            </w:r>
            <w:r w:rsidR="006824BB">
              <w:rPr>
                <w:rFonts w:ascii="Times New Roman" w:hAnsi="Times New Roman"/>
                <w:lang w:val="en-US"/>
              </w:rPr>
              <w:t>Evaluation Committee</w:t>
            </w:r>
            <w:r w:rsidRPr="00595F1C">
              <w:rPr>
                <w:rFonts w:ascii="Times New Roman" w:hAnsi="Times New Roman"/>
              </w:rPr>
              <w:t xml:space="preserve"> in the first place </w:t>
            </w:r>
            <w:r w:rsidR="006824BB">
              <w:rPr>
                <w:rFonts w:ascii="Times New Roman" w:hAnsi="Times New Roman"/>
                <w:lang w:val="en-US"/>
              </w:rPr>
              <w:t xml:space="preserve">as a result of </w:t>
            </w:r>
            <w:proofErr w:type="spellStart"/>
            <w:r w:rsidR="006824BB">
              <w:rPr>
                <w:rFonts w:ascii="Times New Roman" w:hAnsi="Times New Roman"/>
                <w:lang w:val="en-US"/>
              </w:rPr>
              <w:t>theimplemented</w:t>
            </w:r>
            <w:proofErr w:type="spellEnd"/>
            <w:r w:rsidR="006824BB">
              <w:rPr>
                <w:rFonts w:ascii="Times New Roman" w:hAnsi="Times New Roman"/>
                <w:lang w:val="en-US"/>
              </w:rPr>
              <w:t xml:space="preserve"> </w:t>
            </w:r>
            <w:r w:rsidR="002F2498">
              <w:rPr>
                <w:rFonts w:ascii="Times New Roman" w:hAnsi="Times New Roman"/>
                <w:lang w:val="en-US"/>
              </w:rPr>
              <w:t xml:space="preserve">tender </w:t>
            </w:r>
            <w:r w:rsidR="006824BB">
              <w:rPr>
                <w:rFonts w:ascii="Times New Roman" w:hAnsi="Times New Roman"/>
                <w:lang w:val="en-US"/>
              </w:rPr>
              <w:t>procedure</w:t>
            </w:r>
            <w:r w:rsidRPr="00595F1C">
              <w:rPr>
                <w:rFonts w:ascii="Times New Roman" w:hAnsi="Times New Roman"/>
              </w:rPr>
              <w:t>.</w:t>
            </w:r>
          </w:p>
          <w:p w:rsidR="00520489" w:rsidRPr="00595F1C" w:rsidRDefault="00520489" w:rsidP="006824BB">
            <w:pPr>
              <w:ind w:firstLine="0"/>
              <w:rPr>
                <w:rFonts w:ascii="Times New Roman" w:hAnsi="Times New Roman"/>
              </w:rPr>
            </w:pPr>
            <w:r w:rsidRPr="00595F1C">
              <w:rPr>
                <w:rFonts w:ascii="Times New Roman" w:hAnsi="Times New Roman"/>
              </w:rPr>
              <w:t xml:space="preserve">2. The Contracting Authority concludes the contract within one month after the entry into force of the </w:t>
            </w:r>
            <w:r w:rsidR="006824BB">
              <w:rPr>
                <w:rFonts w:ascii="Times New Roman" w:hAnsi="Times New Roman"/>
                <w:lang w:val="en-US"/>
              </w:rPr>
              <w:t>Evaluation Committee’s protocol after the</w:t>
            </w:r>
            <w:r w:rsidRPr="00595F1C">
              <w:rPr>
                <w:rFonts w:ascii="Times New Roman" w:hAnsi="Times New Roman"/>
              </w:rPr>
              <w:t xml:space="preserve"> notification of </w:t>
            </w:r>
            <w:r w:rsidR="006824BB">
              <w:rPr>
                <w:rFonts w:ascii="Times New Roman" w:hAnsi="Times New Roman"/>
                <w:lang w:val="en-US"/>
              </w:rPr>
              <w:t xml:space="preserve">the other tenderers </w:t>
            </w:r>
            <w:r w:rsidRPr="00595F1C">
              <w:rPr>
                <w:rFonts w:ascii="Times New Roman" w:hAnsi="Times New Roman"/>
              </w:rPr>
              <w:t>for</w:t>
            </w:r>
            <w:r w:rsidR="006824BB">
              <w:rPr>
                <w:rFonts w:ascii="Times New Roman" w:hAnsi="Times New Roman"/>
                <w:lang w:val="en-US"/>
              </w:rPr>
              <w:t xml:space="preserve"> the results of the evaluation and the selected Contractor</w:t>
            </w:r>
            <w:r w:rsidRPr="00595F1C">
              <w:rPr>
                <w:rFonts w:ascii="Times New Roman" w:hAnsi="Times New Roman"/>
              </w:rPr>
              <w:t>.</w:t>
            </w:r>
          </w:p>
          <w:p w:rsidR="00520489" w:rsidRPr="00595F1C" w:rsidRDefault="00520489" w:rsidP="006824BB">
            <w:pPr>
              <w:ind w:firstLine="0"/>
              <w:rPr>
                <w:rFonts w:ascii="Times New Roman" w:hAnsi="Times New Roman"/>
              </w:rPr>
            </w:pPr>
            <w:r w:rsidRPr="00595F1C">
              <w:rPr>
                <w:rFonts w:ascii="Times New Roman" w:hAnsi="Times New Roman"/>
              </w:rPr>
              <w:t>The contract is concluded in the form and content of the draft contract attached documentation, complete with all the proposals of the tender participant, based on which the latter was appointed Contractor. Changes in the draft contract are allowed as an exception wh</w:t>
            </w:r>
            <w:r w:rsidR="006824BB">
              <w:rPr>
                <w:rFonts w:ascii="Times New Roman" w:hAnsi="Times New Roman"/>
              </w:rPr>
              <w:t>en the condition of art. 116</w:t>
            </w:r>
            <w:r w:rsidR="006824BB">
              <w:rPr>
                <w:rFonts w:ascii="Times New Roman" w:hAnsi="Times New Roman"/>
                <w:lang w:val="en-US"/>
              </w:rPr>
              <w:t xml:space="preserve"> and art. 117from </w:t>
            </w:r>
            <w:r w:rsidRPr="00595F1C">
              <w:rPr>
                <w:rFonts w:ascii="Times New Roman" w:hAnsi="Times New Roman"/>
              </w:rPr>
              <w:t xml:space="preserve">Public Procurement </w:t>
            </w:r>
            <w:r w:rsidR="006824BB">
              <w:rPr>
                <w:rFonts w:ascii="Times New Roman" w:hAnsi="Times New Roman"/>
                <w:lang w:val="en-US"/>
              </w:rPr>
              <w:t>low</w:t>
            </w:r>
            <w:r w:rsidRPr="00595F1C">
              <w:rPr>
                <w:rFonts w:ascii="Times New Roman" w:hAnsi="Times New Roman"/>
              </w:rPr>
              <w:t>.</w:t>
            </w:r>
          </w:p>
          <w:p w:rsidR="00520489" w:rsidRDefault="00520489" w:rsidP="006824BB">
            <w:pPr>
              <w:ind w:firstLine="0"/>
              <w:rPr>
                <w:rFonts w:ascii="Times New Roman" w:hAnsi="Times New Roman"/>
                <w:lang w:val="en-US"/>
              </w:rPr>
            </w:pPr>
            <w:r w:rsidRPr="00595F1C">
              <w:rPr>
                <w:rFonts w:ascii="Times New Roman" w:hAnsi="Times New Roman"/>
              </w:rPr>
              <w:t xml:space="preserve">When </w:t>
            </w:r>
            <w:r w:rsidR="00124B62">
              <w:rPr>
                <w:rFonts w:ascii="Times New Roman" w:hAnsi="Times New Roman"/>
                <w:lang w:val="en-US"/>
              </w:rPr>
              <w:t>the</w:t>
            </w:r>
            <w:r w:rsidRPr="00595F1C">
              <w:rPr>
                <w:rFonts w:ascii="Times New Roman" w:hAnsi="Times New Roman"/>
              </w:rPr>
              <w:t xml:space="preserve"> Contractor is </w:t>
            </w:r>
            <w:r w:rsidR="00124B62">
              <w:rPr>
                <w:rFonts w:ascii="Times New Roman" w:hAnsi="Times New Roman"/>
                <w:lang w:val="en-US"/>
              </w:rPr>
              <w:t xml:space="preserve">a </w:t>
            </w:r>
            <w:r w:rsidRPr="00595F1C">
              <w:rPr>
                <w:rFonts w:ascii="Times New Roman" w:hAnsi="Times New Roman"/>
              </w:rPr>
              <w:t xml:space="preserve">consortium </w:t>
            </w:r>
            <w:r w:rsidR="00124B62">
              <w:rPr>
                <w:rFonts w:ascii="Times New Roman" w:hAnsi="Times New Roman"/>
                <w:lang w:val="en-US"/>
              </w:rPr>
              <w:t xml:space="preserve">all its participants </w:t>
            </w:r>
            <w:r w:rsidRPr="00595F1C">
              <w:rPr>
                <w:rFonts w:ascii="Times New Roman" w:hAnsi="Times New Roman"/>
              </w:rPr>
              <w:t>are jointly responsible for execution of the contract.</w:t>
            </w:r>
          </w:p>
          <w:p w:rsidR="00124B62" w:rsidRDefault="00124B62" w:rsidP="006824BB">
            <w:pPr>
              <w:ind w:firstLine="0"/>
              <w:rPr>
                <w:rFonts w:ascii="Times New Roman" w:hAnsi="Times New Roman"/>
                <w:lang w:val="en-US"/>
              </w:rPr>
            </w:pPr>
          </w:p>
          <w:p w:rsidR="00823255" w:rsidRPr="00124B62" w:rsidRDefault="00823255" w:rsidP="006824BB">
            <w:pPr>
              <w:ind w:firstLine="0"/>
              <w:rPr>
                <w:rFonts w:ascii="Times New Roman" w:hAnsi="Times New Roman"/>
                <w:lang w:val="en-US"/>
              </w:rPr>
            </w:pPr>
          </w:p>
          <w:p w:rsidR="00520489" w:rsidRPr="00595F1C" w:rsidRDefault="00520489" w:rsidP="006824BB">
            <w:pPr>
              <w:ind w:firstLine="0"/>
              <w:rPr>
                <w:rFonts w:ascii="Times New Roman" w:hAnsi="Times New Roman"/>
              </w:rPr>
            </w:pPr>
            <w:r w:rsidRPr="00595F1C">
              <w:rPr>
                <w:rFonts w:ascii="Times New Roman" w:hAnsi="Times New Roman"/>
              </w:rPr>
              <w:t xml:space="preserve">3. The public contract </w:t>
            </w:r>
            <w:r w:rsidR="00247FA2">
              <w:rPr>
                <w:rFonts w:ascii="Times New Roman" w:hAnsi="Times New Roman"/>
                <w:lang w:val="en-US"/>
              </w:rPr>
              <w:t>will be</w:t>
            </w:r>
            <w:r w:rsidRPr="00595F1C">
              <w:rPr>
                <w:rFonts w:ascii="Times New Roman" w:hAnsi="Times New Roman"/>
              </w:rPr>
              <w:t xml:space="preserve"> signed, </w:t>
            </w:r>
            <w:r w:rsidR="00247FA2">
              <w:rPr>
                <w:rFonts w:ascii="Times New Roman" w:hAnsi="Times New Roman"/>
                <w:lang w:val="en-US"/>
              </w:rPr>
              <w:t xml:space="preserve">only in condition </w:t>
            </w:r>
            <w:r w:rsidRPr="00595F1C">
              <w:rPr>
                <w:rFonts w:ascii="Times New Roman" w:hAnsi="Times New Roman"/>
              </w:rPr>
              <w:t xml:space="preserve">that the </w:t>
            </w:r>
            <w:r w:rsidR="00247FA2">
              <w:rPr>
                <w:rFonts w:ascii="Times New Roman" w:hAnsi="Times New Roman"/>
                <w:lang w:val="en-US"/>
              </w:rPr>
              <w:t xml:space="preserve">tenderer </w:t>
            </w:r>
            <w:r w:rsidRPr="00595F1C">
              <w:rPr>
                <w:rFonts w:ascii="Times New Roman" w:hAnsi="Times New Roman"/>
              </w:rPr>
              <w:t xml:space="preserve">selected </w:t>
            </w:r>
            <w:r w:rsidR="00247FA2">
              <w:rPr>
                <w:rFonts w:ascii="Times New Roman" w:hAnsi="Times New Roman"/>
                <w:lang w:val="en-US"/>
              </w:rPr>
              <w:t xml:space="preserve">for </w:t>
            </w:r>
            <w:r w:rsidRPr="00595F1C">
              <w:rPr>
                <w:rFonts w:ascii="Times New Roman" w:hAnsi="Times New Roman"/>
              </w:rPr>
              <w:t>Contractor</w:t>
            </w:r>
            <w:r w:rsidR="00247FA2">
              <w:rPr>
                <w:rFonts w:ascii="Times New Roman" w:hAnsi="Times New Roman"/>
                <w:lang w:val="en-US"/>
              </w:rPr>
              <w:t xml:space="preserve"> present</w:t>
            </w:r>
            <w:r w:rsidRPr="00595F1C">
              <w:rPr>
                <w:rFonts w:ascii="Times New Roman" w:hAnsi="Times New Roman"/>
              </w:rPr>
              <w:t>:</w:t>
            </w:r>
          </w:p>
          <w:p w:rsidR="00520489" w:rsidRPr="00595F1C" w:rsidRDefault="00520489" w:rsidP="00520489">
            <w:pPr>
              <w:numPr>
                <w:ilvl w:val="0"/>
                <w:numId w:val="42"/>
              </w:numPr>
              <w:spacing w:before="0"/>
              <w:jc w:val="left"/>
              <w:rPr>
                <w:rFonts w:ascii="Times New Roman" w:hAnsi="Times New Roman"/>
              </w:rPr>
            </w:pPr>
            <w:r w:rsidRPr="00595F1C">
              <w:rPr>
                <w:rFonts w:ascii="Times New Roman" w:hAnsi="Times New Roman"/>
              </w:rPr>
              <w:t>a document for registration in accordance with the requirem</w:t>
            </w:r>
            <w:r w:rsidR="00247FA2">
              <w:rPr>
                <w:rFonts w:ascii="Times New Roman" w:hAnsi="Times New Roman"/>
              </w:rPr>
              <w:t xml:space="preserve">ent of art. 70 </w:t>
            </w:r>
            <w:r w:rsidR="00247FA2">
              <w:rPr>
                <w:rFonts w:ascii="Times New Roman" w:hAnsi="Times New Roman"/>
                <w:lang w:val="en-US"/>
              </w:rPr>
              <w:t>RA</w:t>
            </w:r>
            <w:r w:rsidR="00247FA2">
              <w:rPr>
                <w:rFonts w:ascii="Times New Roman" w:hAnsi="Times New Roman"/>
              </w:rPr>
              <w:t>PP</w:t>
            </w:r>
            <w:r w:rsidR="00247FA2">
              <w:rPr>
                <w:rFonts w:ascii="Times New Roman" w:hAnsi="Times New Roman"/>
                <w:lang w:val="en-US"/>
              </w:rPr>
              <w:t>L</w:t>
            </w:r>
            <w:r w:rsidRPr="00595F1C">
              <w:rPr>
                <w:rFonts w:ascii="Times New Roman" w:hAnsi="Times New Roman"/>
              </w:rPr>
              <w:t>;</w:t>
            </w:r>
          </w:p>
          <w:p w:rsidR="00520489" w:rsidRPr="00595F1C" w:rsidRDefault="00247FA2" w:rsidP="00520489">
            <w:pPr>
              <w:numPr>
                <w:ilvl w:val="0"/>
                <w:numId w:val="42"/>
              </w:numPr>
              <w:spacing w:before="0"/>
              <w:jc w:val="left"/>
              <w:rPr>
                <w:rFonts w:ascii="Times New Roman" w:hAnsi="Times New Roman"/>
              </w:rPr>
            </w:pPr>
            <w:r w:rsidRPr="00595F1C">
              <w:rPr>
                <w:rFonts w:ascii="Times New Roman" w:hAnsi="Times New Roman"/>
              </w:rPr>
              <w:t>fulfill</w:t>
            </w:r>
            <w:r w:rsidR="00520489" w:rsidRPr="00595F1C">
              <w:rPr>
                <w:rFonts w:ascii="Times New Roman" w:hAnsi="Times New Roman"/>
              </w:rPr>
              <w:t xml:space="preserve"> the obligation under Art. 67, para. 6 of PP</w:t>
            </w:r>
            <w:r>
              <w:rPr>
                <w:rFonts w:ascii="Times New Roman" w:hAnsi="Times New Roman"/>
                <w:lang w:val="en-US"/>
              </w:rPr>
              <w:t>L</w:t>
            </w:r>
            <w:r w:rsidR="00520489" w:rsidRPr="00595F1C">
              <w:rPr>
                <w:rFonts w:ascii="Times New Roman" w:hAnsi="Times New Roman"/>
              </w:rPr>
              <w:t>;</w:t>
            </w:r>
          </w:p>
          <w:p w:rsidR="00520489" w:rsidRPr="00595F1C" w:rsidRDefault="00520489" w:rsidP="00520489">
            <w:pPr>
              <w:numPr>
                <w:ilvl w:val="0"/>
                <w:numId w:val="42"/>
              </w:numPr>
              <w:spacing w:before="0"/>
              <w:jc w:val="left"/>
              <w:rPr>
                <w:rFonts w:ascii="Times New Roman" w:hAnsi="Times New Roman"/>
              </w:rPr>
            </w:pPr>
            <w:r w:rsidRPr="00595F1C">
              <w:rPr>
                <w:rFonts w:ascii="Times New Roman" w:hAnsi="Times New Roman"/>
              </w:rPr>
              <w:lastRenderedPageBreak/>
              <w:t>provide</w:t>
            </w:r>
            <w:r w:rsidR="00247FA2">
              <w:rPr>
                <w:rFonts w:ascii="Times New Roman" w:hAnsi="Times New Roman"/>
                <w:lang w:val="en-US"/>
              </w:rPr>
              <w:t xml:space="preserve"> the needed performance </w:t>
            </w:r>
            <w:r w:rsidRPr="00595F1C">
              <w:rPr>
                <w:rFonts w:ascii="Times New Roman" w:hAnsi="Times New Roman"/>
              </w:rPr>
              <w:t>guarantee;</w:t>
            </w:r>
          </w:p>
          <w:p w:rsidR="00520489" w:rsidRPr="00247FA2" w:rsidRDefault="00520489" w:rsidP="00520489">
            <w:pPr>
              <w:numPr>
                <w:ilvl w:val="0"/>
                <w:numId w:val="42"/>
              </w:numPr>
              <w:spacing w:before="0"/>
              <w:jc w:val="left"/>
              <w:rPr>
                <w:rFonts w:ascii="Times New Roman" w:hAnsi="Times New Roman"/>
              </w:rPr>
            </w:pPr>
            <w:r w:rsidRPr="00595F1C">
              <w:rPr>
                <w:rFonts w:ascii="Times New Roman" w:hAnsi="Times New Roman"/>
              </w:rPr>
              <w:t xml:space="preserve">submit the necessary documents as required by the tender documentation and the Public Procurement </w:t>
            </w:r>
            <w:r w:rsidR="00247FA2">
              <w:rPr>
                <w:rFonts w:ascii="Times New Roman" w:hAnsi="Times New Roman"/>
                <w:lang w:val="en-US"/>
              </w:rPr>
              <w:t>Low</w:t>
            </w:r>
            <w:r w:rsidRPr="00595F1C">
              <w:rPr>
                <w:rFonts w:ascii="Times New Roman" w:hAnsi="Times New Roman"/>
              </w:rPr>
              <w:t>.</w:t>
            </w:r>
          </w:p>
          <w:p w:rsidR="00247FA2" w:rsidRDefault="00247FA2" w:rsidP="00247FA2">
            <w:pPr>
              <w:spacing w:before="0"/>
              <w:ind w:left="720" w:firstLine="0"/>
              <w:jc w:val="left"/>
              <w:rPr>
                <w:rFonts w:ascii="Times New Roman" w:hAnsi="Times New Roman"/>
                <w:lang w:val="en-US"/>
              </w:rPr>
            </w:pPr>
          </w:p>
          <w:p w:rsidR="00247FA2" w:rsidRDefault="00247FA2" w:rsidP="00247FA2">
            <w:pPr>
              <w:spacing w:before="0"/>
              <w:ind w:left="720" w:firstLine="0"/>
              <w:jc w:val="left"/>
              <w:rPr>
                <w:rFonts w:ascii="Times New Roman" w:hAnsi="Times New Roman"/>
                <w:lang w:val="en-US"/>
              </w:rPr>
            </w:pPr>
          </w:p>
          <w:p w:rsidR="00247FA2" w:rsidRPr="00595F1C" w:rsidRDefault="00247FA2" w:rsidP="00247FA2">
            <w:pPr>
              <w:spacing w:before="0"/>
              <w:ind w:left="720" w:firstLine="0"/>
              <w:jc w:val="left"/>
              <w:rPr>
                <w:rFonts w:ascii="Times New Roman" w:hAnsi="Times New Roman"/>
              </w:rPr>
            </w:pPr>
          </w:p>
          <w:p w:rsidR="00520489" w:rsidRPr="00595F1C" w:rsidRDefault="00823255" w:rsidP="00023E85">
            <w:pPr>
              <w:ind w:firstLine="0"/>
              <w:rPr>
                <w:rFonts w:ascii="Times New Roman" w:hAnsi="Times New Roman"/>
              </w:rPr>
            </w:pPr>
            <w:proofErr w:type="gramStart"/>
            <w:r>
              <w:rPr>
                <w:rFonts w:ascii="Times New Roman" w:hAnsi="Times New Roman"/>
                <w:b/>
                <w:lang w:val="en-US"/>
              </w:rPr>
              <w:t>4</w:t>
            </w:r>
            <w:r w:rsidR="00520489" w:rsidRPr="00023E85">
              <w:rPr>
                <w:rFonts w:ascii="Times New Roman" w:hAnsi="Times New Roman"/>
                <w:b/>
              </w:rPr>
              <w:t>.</w:t>
            </w:r>
            <w:proofErr w:type="spellStart"/>
            <w:r w:rsidR="00247FA2">
              <w:rPr>
                <w:rFonts w:ascii="Times New Roman" w:hAnsi="Times New Roman"/>
                <w:lang w:val="en-US"/>
              </w:rPr>
              <w:t>Beforet</w:t>
            </w:r>
            <w:proofErr w:type="spellEnd"/>
            <w:r w:rsidR="00520489" w:rsidRPr="00595F1C">
              <w:rPr>
                <w:rFonts w:ascii="Times New Roman" w:hAnsi="Times New Roman"/>
              </w:rPr>
              <w:t>o</w:t>
            </w:r>
            <w:proofErr w:type="gramEnd"/>
            <w:r w:rsidR="00520489" w:rsidRPr="00595F1C">
              <w:rPr>
                <w:rFonts w:ascii="Times New Roman" w:hAnsi="Times New Roman"/>
              </w:rPr>
              <w:t xml:space="preserve"> the </w:t>
            </w:r>
            <w:r w:rsidR="00247FA2">
              <w:rPr>
                <w:rFonts w:ascii="Times New Roman" w:hAnsi="Times New Roman"/>
                <w:lang w:val="en-US"/>
              </w:rPr>
              <w:t>sign</w:t>
            </w:r>
            <w:r w:rsidR="00520489" w:rsidRPr="00595F1C">
              <w:rPr>
                <w:rFonts w:ascii="Times New Roman" w:hAnsi="Times New Roman"/>
              </w:rPr>
              <w:t xml:space="preserve"> of a public contract, the Contracting Authority requires the </w:t>
            </w:r>
            <w:r w:rsidR="00247FA2">
              <w:rPr>
                <w:rFonts w:ascii="Times New Roman" w:hAnsi="Times New Roman"/>
                <w:lang w:val="en-US"/>
              </w:rPr>
              <w:t>tenderer</w:t>
            </w:r>
            <w:r w:rsidR="00520489" w:rsidRPr="00595F1C">
              <w:rPr>
                <w:rFonts w:ascii="Times New Roman" w:hAnsi="Times New Roman"/>
              </w:rPr>
              <w:t xml:space="preserve"> selected </w:t>
            </w:r>
            <w:r w:rsidR="00247FA2">
              <w:rPr>
                <w:rFonts w:ascii="Times New Roman" w:hAnsi="Times New Roman"/>
                <w:lang w:val="en-US"/>
              </w:rPr>
              <w:t xml:space="preserve">for </w:t>
            </w:r>
            <w:r w:rsidR="00520489" w:rsidRPr="00595F1C">
              <w:rPr>
                <w:rFonts w:ascii="Times New Roman" w:hAnsi="Times New Roman"/>
              </w:rPr>
              <w:t xml:space="preserve">a Contractor to provide the relevant documents evidencing lack of grounds for exclusion from the procedure, as well as compliance with set selection criteria. Documents presented to the </w:t>
            </w:r>
            <w:r w:rsidR="00247FA2" w:rsidRPr="00595F1C">
              <w:rPr>
                <w:rFonts w:ascii="Times New Roman" w:hAnsi="Times New Roman"/>
              </w:rPr>
              <w:t>sub</w:t>
            </w:r>
            <w:r w:rsidR="00247FA2">
              <w:rPr>
                <w:rFonts w:ascii="Times New Roman" w:hAnsi="Times New Roman"/>
                <w:lang w:val="en-US"/>
              </w:rPr>
              <w:t>-</w:t>
            </w:r>
            <w:r w:rsidR="00247FA2" w:rsidRPr="00595F1C">
              <w:rPr>
                <w:rFonts w:ascii="Times New Roman" w:hAnsi="Times New Roman"/>
              </w:rPr>
              <w:t xml:space="preserve">contractors </w:t>
            </w:r>
            <w:r w:rsidR="00520489" w:rsidRPr="00595F1C">
              <w:rPr>
                <w:rFonts w:ascii="Times New Roman" w:hAnsi="Times New Roman"/>
              </w:rPr>
              <w:t>and third parties, if any.</w:t>
            </w:r>
          </w:p>
          <w:p w:rsidR="00247FA2" w:rsidRDefault="00247FA2" w:rsidP="00247FA2">
            <w:pPr>
              <w:ind w:firstLine="0"/>
              <w:rPr>
                <w:rFonts w:ascii="Times New Roman" w:hAnsi="Times New Roman"/>
                <w:lang w:val="en-US"/>
              </w:rPr>
            </w:pPr>
          </w:p>
          <w:p w:rsidR="00FF251C" w:rsidRDefault="00FF251C" w:rsidP="00247FA2">
            <w:pPr>
              <w:ind w:firstLine="0"/>
              <w:rPr>
                <w:rFonts w:ascii="Times New Roman" w:hAnsi="Times New Roman"/>
                <w:lang w:val="en-US"/>
              </w:rPr>
            </w:pPr>
          </w:p>
          <w:p w:rsidR="00520489" w:rsidRPr="00595F1C" w:rsidRDefault="00823255" w:rsidP="00247FA2">
            <w:pPr>
              <w:ind w:firstLine="0"/>
              <w:rPr>
                <w:rFonts w:ascii="Times New Roman" w:hAnsi="Times New Roman"/>
              </w:rPr>
            </w:pPr>
            <w:r>
              <w:rPr>
                <w:rFonts w:ascii="Times New Roman" w:hAnsi="Times New Roman"/>
                <w:b/>
                <w:lang w:val="en-US"/>
              </w:rPr>
              <w:t>5</w:t>
            </w:r>
            <w:r w:rsidR="00520489" w:rsidRPr="003B5AE3">
              <w:rPr>
                <w:rFonts w:ascii="Times New Roman" w:hAnsi="Times New Roman"/>
                <w:b/>
              </w:rPr>
              <w:t>.</w:t>
            </w:r>
            <w:r w:rsidR="00520489" w:rsidRPr="00595F1C">
              <w:rPr>
                <w:rFonts w:ascii="Times New Roman" w:hAnsi="Times New Roman"/>
              </w:rPr>
              <w:t xml:space="preserve"> The Contracting Authority </w:t>
            </w:r>
            <w:r w:rsidR="00247FA2">
              <w:rPr>
                <w:rFonts w:ascii="Times New Roman" w:hAnsi="Times New Roman"/>
                <w:lang w:val="en-US"/>
              </w:rPr>
              <w:t xml:space="preserve">will </w:t>
            </w:r>
            <w:r w:rsidR="00520489" w:rsidRPr="00595F1C">
              <w:rPr>
                <w:rFonts w:ascii="Times New Roman" w:hAnsi="Times New Roman"/>
              </w:rPr>
              <w:t xml:space="preserve">not </w:t>
            </w:r>
            <w:r w:rsidR="00247FA2">
              <w:rPr>
                <w:rFonts w:ascii="Times New Roman" w:hAnsi="Times New Roman"/>
                <w:lang w:val="en-US"/>
              </w:rPr>
              <w:t xml:space="preserve">sign </w:t>
            </w:r>
            <w:r w:rsidR="00520489" w:rsidRPr="00595F1C">
              <w:rPr>
                <w:rFonts w:ascii="Times New Roman" w:hAnsi="Times New Roman"/>
              </w:rPr>
              <w:t>a contract when:</w:t>
            </w:r>
          </w:p>
          <w:p w:rsidR="00520489" w:rsidRPr="00595F1C" w:rsidRDefault="00247FA2" w:rsidP="00520489">
            <w:pPr>
              <w:numPr>
                <w:ilvl w:val="0"/>
                <w:numId w:val="43"/>
              </w:numPr>
              <w:spacing w:before="0"/>
              <w:jc w:val="left"/>
              <w:rPr>
                <w:rFonts w:ascii="Times New Roman" w:hAnsi="Times New Roman"/>
              </w:rPr>
            </w:pPr>
            <w:r>
              <w:rPr>
                <w:rFonts w:ascii="Times New Roman" w:hAnsi="Times New Roman"/>
                <w:lang w:val="en-US"/>
              </w:rPr>
              <w:t xml:space="preserve">first </w:t>
            </w:r>
            <w:r w:rsidRPr="00595F1C">
              <w:rPr>
                <w:rFonts w:ascii="Times New Roman" w:hAnsi="Times New Roman"/>
              </w:rPr>
              <w:t xml:space="preserve">ranked </w:t>
            </w:r>
            <w:r>
              <w:rPr>
                <w:rFonts w:ascii="Times New Roman" w:hAnsi="Times New Roman"/>
                <w:lang w:val="en-US"/>
              </w:rPr>
              <w:t xml:space="preserve">tender </w:t>
            </w:r>
            <w:r w:rsidR="00520489" w:rsidRPr="00595F1C">
              <w:rPr>
                <w:rFonts w:ascii="Times New Roman" w:hAnsi="Times New Roman"/>
              </w:rPr>
              <w:t>refuses to conclude a contract;</w:t>
            </w:r>
          </w:p>
          <w:p w:rsidR="00520489" w:rsidRPr="00595F1C" w:rsidRDefault="00247FA2" w:rsidP="00520489">
            <w:pPr>
              <w:numPr>
                <w:ilvl w:val="0"/>
                <w:numId w:val="43"/>
              </w:numPr>
              <w:spacing w:before="0"/>
              <w:jc w:val="left"/>
              <w:rPr>
                <w:rFonts w:ascii="Times New Roman" w:hAnsi="Times New Roman"/>
              </w:rPr>
            </w:pPr>
            <w:r>
              <w:rPr>
                <w:rFonts w:ascii="Times New Roman" w:hAnsi="Times New Roman"/>
                <w:lang w:val="en-US"/>
              </w:rPr>
              <w:t xml:space="preserve">first </w:t>
            </w:r>
            <w:r w:rsidRPr="00595F1C">
              <w:rPr>
                <w:rFonts w:ascii="Times New Roman" w:hAnsi="Times New Roman"/>
              </w:rPr>
              <w:t xml:space="preserve">ranked </w:t>
            </w:r>
            <w:r>
              <w:rPr>
                <w:rFonts w:ascii="Times New Roman" w:hAnsi="Times New Roman"/>
                <w:lang w:val="en-US"/>
              </w:rPr>
              <w:t xml:space="preserve">tender </w:t>
            </w:r>
            <w:r w:rsidR="00520489" w:rsidRPr="00595F1C">
              <w:rPr>
                <w:rFonts w:ascii="Times New Roman" w:hAnsi="Times New Roman"/>
              </w:rPr>
              <w:t>fails to fulfill any of the conditions on the above points, or</w:t>
            </w:r>
          </w:p>
          <w:p w:rsidR="00520489" w:rsidRPr="00595F1C" w:rsidRDefault="00247FA2" w:rsidP="00520489">
            <w:pPr>
              <w:numPr>
                <w:ilvl w:val="0"/>
                <w:numId w:val="43"/>
              </w:numPr>
              <w:spacing w:before="0"/>
              <w:jc w:val="left"/>
              <w:rPr>
                <w:rFonts w:ascii="Times New Roman" w:hAnsi="Times New Roman"/>
              </w:rPr>
            </w:pPr>
            <w:r>
              <w:rPr>
                <w:rFonts w:ascii="Times New Roman" w:hAnsi="Times New Roman"/>
                <w:lang w:val="en-US"/>
              </w:rPr>
              <w:t xml:space="preserve">first </w:t>
            </w:r>
            <w:r w:rsidRPr="00595F1C">
              <w:rPr>
                <w:rFonts w:ascii="Times New Roman" w:hAnsi="Times New Roman"/>
              </w:rPr>
              <w:t xml:space="preserve">ranked </w:t>
            </w:r>
            <w:r>
              <w:rPr>
                <w:rFonts w:ascii="Times New Roman" w:hAnsi="Times New Roman"/>
                <w:lang w:val="en-US"/>
              </w:rPr>
              <w:t xml:space="preserve">tender is not able to </w:t>
            </w:r>
            <w:r w:rsidR="00520489" w:rsidRPr="00595F1C">
              <w:rPr>
                <w:rFonts w:ascii="Times New Roman" w:hAnsi="Times New Roman"/>
              </w:rPr>
              <w:t>prove that there are no grounds for exclusion from the procedure;</w:t>
            </w:r>
          </w:p>
          <w:p w:rsidR="00520489" w:rsidRPr="00595F1C" w:rsidRDefault="00520489" w:rsidP="00520489">
            <w:pPr>
              <w:rPr>
                <w:rFonts w:ascii="Times New Roman" w:hAnsi="Times New Roman"/>
              </w:rPr>
            </w:pPr>
          </w:p>
          <w:p w:rsidR="00520489" w:rsidRPr="00595F1C" w:rsidRDefault="00520489" w:rsidP="00247FA2">
            <w:pPr>
              <w:ind w:firstLine="0"/>
              <w:rPr>
                <w:rFonts w:ascii="Times New Roman" w:hAnsi="Times New Roman"/>
                <w:i/>
              </w:rPr>
            </w:pPr>
            <w:r w:rsidRPr="00595F1C">
              <w:rPr>
                <w:rFonts w:ascii="Times New Roman" w:hAnsi="Times New Roman"/>
                <w:i/>
              </w:rPr>
              <w:t>In specific cases, the Contracting Authority may appoint</w:t>
            </w:r>
            <w:r w:rsidR="008407FD">
              <w:rPr>
                <w:rFonts w:ascii="Times New Roman" w:hAnsi="Times New Roman"/>
                <w:i/>
                <w:lang w:val="en-US"/>
              </w:rPr>
              <w:t xml:space="preserve"> for</w:t>
            </w:r>
            <w:r w:rsidRPr="00595F1C">
              <w:rPr>
                <w:rFonts w:ascii="Times New Roman" w:hAnsi="Times New Roman"/>
                <w:i/>
              </w:rPr>
              <w:t xml:space="preserve"> a Contractor</w:t>
            </w:r>
            <w:r w:rsidR="008407FD">
              <w:rPr>
                <w:rFonts w:ascii="Times New Roman" w:hAnsi="Times New Roman"/>
                <w:i/>
                <w:lang w:val="en-US"/>
              </w:rPr>
              <w:t xml:space="preserve"> the tenderer </w:t>
            </w:r>
            <w:r w:rsidRPr="00595F1C">
              <w:rPr>
                <w:rFonts w:ascii="Times New Roman" w:hAnsi="Times New Roman"/>
                <w:i/>
              </w:rPr>
              <w:t>ranked second or</w:t>
            </w:r>
            <w:r w:rsidR="008407FD">
              <w:rPr>
                <w:rFonts w:ascii="Times New Roman" w:hAnsi="Times New Roman"/>
                <w:i/>
                <w:lang w:val="en-US"/>
              </w:rPr>
              <w:t xml:space="preserve"> </w:t>
            </w:r>
            <w:proofErr w:type="spellStart"/>
            <w:r w:rsidR="008407FD">
              <w:rPr>
                <w:rFonts w:ascii="Times New Roman" w:hAnsi="Times New Roman"/>
                <w:i/>
                <w:lang w:val="en-US"/>
              </w:rPr>
              <w:t>tocancel</w:t>
            </w:r>
            <w:proofErr w:type="spellEnd"/>
            <w:r w:rsidRPr="00595F1C">
              <w:rPr>
                <w:rFonts w:ascii="Times New Roman" w:hAnsi="Times New Roman"/>
                <w:i/>
              </w:rPr>
              <w:t xml:space="preserve"> the procedure. </w:t>
            </w:r>
            <w:r w:rsidR="008407FD">
              <w:rPr>
                <w:rFonts w:ascii="Times New Roman" w:hAnsi="Times New Roman"/>
                <w:i/>
                <w:lang w:val="en-US"/>
              </w:rPr>
              <w:t>For refuse to sign</w:t>
            </w:r>
            <w:r w:rsidRPr="00595F1C">
              <w:rPr>
                <w:rFonts w:ascii="Times New Roman" w:hAnsi="Times New Roman"/>
                <w:i/>
              </w:rPr>
              <w:t xml:space="preserve"> the contract is accepted and the failure </w:t>
            </w:r>
            <w:r w:rsidR="008407FD">
              <w:rPr>
                <w:rFonts w:ascii="Times New Roman" w:hAnsi="Times New Roman"/>
                <w:i/>
                <w:lang w:val="en-US"/>
              </w:rPr>
              <w:t xml:space="preserve">to present at </w:t>
            </w:r>
            <w:r w:rsidRPr="00595F1C">
              <w:rPr>
                <w:rFonts w:ascii="Times New Roman" w:hAnsi="Times New Roman"/>
                <w:i/>
              </w:rPr>
              <w:t>the agreed date, unless</w:t>
            </w:r>
            <w:r w:rsidR="008407FD">
              <w:rPr>
                <w:rFonts w:ascii="Times New Roman" w:hAnsi="Times New Roman"/>
                <w:i/>
                <w:lang w:val="en-US"/>
              </w:rPr>
              <w:t xml:space="preserve"> the</w:t>
            </w:r>
            <w:r w:rsidRPr="00595F1C">
              <w:rPr>
                <w:rFonts w:ascii="Times New Roman" w:hAnsi="Times New Roman"/>
                <w:i/>
              </w:rPr>
              <w:t xml:space="preserve"> failure appear</w:t>
            </w:r>
            <w:r w:rsidR="008407FD">
              <w:rPr>
                <w:rFonts w:ascii="Times New Roman" w:hAnsi="Times New Roman"/>
                <w:i/>
                <w:lang w:val="en-US"/>
              </w:rPr>
              <w:t>s to be</w:t>
            </w:r>
            <w:r w:rsidRPr="00595F1C">
              <w:rPr>
                <w:rFonts w:ascii="Times New Roman" w:hAnsi="Times New Roman"/>
                <w:i/>
              </w:rPr>
              <w:t xml:space="preserve"> due to objective reasons for which the Contracting Authority is notified promptly.</w:t>
            </w:r>
          </w:p>
          <w:p w:rsidR="00520489" w:rsidRPr="008860D7" w:rsidRDefault="00520489" w:rsidP="00247FA2">
            <w:pPr>
              <w:ind w:firstLine="0"/>
              <w:rPr>
                <w:rFonts w:ascii="Times New Roman" w:hAnsi="Times New Roman"/>
                <w:i/>
                <w:lang w:val="en-US"/>
              </w:rPr>
            </w:pPr>
            <w:r w:rsidRPr="008860D7">
              <w:rPr>
                <w:rFonts w:ascii="Times New Roman" w:hAnsi="Times New Roman"/>
                <w:i/>
              </w:rPr>
              <w:t xml:space="preserve">If </w:t>
            </w:r>
            <w:r w:rsidR="008407FD" w:rsidRPr="008860D7">
              <w:rPr>
                <w:rFonts w:ascii="Times New Roman" w:hAnsi="Times New Roman"/>
                <w:i/>
                <w:lang w:val="en-US"/>
              </w:rPr>
              <w:t>after</w:t>
            </w:r>
            <w:r w:rsidRPr="008860D7">
              <w:rPr>
                <w:rFonts w:ascii="Times New Roman" w:hAnsi="Times New Roman"/>
                <w:i/>
              </w:rPr>
              <w:t xml:space="preserve"> received invitation the second ranked </w:t>
            </w:r>
            <w:r w:rsidR="008407FD" w:rsidRPr="008860D7">
              <w:rPr>
                <w:rFonts w:ascii="Times New Roman" w:hAnsi="Times New Roman"/>
                <w:i/>
                <w:lang w:val="en-US"/>
              </w:rPr>
              <w:t xml:space="preserve">tenderer </w:t>
            </w:r>
            <w:r w:rsidR="008860D7">
              <w:rPr>
                <w:rFonts w:ascii="Times New Roman" w:hAnsi="Times New Roman"/>
                <w:i/>
              </w:rPr>
              <w:t>refuse</w:t>
            </w:r>
            <w:r w:rsidRPr="008860D7">
              <w:rPr>
                <w:rFonts w:ascii="Times New Roman" w:hAnsi="Times New Roman"/>
                <w:i/>
              </w:rPr>
              <w:t xml:space="preserve"> to sign the contract, the Contracting Authority shall </w:t>
            </w:r>
            <w:r w:rsidR="008860D7" w:rsidRPr="008860D7">
              <w:rPr>
                <w:rFonts w:ascii="Times New Roman" w:hAnsi="Times New Roman"/>
                <w:i/>
                <w:lang w:val="en-US"/>
              </w:rPr>
              <w:t>award the contract in accordance with para. 191 from PPL</w:t>
            </w:r>
            <w:r w:rsidR="008860D7">
              <w:rPr>
                <w:rFonts w:ascii="Times New Roman" w:hAnsi="Times New Roman"/>
                <w:i/>
                <w:lang w:val="en-US"/>
              </w:rPr>
              <w:t xml:space="preserve"> and the </w:t>
            </w:r>
            <w:r w:rsidR="008860D7" w:rsidRPr="008860D7">
              <w:rPr>
                <w:rFonts w:ascii="Times New Roman" w:hAnsi="Times New Roman"/>
                <w:i/>
                <w:lang w:val="en-US"/>
              </w:rPr>
              <w:t>initially</w:t>
            </w:r>
            <w:r w:rsidR="008860D7">
              <w:rPr>
                <w:rFonts w:ascii="Times New Roman" w:hAnsi="Times New Roman"/>
                <w:i/>
                <w:lang w:val="en-US"/>
              </w:rPr>
              <w:t xml:space="preserve"> set </w:t>
            </w:r>
            <w:r w:rsidR="008860D7" w:rsidRPr="008860D7">
              <w:rPr>
                <w:rFonts w:ascii="Times New Roman" w:hAnsi="Times New Roman"/>
                <w:i/>
                <w:lang w:val="en-US"/>
              </w:rPr>
              <w:t>terms of the contract remain unchanged</w:t>
            </w:r>
          </w:p>
          <w:p w:rsidR="00520489" w:rsidRDefault="00520489" w:rsidP="00520489">
            <w:pPr>
              <w:rPr>
                <w:rFonts w:ascii="Times New Roman" w:eastAsia="Arial Unicode MS" w:hAnsi="Times New Roman"/>
                <w:lang w:val="en-US"/>
              </w:rPr>
            </w:pPr>
          </w:p>
          <w:p w:rsidR="00407F29" w:rsidRPr="00595F1C" w:rsidRDefault="00407F29" w:rsidP="00407F29">
            <w:pPr>
              <w:outlineLvl w:val="0"/>
              <w:rPr>
                <w:rFonts w:ascii="Times New Roman" w:hAnsi="Times New Roman"/>
                <w:b/>
                <w:u w:val="single"/>
              </w:rPr>
            </w:pPr>
            <w:r w:rsidRPr="00595F1C">
              <w:rPr>
                <w:rFonts w:ascii="Times New Roman" w:hAnsi="Times New Roman"/>
                <w:b/>
                <w:u w:val="single"/>
              </w:rPr>
              <w:t>ІХ. GENERAL INSTRUCTIONS</w:t>
            </w:r>
          </w:p>
          <w:p w:rsidR="00407F29" w:rsidRPr="00595F1C" w:rsidRDefault="00407F29" w:rsidP="00CF28DF">
            <w:pPr>
              <w:ind w:firstLine="0"/>
              <w:rPr>
                <w:rFonts w:ascii="Times New Roman" w:hAnsi="Times New Roman"/>
              </w:rPr>
            </w:pPr>
            <w:r w:rsidRPr="00595F1C">
              <w:rPr>
                <w:rFonts w:ascii="Times New Roman" w:hAnsi="Times New Roman"/>
              </w:rPr>
              <w:t>1. The periods referred to in this document are calculated as follows:</w:t>
            </w:r>
          </w:p>
          <w:p w:rsidR="00407F29" w:rsidRPr="00595F1C" w:rsidRDefault="00407F29" w:rsidP="00CF28DF">
            <w:pPr>
              <w:ind w:firstLine="0"/>
              <w:rPr>
                <w:rFonts w:ascii="Times New Roman" w:hAnsi="Times New Roman"/>
              </w:rPr>
            </w:pPr>
            <w:r w:rsidRPr="00595F1C">
              <w:rPr>
                <w:rFonts w:ascii="Times New Roman" w:hAnsi="Times New Roman"/>
              </w:rPr>
              <w:t>a) whe</w:t>
            </w:r>
            <w:r w:rsidR="00CF28DF">
              <w:rPr>
                <w:rFonts w:ascii="Times New Roman" w:hAnsi="Times New Roman"/>
                <w:lang w:val="en-US"/>
              </w:rPr>
              <w:t>n</w:t>
            </w:r>
            <w:r w:rsidRPr="00595F1C">
              <w:rPr>
                <w:rFonts w:ascii="Times New Roman" w:hAnsi="Times New Roman"/>
              </w:rPr>
              <w:t xml:space="preserve"> the period is specified in days, it expires at the end of the last day of that period;</w:t>
            </w:r>
          </w:p>
          <w:p w:rsidR="00407F29" w:rsidRPr="00595F1C" w:rsidRDefault="00407F29" w:rsidP="00CF28DF">
            <w:pPr>
              <w:ind w:firstLine="0"/>
              <w:rPr>
                <w:rFonts w:ascii="Times New Roman" w:hAnsi="Times New Roman"/>
              </w:rPr>
            </w:pPr>
            <w:r w:rsidRPr="00595F1C">
              <w:rPr>
                <w:rFonts w:ascii="Times New Roman" w:hAnsi="Times New Roman"/>
              </w:rPr>
              <w:t xml:space="preserve">b) </w:t>
            </w:r>
            <w:r w:rsidR="00CF28DF">
              <w:rPr>
                <w:rFonts w:ascii="Times New Roman" w:hAnsi="Times New Roman"/>
                <w:lang w:val="en-US"/>
              </w:rPr>
              <w:t xml:space="preserve">when </w:t>
            </w:r>
            <w:r w:rsidRPr="00595F1C">
              <w:rPr>
                <w:rFonts w:ascii="Times New Roman" w:hAnsi="Times New Roman"/>
              </w:rPr>
              <w:t xml:space="preserve">the last day of a </w:t>
            </w:r>
            <w:r w:rsidR="00CF28DF">
              <w:rPr>
                <w:rFonts w:ascii="Times New Roman" w:hAnsi="Times New Roman"/>
                <w:lang w:val="en-US"/>
              </w:rPr>
              <w:t xml:space="preserve">deadline </w:t>
            </w:r>
            <w:r w:rsidRPr="00595F1C">
              <w:rPr>
                <w:rFonts w:ascii="Times New Roman" w:hAnsi="Times New Roman"/>
              </w:rPr>
              <w:t xml:space="preserve">is a public holiday or day off, it is considered that </w:t>
            </w:r>
            <w:r w:rsidR="00CF28DF">
              <w:rPr>
                <w:rFonts w:ascii="Times New Roman" w:hAnsi="Times New Roman"/>
                <w:lang w:val="en-US"/>
              </w:rPr>
              <w:t xml:space="preserve">the </w:t>
            </w:r>
            <w:r w:rsidRPr="00595F1C">
              <w:rPr>
                <w:rFonts w:ascii="Times New Roman" w:hAnsi="Times New Roman"/>
              </w:rPr>
              <w:t>period expires at the end of the first working day following the holiday.</w:t>
            </w:r>
          </w:p>
          <w:p w:rsidR="00CF28DF" w:rsidRDefault="00CF28DF" w:rsidP="00CF28DF">
            <w:pPr>
              <w:ind w:firstLine="0"/>
              <w:rPr>
                <w:rFonts w:ascii="Times New Roman" w:hAnsi="Times New Roman"/>
                <w:lang w:val="en-US"/>
              </w:rPr>
            </w:pPr>
          </w:p>
          <w:p w:rsidR="00407F29" w:rsidRPr="00595F1C" w:rsidRDefault="00407F29" w:rsidP="00CF28DF">
            <w:pPr>
              <w:ind w:firstLine="0"/>
              <w:rPr>
                <w:rFonts w:ascii="Times New Roman" w:hAnsi="Times New Roman"/>
              </w:rPr>
            </w:pPr>
            <w:r w:rsidRPr="00595F1C">
              <w:rPr>
                <w:rFonts w:ascii="Times New Roman" w:hAnsi="Times New Roman"/>
              </w:rPr>
              <w:t>The terms in the documentation are calendar days.</w:t>
            </w:r>
          </w:p>
          <w:p w:rsidR="003B5AE3" w:rsidRDefault="003B5AE3" w:rsidP="00CF28DF">
            <w:pPr>
              <w:ind w:firstLine="0"/>
              <w:rPr>
                <w:rFonts w:ascii="Times New Roman" w:hAnsi="Times New Roman"/>
              </w:rPr>
            </w:pPr>
          </w:p>
          <w:p w:rsidR="00407F29" w:rsidRPr="00595F1C" w:rsidRDefault="00407F29" w:rsidP="00CF28DF">
            <w:pPr>
              <w:ind w:firstLine="0"/>
              <w:rPr>
                <w:rFonts w:ascii="Times New Roman" w:hAnsi="Times New Roman"/>
              </w:rPr>
            </w:pPr>
            <w:r w:rsidRPr="00595F1C">
              <w:rPr>
                <w:rFonts w:ascii="Times New Roman" w:hAnsi="Times New Roman"/>
              </w:rPr>
              <w:t>When the period is working days, this is explicitly stated in the indication of the relevant period.</w:t>
            </w:r>
          </w:p>
          <w:p w:rsidR="00CF28DF" w:rsidRDefault="00CF28DF" w:rsidP="00CF28DF">
            <w:pPr>
              <w:ind w:firstLine="0"/>
              <w:rPr>
                <w:rFonts w:ascii="Times New Roman" w:hAnsi="Times New Roman"/>
                <w:lang w:val="en-US"/>
              </w:rPr>
            </w:pPr>
          </w:p>
          <w:p w:rsidR="00407F29" w:rsidRPr="00595F1C" w:rsidRDefault="00407F29" w:rsidP="00CF28DF">
            <w:pPr>
              <w:ind w:firstLine="0"/>
              <w:rPr>
                <w:rFonts w:ascii="Times New Roman" w:hAnsi="Times New Roman"/>
              </w:rPr>
            </w:pPr>
            <w:r w:rsidRPr="003B5AE3">
              <w:rPr>
                <w:rFonts w:ascii="Times New Roman" w:hAnsi="Times New Roman"/>
                <w:b/>
              </w:rPr>
              <w:t>2.</w:t>
            </w:r>
            <w:r w:rsidR="00C37F75">
              <w:rPr>
                <w:rFonts w:ascii="Times New Roman" w:hAnsi="Times New Roman"/>
                <w:lang w:val="en-US"/>
              </w:rPr>
              <w:t>If there is</w:t>
            </w:r>
            <w:r w:rsidRPr="00595F1C">
              <w:rPr>
                <w:rFonts w:ascii="Times New Roman" w:hAnsi="Times New Roman"/>
              </w:rPr>
              <w:t xml:space="preserve"> contradiction in the records of individual documents from the documentation for valid entries to be considered in the document with a higher priority, the priorities of the documents are in the following order:</w:t>
            </w:r>
          </w:p>
          <w:p w:rsidR="00407F29" w:rsidRPr="00EE04A8" w:rsidRDefault="00407F29" w:rsidP="00407F29">
            <w:pPr>
              <w:rPr>
                <w:rFonts w:ascii="Times New Roman" w:hAnsi="Times New Roman"/>
              </w:rPr>
            </w:pPr>
            <w:r w:rsidRPr="00EE04A8">
              <w:rPr>
                <w:rFonts w:ascii="Times New Roman" w:hAnsi="Times New Roman"/>
              </w:rPr>
              <w:t xml:space="preserve">a) </w:t>
            </w:r>
            <w:r w:rsidR="008860D7" w:rsidRPr="00EE04A8">
              <w:rPr>
                <w:rFonts w:ascii="Times New Roman" w:hAnsi="Times New Roman"/>
                <w:lang w:val="en-US"/>
              </w:rPr>
              <w:t xml:space="preserve">Notice </w:t>
            </w:r>
            <w:r w:rsidR="00C37F75" w:rsidRPr="00EE04A8">
              <w:rPr>
                <w:rFonts w:ascii="Times New Roman" w:hAnsi="Times New Roman"/>
                <w:lang w:val="en-US"/>
              </w:rPr>
              <w:t>to send offers</w:t>
            </w:r>
            <w:r w:rsidRPr="00EE04A8">
              <w:rPr>
                <w:rFonts w:ascii="Times New Roman" w:hAnsi="Times New Roman"/>
              </w:rPr>
              <w:t>;</w:t>
            </w:r>
          </w:p>
          <w:p w:rsidR="00407F29" w:rsidRPr="00EE04A8" w:rsidRDefault="00407F29" w:rsidP="00407F29">
            <w:pPr>
              <w:rPr>
                <w:rFonts w:ascii="Times New Roman" w:hAnsi="Times New Roman"/>
              </w:rPr>
            </w:pPr>
            <w:r w:rsidRPr="00EE04A8">
              <w:rPr>
                <w:rFonts w:ascii="Times New Roman" w:hAnsi="Times New Roman"/>
              </w:rPr>
              <w:t xml:space="preserve">b) </w:t>
            </w:r>
            <w:r w:rsidR="00C37F75" w:rsidRPr="00EE04A8">
              <w:rPr>
                <w:rFonts w:ascii="Times New Roman" w:hAnsi="Times New Roman"/>
              </w:rPr>
              <w:t>In</w:t>
            </w:r>
            <w:r w:rsidR="008860D7" w:rsidRPr="00EE04A8">
              <w:rPr>
                <w:rFonts w:ascii="Times New Roman" w:hAnsi="Times New Roman"/>
                <w:lang w:val="en-US"/>
              </w:rPr>
              <w:t>formation to the Notice</w:t>
            </w:r>
            <w:r w:rsidRPr="00EE04A8">
              <w:rPr>
                <w:rFonts w:ascii="Times New Roman" w:hAnsi="Times New Roman"/>
              </w:rPr>
              <w:t>;</w:t>
            </w:r>
          </w:p>
          <w:p w:rsidR="00407F29" w:rsidRPr="00EE04A8" w:rsidRDefault="00407F29" w:rsidP="00C37F75">
            <w:pPr>
              <w:rPr>
                <w:rFonts w:ascii="Times New Roman" w:hAnsi="Times New Roman"/>
                <w:lang w:val="en-US"/>
              </w:rPr>
            </w:pPr>
            <w:r w:rsidRPr="00EE04A8">
              <w:rPr>
                <w:rFonts w:ascii="Times New Roman" w:hAnsi="Times New Roman"/>
              </w:rPr>
              <w:t>c)Te</w:t>
            </w:r>
            <w:proofErr w:type="spellStart"/>
            <w:r w:rsidR="00C37F75" w:rsidRPr="00EE04A8">
              <w:rPr>
                <w:rFonts w:ascii="Times New Roman" w:hAnsi="Times New Roman"/>
                <w:lang w:val="en-US"/>
              </w:rPr>
              <w:t>rms</w:t>
            </w:r>
            <w:proofErr w:type="spellEnd"/>
            <w:r w:rsidR="00C37F75" w:rsidRPr="00EE04A8">
              <w:rPr>
                <w:rFonts w:ascii="Times New Roman" w:hAnsi="Times New Roman"/>
                <w:lang w:val="en-US"/>
              </w:rPr>
              <w:t xml:space="preserve"> of Reference</w:t>
            </w:r>
            <w:r w:rsidRPr="00EE04A8">
              <w:rPr>
                <w:rFonts w:ascii="Times New Roman" w:hAnsi="Times New Roman"/>
              </w:rPr>
              <w:t>;</w:t>
            </w:r>
          </w:p>
          <w:p w:rsidR="00407F29" w:rsidRPr="00EE04A8" w:rsidRDefault="00C37F75" w:rsidP="00C37F75">
            <w:pPr>
              <w:rPr>
                <w:rFonts w:ascii="Times New Roman" w:hAnsi="Times New Roman"/>
                <w:lang w:val="en-US"/>
              </w:rPr>
            </w:pPr>
            <w:r w:rsidRPr="00EE04A8">
              <w:rPr>
                <w:rFonts w:ascii="Times New Roman" w:hAnsi="Times New Roman"/>
                <w:lang w:val="en-US"/>
              </w:rPr>
              <w:t xml:space="preserve">d) </w:t>
            </w:r>
            <w:r w:rsidR="008860D7" w:rsidRPr="00EE04A8">
              <w:rPr>
                <w:rFonts w:ascii="Times New Roman" w:hAnsi="Times New Roman"/>
                <w:lang w:val="en-US"/>
              </w:rPr>
              <w:t>The Methodology for evaluation of the sent and admitted for evaluation offers</w:t>
            </w:r>
            <w:r w:rsidR="00407F29" w:rsidRPr="00EE04A8">
              <w:rPr>
                <w:rFonts w:ascii="Times New Roman" w:hAnsi="Times New Roman"/>
              </w:rPr>
              <w:t>;</w:t>
            </w:r>
          </w:p>
          <w:p w:rsidR="00C37F75" w:rsidRPr="00EE04A8" w:rsidRDefault="00C37F75" w:rsidP="00C37F75">
            <w:pPr>
              <w:rPr>
                <w:rFonts w:ascii="Times New Roman" w:hAnsi="Times New Roman"/>
                <w:lang w:val="en-US"/>
              </w:rPr>
            </w:pPr>
            <w:r w:rsidRPr="00EE04A8">
              <w:rPr>
                <w:rFonts w:ascii="Times New Roman" w:hAnsi="Times New Roman"/>
                <w:lang w:val="en-US"/>
              </w:rPr>
              <w:t xml:space="preserve">e) </w:t>
            </w:r>
            <w:r w:rsidR="008860D7" w:rsidRPr="00EE04A8">
              <w:rPr>
                <w:rFonts w:ascii="Times New Roman" w:hAnsi="Times New Roman"/>
                <w:lang w:val="en-US"/>
              </w:rPr>
              <w:t xml:space="preserve">Templates </w:t>
            </w:r>
            <w:r w:rsidR="008860D7" w:rsidRPr="00EE04A8">
              <w:rPr>
                <w:rFonts w:ascii="Times New Roman" w:hAnsi="Times New Roman"/>
              </w:rPr>
              <w:t>of documents</w:t>
            </w:r>
            <w:r w:rsidR="008860D7" w:rsidRPr="00EE04A8">
              <w:rPr>
                <w:rFonts w:ascii="Times New Roman" w:hAnsi="Times New Roman"/>
                <w:lang w:val="en-US"/>
              </w:rPr>
              <w:t xml:space="preserve"> and the instructions for their fulfillment</w:t>
            </w:r>
            <w:r w:rsidRPr="00EE04A8">
              <w:rPr>
                <w:rFonts w:ascii="Times New Roman" w:hAnsi="Times New Roman"/>
                <w:lang w:val="en-US"/>
              </w:rPr>
              <w:t>;</w:t>
            </w:r>
          </w:p>
          <w:p w:rsidR="00407F29" w:rsidRPr="00EE04A8" w:rsidRDefault="00C37F75" w:rsidP="00C37F75">
            <w:pPr>
              <w:rPr>
                <w:rFonts w:ascii="Times New Roman" w:hAnsi="Times New Roman"/>
                <w:lang w:val="en-US"/>
              </w:rPr>
            </w:pPr>
            <w:r w:rsidRPr="00EE04A8">
              <w:rPr>
                <w:rFonts w:ascii="Times New Roman" w:hAnsi="Times New Roman"/>
                <w:lang w:val="en-US"/>
              </w:rPr>
              <w:t xml:space="preserve">f) </w:t>
            </w:r>
            <w:r w:rsidR="00407F29" w:rsidRPr="00EE04A8">
              <w:rPr>
                <w:rFonts w:ascii="Times New Roman" w:hAnsi="Times New Roman"/>
              </w:rPr>
              <w:t>Draft contract;</w:t>
            </w:r>
          </w:p>
          <w:p w:rsidR="00B0351D" w:rsidRDefault="00B0351D" w:rsidP="00666475">
            <w:pPr>
              <w:ind w:firstLine="0"/>
              <w:rPr>
                <w:rFonts w:ascii="Times New Roman" w:eastAsia="Arial Unicode MS" w:hAnsi="Times New Roman"/>
                <w:lang w:val="en-US"/>
              </w:rPr>
            </w:pPr>
          </w:p>
          <w:p w:rsidR="00666475" w:rsidRPr="00666475" w:rsidRDefault="00666475" w:rsidP="00666475">
            <w:pPr>
              <w:ind w:firstLine="0"/>
              <w:rPr>
                <w:rFonts w:ascii="Times New Roman" w:eastAsia="Arial Unicode MS" w:hAnsi="Times New Roman"/>
                <w:lang w:val="en-US"/>
              </w:rPr>
            </w:pPr>
            <w:r w:rsidRPr="00666475">
              <w:rPr>
                <w:rFonts w:ascii="Times New Roman" w:eastAsia="Arial Unicode MS" w:hAnsi="Times New Roman"/>
                <w:lang w:val="en-US"/>
              </w:rPr>
              <w:t xml:space="preserve">All submitted </w:t>
            </w:r>
            <w:r>
              <w:rPr>
                <w:rFonts w:ascii="Times New Roman" w:eastAsia="Arial Unicode MS" w:hAnsi="Times New Roman"/>
                <w:lang w:val="en-US"/>
              </w:rPr>
              <w:t>offers</w:t>
            </w:r>
            <w:r w:rsidRPr="00666475">
              <w:rPr>
                <w:rFonts w:ascii="Times New Roman" w:eastAsia="Arial Unicode MS" w:hAnsi="Times New Roman"/>
                <w:lang w:val="en-US"/>
              </w:rPr>
              <w:t xml:space="preserve"> remain in the archives of the Contracting Authority.</w:t>
            </w:r>
          </w:p>
          <w:p w:rsidR="00407F29" w:rsidRDefault="00666475" w:rsidP="00666475">
            <w:pPr>
              <w:ind w:firstLine="0"/>
              <w:rPr>
                <w:rFonts w:ascii="Times New Roman" w:eastAsia="Arial Unicode MS" w:hAnsi="Times New Roman"/>
                <w:lang w:val="en-US"/>
              </w:rPr>
            </w:pPr>
            <w:r w:rsidRPr="00666475">
              <w:rPr>
                <w:rFonts w:ascii="Times New Roman" w:eastAsia="Arial Unicode MS" w:hAnsi="Times New Roman"/>
                <w:lang w:val="en-US"/>
              </w:rPr>
              <w:t>On outstanding issues of this documentation will apply the provisions of the PP</w:t>
            </w:r>
            <w:r>
              <w:rPr>
                <w:rFonts w:ascii="Times New Roman" w:eastAsia="Arial Unicode MS" w:hAnsi="Times New Roman"/>
                <w:lang w:val="en-US"/>
              </w:rPr>
              <w:t>L</w:t>
            </w:r>
            <w:r w:rsidRPr="00666475">
              <w:rPr>
                <w:rFonts w:ascii="Times New Roman" w:eastAsia="Arial Unicode MS" w:hAnsi="Times New Roman"/>
                <w:lang w:val="en-US"/>
              </w:rPr>
              <w:t xml:space="preserve"> 186-195, for </w:t>
            </w:r>
            <w:r>
              <w:rPr>
                <w:rFonts w:ascii="Times New Roman" w:eastAsia="Arial Unicode MS" w:hAnsi="Times New Roman"/>
                <w:lang w:val="en-US"/>
              </w:rPr>
              <w:t xml:space="preserve">public </w:t>
            </w:r>
            <w:r w:rsidRPr="00666475">
              <w:rPr>
                <w:rFonts w:ascii="Times New Roman" w:eastAsia="Arial Unicode MS" w:hAnsi="Times New Roman"/>
                <w:lang w:val="en-US"/>
              </w:rPr>
              <w:t xml:space="preserve">procurement by </w:t>
            </w:r>
            <w:r>
              <w:rPr>
                <w:rFonts w:ascii="Times New Roman" w:eastAsia="Arial Unicode MS" w:hAnsi="Times New Roman"/>
                <w:lang w:val="en-US"/>
              </w:rPr>
              <w:t>“Notice for offers”</w:t>
            </w:r>
            <w:r w:rsidRPr="00666475">
              <w:rPr>
                <w:rFonts w:ascii="Times New Roman" w:eastAsia="Arial Unicode MS" w:hAnsi="Times New Roman"/>
                <w:lang w:val="en-US"/>
              </w:rPr>
              <w:t xml:space="preserve"> and</w:t>
            </w:r>
            <w:r>
              <w:rPr>
                <w:rFonts w:ascii="Times New Roman" w:eastAsia="Arial Unicode MS" w:hAnsi="Times New Roman"/>
                <w:lang w:val="en-US"/>
              </w:rPr>
              <w:t xml:space="preserve"> the</w:t>
            </w:r>
            <w:r w:rsidRPr="00666475">
              <w:rPr>
                <w:rFonts w:ascii="Times New Roman" w:eastAsia="Arial Unicode MS" w:hAnsi="Times New Roman"/>
                <w:lang w:val="en-US"/>
              </w:rPr>
              <w:t xml:space="preserve"> applicable provisions of law in force in the Republic of Bulgaria.</w:t>
            </w:r>
          </w:p>
          <w:p w:rsidR="00407F29" w:rsidRPr="00595F1C" w:rsidRDefault="00407F29" w:rsidP="00407F29">
            <w:pPr>
              <w:rPr>
                <w:rFonts w:ascii="Times New Roman" w:hAnsi="Times New Roman"/>
                <w:i/>
              </w:rPr>
            </w:pPr>
          </w:p>
          <w:p w:rsidR="00520489" w:rsidRPr="00D23C66" w:rsidRDefault="00520489" w:rsidP="00666475">
            <w:pPr>
              <w:rPr>
                <w:lang w:val="en-US"/>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24"/>
      <w:footerReference w:type="default" r:id="rId25"/>
      <w:headerReference w:type="first" r:id="rId26"/>
      <w:footerReference w:type="first" r:id="rId27"/>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A2" w:rsidRDefault="007A54A2">
      <w:r>
        <w:separator/>
      </w:r>
    </w:p>
  </w:endnote>
  <w:endnote w:type="continuationSeparator" w:id="0">
    <w:p w:rsidR="007A54A2" w:rsidRDefault="007A54A2">
      <w:r>
        <w:continuationSeparator/>
      </w:r>
    </w:p>
  </w:endnote>
  <w:endnote w:type="continuationNotice" w:id="1">
    <w:p w:rsidR="007A54A2" w:rsidRDefault="007A54A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altName w:val="Calibri Light"/>
    <w:panose1 w:val="020F0502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D2" w:rsidRPr="003460F3" w:rsidRDefault="002B6356"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BB54D2"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D01B83">
      <w:rPr>
        <w:rStyle w:val="PageNumber"/>
        <w:rFonts w:ascii="Times New Roman" w:hAnsi="Times New Roman"/>
        <w:noProof/>
      </w:rPr>
      <w:t>7</w:t>
    </w:r>
    <w:r w:rsidRPr="003460F3">
      <w:rPr>
        <w:rStyle w:val="PageNumber"/>
        <w:rFonts w:ascii="Times New Roman" w:hAnsi="Times New Roman"/>
      </w:rPr>
      <w:fldChar w:fldCharType="end"/>
    </w:r>
  </w:p>
  <w:p w:rsidR="00BB54D2" w:rsidRPr="0088219E" w:rsidRDefault="00BB54D2"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D2" w:rsidRPr="0088219E" w:rsidRDefault="00BB54D2"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A2" w:rsidRDefault="007A54A2">
      <w:r>
        <w:separator/>
      </w:r>
    </w:p>
  </w:footnote>
  <w:footnote w:type="continuationSeparator" w:id="0">
    <w:p w:rsidR="007A54A2" w:rsidRDefault="007A54A2">
      <w:r>
        <w:continuationSeparator/>
      </w:r>
    </w:p>
  </w:footnote>
  <w:footnote w:type="continuationNotice" w:id="1">
    <w:p w:rsidR="007A54A2" w:rsidRDefault="007A54A2">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D2" w:rsidRDefault="00BB54D2">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D2" w:rsidRDefault="00BB54D2">
    <w:pPr>
      <w:pStyle w:val="Header"/>
    </w:pPr>
  </w:p>
  <w:p w:rsidR="00BB54D2" w:rsidRDefault="00BB54D2"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pt;height:11.2pt" o:bullet="t">
        <v:imagedata r:id="rId1" o:title=""/>
      </v:shape>
    </w:pict>
  </w:numPicBullet>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FFFFFFFE"/>
    <w:multiLevelType w:val="singleLevel"/>
    <w:tmpl w:val="E3B42B88"/>
    <w:lvl w:ilvl="0">
      <w:numFmt w:val="bullet"/>
      <w:lvlText w:val="*"/>
      <w:lvlJc w:val="left"/>
    </w:lvl>
  </w:abstractNum>
  <w:abstractNum w:abstractNumId="2">
    <w:nsid w:val="02DE1B42"/>
    <w:multiLevelType w:val="hybridMultilevel"/>
    <w:tmpl w:val="51DE317A"/>
    <w:lvl w:ilvl="0" w:tplc="FE6C09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33F2A78"/>
    <w:multiLevelType w:val="hybridMultilevel"/>
    <w:tmpl w:val="3B0E17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92781E"/>
    <w:multiLevelType w:val="hybridMultilevel"/>
    <w:tmpl w:val="BB9E23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7">
    <w:nsid w:val="113D7E16"/>
    <w:multiLevelType w:val="hybridMultilevel"/>
    <w:tmpl w:val="3188BF2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8783E"/>
    <w:multiLevelType w:val="hybridMultilevel"/>
    <w:tmpl w:val="A5461FD8"/>
    <w:lvl w:ilvl="0" w:tplc="20303572">
      <w:start w:val="1"/>
      <w:numFmt w:val="lowerLetter"/>
      <w:lvlText w:val="%1)"/>
      <w:lvlJc w:val="left"/>
      <w:pPr>
        <w:ind w:left="356" w:hanging="360"/>
      </w:pPr>
      <w:rPr>
        <w:rFonts w:hint="default"/>
        <w:b w:val="0"/>
        <w:u w:val="none"/>
      </w:rPr>
    </w:lvl>
    <w:lvl w:ilvl="1" w:tplc="04020019" w:tentative="1">
      <w:start w:val="1"/>
      <w:numFmt w:val="lowerLetter"/>
      <w:lvlText w:val="%2."/>
      <w:lvlJc w:val="left"/>
      <w:pPr>
        <w:ind w:left="1076" w:hanging="360"/>
      </w:pPr>
    </w:lvl>
    <w:lvl w:ilvl="2" w:tplc="0402001B" w:tentative="1">
      <w:start w:val="1"/>
      <w:numFmt w:val="lowerRoman"/>
      <w:lvlText w:val="%3."/>
      <w:lvlJc w:val="right"/>
      <w:pPr>
        <w:ind w:left="1796" w:hanging="180"/>
      </w:pPr>
    </w:lvl>
    <w:lvl w:ilvl="3" w:tplc="0402000F" w:tentative="1">
      <w:start w:val="1"/>
      <w:numFmt w:val="decimal"/>
      <w:lvlText w:val="%4."/>
      <w:lvlJc w:val="left"/>
      <w:pPr>
        <w:ind w:left="2516" w:hanging="360"/>
      </w:pPr>
    </w:lvl>
    <w:lvl w:ilvl="4" w:tplc="04020019" w:tentative="1">
      <w:start w:val="1"/>
      <w:numFmt w:val="lowerLetter"/>
      <w:lvlText w:val="%5."/>
      <w:lvlJc w:val="left"/>
      <w:pPr>
        <w:ind w:left="3236" w:hanging="360"/>
      </w:pPr>
    </w:lvl>
    <w:lvl w:ilvl="5" w:tplc="0402001B" w:tentative="1">
      <w:start w:val="1"/>
      <w:numFmt w:val="lowerRoman"/>
      <w:lvlText w:val="%6."/>
      <w:lvlJc w:val="right"/>
      <w:pPr>
        <w:ind w:left="3956" w:hanging="180"/>
      </w:pPr>
    </w:lvl>
    <w:lvl w:ilvl="6" w:tplc="0402000F" w:tentative="1">
      <w:start w:val="1"/>
      <w:numFmt w:val="decimal"/>
      <w:lvlText w:val="%7."/>
      <w:lvlJc w:val="left"/>
      <w:pPr>
        <w:ind w:left="4676" w:hanging="360"/>
      </w:pPr>
    </w:lvl>
    <w:lvl w:ilvl="7" w:tplc="04020019" w:tentative="1">
      <w:start w:val="1"/>
      <w:numFmt w:val="lowerLetter"/>
      <w:lvlText w:val="%8."/>
      <w:lvlJc w:val="left"/>
      <w:pPr>
        <w:ind w:left="5396" w:hanging="360"/>
      </w:pPr>
    </w:lvl>
    <w:lvl w:ilvl="8" w:tplc="0402001B" w:tentative="1">
      <w:start w:val="1"/>
      <w:numFmt w:val="lowerRoman"/>
      <w:lvlText w:val="%9."/>
      <w:lvlJc w:val="right"/>
      <w:pPr>
        <w:ind w:left="6116" w:hanging="180"/>
      </w:pPr>
    </w:lvl>
  </w:abstractNum>
  <w:abstractNum w:abstractNumId="10">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253AA8"/>
    <w:multiLevelType w:val="hybridMultilevel"/>
    <w:tmpl w:val="E16473F4"/>
    <w:lvl w:ilvl="0" w:tplc="BDDC219A">
      <w:start w:val="1"/>
      <w:numFmt w:val="lowerLetter"/>
      <w:lvlText w:val="%1)"/>
      <w:lvlJc w:val="left"/>
      <w:pPr>
        <w:ind w:left="716" w:hanging="360"/>
      </w:pPr>
      <w:rPr>
        <w:b/>
      </w:rPr>
    </w:lvl>
    <w:lvl w:ilvl="1" w:tplc="04020019" w:tentative="1">
      <w:start w:val="1"/>
      <w:numFmt w:val="lowerLetter"/>
      <w:lvlText w:val="%2."/>
      <w:lvlJc w:val="left"/>
      <w:pPr>
        <w:ind w:left="1436" w:hanging="360"/>
      </w:pPr>
    </w:lvl>
    <w:lvl w:ilvl="2" w:tplc="0402001B" w:tentative="1">
      <w:start w:val="1"/>
      <w:numFmt w:val="lowerRoman"/>
      <w:lvlText w:val="%3."/>
      <w:lvlJc w:val="right"/>
      <w:pPr>
        <w:ind w:left="2156" w:hanging="180"/>
      </w:pPr>
    </w:lvl>
    <w:lvl w:ilvl="3" w:tplc="0402000F" w:tentative="1">
      <w:start w:val="1"/>
      <w:numFmt w:val="decimal"/>
      <w:lvlText w:val="%4."/>
      <w:lvlJc w:val="left"/>
      <w:pPr>
        <w:ind w:left="2876" w:hanging="360"/>
      </w:pPr>
    </w:lvl>
    <w:lvl w:ilvl="4" w:tplc="04020019" w:tentative="1">
      <w:start w:val="1"/>
      <w:numFmt w:val="lowerLetter"/>
      <w:lvlText w:val="%5."/>
      <w:lvlJc w:val="left"/>
      <w:pPr>
        <w:ind w:left="3596" w:hanging="360"/>
      </w:pPr>
    </w:lvl>
    <w:lvl w:ilvl="5" w:tplc="0402001B" w:tentative="1">
      <w:start w:val="1"/>
      <w:numFmt w:val="lowerRoman"/>
      <w:lvlText w:val="%6."/>
      <w:lvlJc w:val="right"/>
      <w:pPr>
        <w:ind w:left="4316" w:hanging="180"/>
      </w:pPr>
    </w:lvl>
    <w:lvl w:ilvl="6" w:tplc="0402000F" w:tentative="1">
      <w:start w:val="1"/>
      <w:numFmt w:val="decimal"/>
      <w:lvlText w:val="%7."/>
      <w:lvlJc w:val="left"/>
      <w:pPr>
        <w:ind w:left="5036" w:hanging="360"/>
      </w:pPr>
    </w:lvl>
    <w:lvl w:ilvl="7" w:tplc="04020019" w:tentative="1">
      <w:start w:val="1"/>
      <w:numFmt w:val="lowerLetter"/>
      <w:lvlText w:val="%8."/>
      <w:lvlJc w:val="left"/>
      <w:pPr>
        <w:ind w:left="5756" w:hanging="360"/>
      </w:pPr>
    </w:lvl>
    <w:lvl w:ilvl="8" w:tplc="0402001B" w:tentative="1">
      <w:start w:val="1"/>
      <w:numFmt w:val="lowerRoman"/>
      <w:lvlText w:val="%9."/>
      <w:lvlJc w:val="right"/>
      <w:pPr>
        <w:ind w:left="6476" w:hanging="180"/>
      </w:pPr>
    </w:lvl>
  </w:abstractNum>
  <w:abstractNum w:abstractNumId="14">
    <w:nsid w:val="25D50AC5"/>
    <w:multiLevelType w:val="hybridMultilevel"/>
    <w:tmpl w:val="2F98692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7C4374C"/>
    <w:multiLevelType w:val="hybridMultilevel"/>
    <w:tmpl w:val="3E50F6CC"/>
    <w:lvl w:ilvl="0" w:tplc="0402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C3E9A"/>
    <w:multiLevelType w:val="hybridMultilevel"/>
    <w:tmpl w:val="AE883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C6F04"/>
    <w:multiLevelType w:val="hybridMultilevel"/>
    <w:tmpl w:val="C5144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0">
    <w:nsid w:val="34166E37"/>
    <w:multiLevelType w:val="hybridMultilevel"/>
    <w:tmpl w:val="1166EB8C"/>
    <w:lvl w:ilvl="0" w:tplc="0402001B">
      <w:start w:val="1"/>
      <w:numFmt w:val="lowerRoman"/>
      <w:lvlText w:val="%1."/>
      <w:lvlJc w:val="right"/>
      <w:pPr>
        <w:ind w:left="720" w:hanging="360"/>
      </w:pPr>
      <w:rPr>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77C5D06"/>
    <w:multiLevelType w:val="hybridMultilevel"/>
    <w:tmpl w:val="720C9F9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A867854"/>
    <w:multiLevelType w:val="hybridMultilevel"/>
    <w:tmpl w:val="B4B634F0"/>
    <w:lvl w:ilvl="0" w:tplc="C35C2E5A">
      <w:start w:val="1"/>
      <w:numFmt w:val="lowerRoman"/>
      <w:lvlText w:val="%1."/>
      <w:lvlJc w:val="left"/>
      <w:pPr>
        <w:ind w:left="2844" w:hanging="720"/>
      </w:pPr>
      <w:rPr>
        <w:rFonts w:hint="default"/>
        <w:b/>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23">
    <w:nsid w:val="3BCD6946"/>
    <w:multiLevelType w:val="multilevel"/>
    <w:tmpl w:val="F78EB4F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976414"/>
    <w:multiLevelType w:val="hybridMultilevel"/>
    <w:tmpl w:val="A8D0C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6">
    <w:nsid w:val="3F766539"/>
    <w:multiLevelType w:val="hybridMultilevel"/>
    <w:tmpl w:val="DCB6F52A"/>
    <w:lvl w:ilvl="0" w:tplc="D99236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64699E"/>
    <w:multiLevelType w:val="hybridMultilevel"/>
    <w:tmpl w:val="A5A8BED0"/>
    <w:lvl w:ilvl="0" w:tplc="21EA87B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46723EA7"/>
    <w:multiLevelType w:val="hybridMultilevel"/>
    <w:tmpl w:val="8BD29B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9AE4C33"/>
    <w:multiLevelType w:val="hybridMultilevel"/>
    <w:tmpl w:val="F3522C62"/>
    <w:lvl w:ilvl="0" w:tplc="0402001B">
      <w:start w:val="1"/>
      <w:numFmt w:val="lowerRoman"/>
      <w:lvlText w:val="%1."/>
      <w:lvlJc w:val="right"/>
      <w:pPr>
        <w:ind w:left="717" w:hanging="360"/>
      </w:pPr>
      <w:rPr>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33">
    <w:nsid w:val="54190055"/>
    <w:multiLevelType w:val="hybridMultilevel"/>
    <w:tmpl w:val="98405AD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73B3C1A"/>
    <w:multiLevelType w:val="multilevel"/>
    <w:tmpl w:val="6F3A717E"/>
    <w:lvl w:ilvl="0">
      <w:start w:val="1"/>
      <w:numFmt w:val="decimal"/>
      <w:lvlText w:val="%1."/>
      <w:lvlJc w:val="left"/>
      <w:pPr>
        <w:tabs>
          <w:tab w:val="num" w:pos="750"/>
        </w:tabs>
        <w:ind w:left="750" w:hanging="375"/>
      </w:pPr>
      <w:rPr>
        <w:b w:val="0"/>
      </w:rPr>
    </w:lvl>
    <w:lvl w:ilvl="1">
      <w:start w:val="1"/>
      <w:numFmt w:val="decimal"/>
      <w:isLgl/>
      <w:lvlText w:val="%1.%2."/>
      <w:lvlJc w:val="left"/>
      <w:pPr>
        <w:tabs>
          <w:tab w:val="num" w:pos="1095"/>
        </w:tabs>
        <w:ind w:left="1095" w:hanging="720"/>
      </w:pPr>
      <w:rPr>
        <w:b/>
      </w:rPr>
    </w:lvl>
    <w:lvl w:ilvl="2">
      <w:start w:val="1"/>
      <w:numFmt w:val="decimal"/>
      <w:isLgl/>
      <w:lvlText w:val="%1.%2.%3."/>
      <w:lvlJc w:val="left"/>
      <w:pPr>
        <w:tabs>
          <w:tab w:val="num" w:pos="1095"/>
        </w:tabs>
        <w:ind w:left="1095" w:hanging="720"/>
      </w:pPr>
    </w:lvl>
    <w:lvl w:ilvl="3">
      <w:start w:val="1"/>
      <w:numFmt w:val="decimal"/>
      <w:isLgl/>
      <w:lvlText w:val="%1.%2.%3.%4."/>
      <w:lvlJc w:val="left"/>
      <w:pPr>
        <w:tabs>
          <w:tab w:val="num" w:pos="1455"/>
        </w:tabs>
        <w:ind w:left="1455" w:hanging="1080"/>
      </w:pPr>
    </w:lvl>
    <w:lvl w:ilvl="4">
      <w:start w:val="1"/>
      <w:numFmt w:val="decimal"/>
      <w:isLgl/>
      <w:lvlText w:val="%1.%2.%3.%4.%5."/>
      <w:lvlJc w:val="left"/>
      <w:pPr>
        <w:tabs>
          <w:tab w:val="num" w:pos="1455"/>
        </w:tabs>
        <w:ind w:left="1455" w:hanging="1080"/>
      </w:pPr>
    </w:lvl>
    <w:lvl w:ilvl="5">
      <w:start w:val="1"/>
      <w:numFmt w:val="decimal"/>
      <w:isLgl/>
      <w:lvlText w:val="%1.%2.%3.%4.%5.%6."/>
      <w:lvlJc w:val="left"/>
      <w:pPr>
        <w:tabs>
          <w:tab w:val="num" w:pos="1815"/>
        </w:tabs>
        <w:ind w:left="1815" w:hanging="1440"/>
      </w:pPr>
    </w:lvl>
    <w:lvl w:ilvl="6">
      <w:start w:val="1"/>
      <w:numFmt w:val="decimal"/>
      <w:isLgl/>
      <w:lvlText w:val="%1.%2.%3.%4.%5.%6.%7."/>
      <w:lvlJc w:val="left"/>
      <w:pPr>
        <w:tabs>
          <w:tab w:val="num" w:pos="1815"/>
        </w:tabs>
        <w:ind w:left="1815" w:hanging="1440"/>
      </w:pPr>
    </w:lvl>
    <w:lvl w:ilvl="7">
      <w:start w:val="1"/>
      <w:numFmt w:val="decimal"/>
      <w:isLgl/>
      <w:lvlText w:val="%1.%2.%3.%4.%5.%6.%7.%8."/>
      <w:lvlJc w:val="left"/>
      <w:pPr>
        <w:tabs>
          <w:tab w:val="num" w:pos="2175"/>
        </w:tabs>
        <w:ind w:left="2175" w:hanging="1800"/>
      </w:pPr>
    </w:lvl>
    <w:lvl w:ilvl="8">
      <w:start w:val="1"/>
      <w:numFmt w:val="decimal"/>
      <w:isLgl/>
      <w:lvlText w:val="%1.%2.%3.%4.%5.%6.%7.%8.%9."/>
      <w:lvlJc w:val="left"/>
      <w:pPr>
        <w:tabs>
          <w:tab w:val="num" w:pos="2535"/>
        </w:tabs>
        <w:ind w:left="2535" w:hanging="2160"/>
      </w:pPr>
    </w:lvl>
  </w:abstractNum>
  <w:abstractNum w:abstractNumId="35">
    <w:nsid w:val="619C6C59"/>
    <w:multiLevelType w:val="hybridMultilevel"/>
    <w:tmpl w:val="47ACE23A"/>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6">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7">
    <w:nsid w:val="668D034A"/>
    <w:multiLevelType w:val="hybridMultilevel"/>
    <w:tmpl w:val="1918F010"/>
    <w:lvl w:ilvl="0" w:tplc="33467104">
      <w:start w:val="1"/>
      <w:numFmt w:val="lowerRoman"/>
      <w:lvlText w:val="%1."/>
      <w:lvlJc w:val="left"/>
      <w:pPr>
        <w:ind w:left="1484" w:hanging="720"/>
      </w:pPr>
      <w:rPr>
        <w:rFonts w:hint="default"/>
      </w:rPr>
    </w:lvl>
    <w:lvl w:ilvl="1" w:tplc="04020019" w:tentative="1">
      <w:start w:val="1"/>
      <w:numFmt w:val="lowerLetter"/>
      <w:lvlText w:val="%2."/>
      <w:lvlJc w:val="left"/>
      <w:pPr>
        <w:ind w:left="1844" w:hanging="360"/>
      </w:pPr>
    </w:lvl>
    <w:lvl w:ilvl="2" w:tplc="0402001B" w:tentative="1">
      <w:start w:val="1"/>
      <w:numFmt w:val="lowerRoman"/>
      <w:lvlText w:val="%3."/>
      <w:lvlJc w:val="right"/>
      <w:pPr>
        <w:ind w:left="2564" w:hanging="180"/>
      </w:pPr>
    </w:lvl>
    <w:lvl w:ilvl="3" w:tplc="0402000F" w:tentative="1">
      <w:start w:val="1"/>
      <w:numFmt w:val="decimal"/>
      <w:lvlText w:val="%4."/>
      <w:lvlJc w:val="left"/>
      <w:pPr>
        <w:ind w:left="3284" w:hanging="360"/>
      </w:pPr>
    </w:lvl>
    <w:lvl w:ilvl="4" w:tplc="04020019" w:tentative="1">
      <w:start w:val="1"/>
      <w:numFmt w:val="lowerLetter"/>
      <w:lvlText w:val="%5."/>
      <w:lvlJc w:val="left"/>
      <w:pPr>
        <w:ind w:left="4004" w:hanging="360"/>
      </w:pPr>
    </w:lvl>
    <w:lvl w:ilvl="5" w:tplc="0402001B" w:tentative="1">
      <w:start w:val="1"/>
      <w:numFmt w:val="lowerRoman"/>
      <w:lvlText w:val="%6."/>
      <w:lvlJc w:val="right"/>
      <w:pPr>
        <w:ind w:left="4724" w:hanging="180"/>
      </w:pPr>
    </w:lvl>
    <w:lvl w:ilvl="6" w:tplc="0402000F" w:tentative="1">
      <w:start w:val="1"/>
      <w:numFmt w:val="decimal"/>
      <w:lvlText w:val="%7."/>
      <w:lvlJc w:val="left"/>
      <w:pPr>
        <w:ind w:left="5444" w:hanging="360"/>
      </w:pPr>
    </w:lvl>
    <w:lvl w:ilvl="7" w:tplc="04020019" w:tentative="1">
      <w:start w:val="1"/>
      <w:numFmt w:val="lowerLetter"/>
      <w:lvlText w:val="%8."/>
      <w:lvlJc w:val="left"/>
      <w:pPr>
        <w:ind w:left="6164" w:hanging="360"/>
      </w:pPr>
    </w:lvl>
    <w:lvl w:ilvl="8" w:tplc="0402001B" w:tentative="1">
      <w:start w:val="1"/>
      <w:numFmt w:val="lowerRoman"/>
      <w:lvlText w:val="%9."/>
      <w:lvlJc w:val="right"/>
      <w:pPr>
        <w:ind w:left="6884" w:hanging="180"/>
      </w:pPr>
    </w:lvl>
  </w:abstractNum>
  <w:abstractNum w:abstractNumId="38">
    <w:nsid w:val="66A64630"/>
    <w:multiLevelType w:val="hybridMultilevel"/>
    <w:tmpl w:val="BCCC5CDE"/>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40">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41">
    <w:nsid w:val="74774E51"/>
    <w:multiLevelType w:val="hybridMultilevel"/>
    <w:tmpl w:val="A1DAC840"/>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A41538A"/>
    <w:multiLevelType w:val="hybridMultilevel"/>
    <w:tmpl w:val="38B295B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AE03685"/>
    <w:multiLevelType w:val="hybridMultilevel"/>
    <w:tmpl w:val="736A2BF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4">
    <w:nsid w:val="7B776A79"/>
    <w:multiLevelType w:val="hybridMultilevel"/>
    <w:tmpl w:val="D0E21F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D6B4949"/>
    <w:multiLevelType w:val="hybridMultilevel"/>
    <w:tmpl w:val="86A4B67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abstractNum w:abstractNumId="47">
    <w:nsid w:val="7FE30A45"/>
    <w:multiLevelType w:val="hybridMultilevel"/>
    <w:tmpl w:val="925EADF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9"/>
  </w:num>
  <w:num w:numId="4">
    <w:abstractNumId w:val="10"/>
  </w:num>
  <w:num w:numId="5">
    <w:abstractNumId w:val="36"/>
  </w:num>
  <w:num w:numId="6">
    <w:abstractNumId w:val="40"/>
  </w:num>
  <w:num w:numId="7">
    <w:abstractNumId w:val="46"/>
  </w:num>
  <w:num w:numId="8">
    <w:abstractNumId w:val="0"/>
  </w:num>
  <w:num w:numId="9">
    <w:abstractNumId w:val="19"/>
  </w:num>
  <w:num w:numId="10">
    <w:abstractNumId w:val="30"/>
  </w:num>
  <w:num w:numId="11">
    <w:abstractNumId w:val="12"/>
  </w:num>
  <w:num w:numId="12">
    <w:abstractNumId w:val="11"/>
  </w:num>
  <w:num w:numId="13">
    <w:abstractNumId w:val="27"/>
  </w:num>
  <w:num w:numId="14">
    <w:abstractNumId w:val="24"/>
  </w:num>
  <w:num w:numId="15">
    <w:abstractNumId w:val="18"/>
  </w:num>
  <w:num w:numId="16">
    <w:abstractNumId w:val="35"/>
  </w:num>
  <w:num w:numId="17">
    <w:abstractNumId w:val="8"/>
  </w:num>
  <w:num w:numId="18">
    <w:abstractNumId w:val="28"/>
  </w:num>
  <w:num w:numId="19">
    <w:abstractNumId w:val="25"/>
  </w:num>
  <w:num w:numId="20">
    <w:abstractNumId w:val="16"/>
  </w:num>
  <w:num w:numId="21">
    <w:abstractNumId w:val="1"/>
    <w:lvlOverride w:ilvl="0">
      <w:lvl w:ilvl="0">
        <w:numFmt w:val="bullet"/>
        <w:lvlText w:val=""/>
        <w:legacy w:legacy="1" w:legacySpace="0" w:legacyIndent="360"/>
        <w:lvlJc w:val="left"/>
        <w:rPr>
          <w:rFonts w:ascii="Symbol" w:hAnsi="Symbol" w:cs="Symbol" w:hint="default"/>
        </w:rPr>
      </w:lvl>
    </w:lvlOverride>
  </w:num>
  <w:num w:numId="22">
    <w:abstractNumId w:val="22"/>
  </w:num>
  <w:num w:numId="23">
    <w:abstractNumId w:val="17"/>
  </w:num>
  <w:num w:numId="24">
    <w:abstractNumId w:val="42"/>
  </w:num>
  <w:num w:numId="25">
    <w:abstractNumId w:val="38"/>
  </w:num>
  <w:num w:numId="26">
    <w:abstractNumId w:val="1"/>
    <w:lvlOverride w:ilvl="0">
      <w:lvl w:ilvl="0">
        <w:numFmt w:val="bullet"/>
        <w:lvlText w:val=""/>
        <w:legacy w:legacy="1" w:legacySpace="0" w:legacyIndent="360"/>
        <w:lvlJc w:val="left"/>
        <w:rPr>
          <w:rFonts w:ascii="Symbol" w:hAnsi="Symbol" w:cs="Symbol" w:hint="default"/>
        </w:rPr>
      </w:lvl>
    </w:lvlOverride>
  </w:num>
  <w:num w:numId="27">
    <w:abstractNumId w:val="29"/>
  </w:num>
  <w:num w:numId="28">
    <w:abstractNumId w:val="23"/>
  </w:num>
  <w:num w:numId="29">
    <w:abstractNumId w:val="31"/>
  </w:num>
  <w:num w:numId="30">
    <w:abstractNumId w:val="47"/>
  </w:num>
  <w:num w:numId="31">
    <w:abstractNumId w:val="7"/>
  </w:num>
  <w:num w:numId="32">
    <w:abstractNumId w:val="33"/>
  </w:num>
  <w:num w:numId="33">
    <w:abstractNumId w:val="15"/>
  </w:num>
  <w:num w:numId="34">
    <w:abstractNumId w:val="41"/>
  </w:num>
  <w:num w:numId="35">
    <w:abstractNumId w:val="14"/>
  </w:num>
  <w:num w:numId="36">
    <w:abstractNumId w:val="45"/>
  </w:num>
  <w:num w:numId="37">
    <w:abstractNumId w:val="21"/>
  </w:num>
  <w:num w:numId="38">
    <w:abstractNumId w:val="26"/>
  </w:num>
  <w:num w:numId="39">
    <w:abstractNumId w:val="43"/>
  </w:num>
  <w:num w:numId="40">
    <w:abstractNumId w:val="37"/>
  </w:num>
  <w:num w:numId="41">
    <w:abstractNumId w:val="2"/>
  </w:num>
  <w:num w:numId="42">
    <w:abstractNumId w:val="3"/>
  </w:num>
  <w:num w:numId="43">
    <w:abstractNumId w:val="5"/>
  </w:num>
  <w:num w:numId="44">
    <w:abstractNumId w:val="4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13"/>
  </w:num>
  <w:num w:numId="48">
    <w:abstractNumId w:val="9"/>
  </w:num>
  <w:num w:numId="49">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03A34"/>
    <w:rsid w:val="0000581F"/>
    <w:rsid w:val="00010099"/>
    <w:rsid w:val="00012767"/>
    <w:rsid w:val="00012989"/>
    <w:rsid w:val="00012E9B"/>
    <w:rsid w:val="00013802"/>
    <w:rsid w:val="000141B5"/>
    <w:rsid w:val="000153CB"/>
    <w:rsid w:val="0001542E"/>
    <w:rsid w:val="0001653F"/>
    <w:rsid w:val="0001659B"/>
    <w:rsid w:val="000203EB"/>
    <w:rsid w:val="0002101F"/>
    <w:rsid w:val="00021269"/>
    <w:rsid w:val="0002189B"/>
    <w:rsid w:val="00021B51"/>
    <w:rsid w:val="00022BFF"/>
    <w:rsid w:val="00023514"/>
    <w:rsid w:val="00023826"/>
    <w:rsid w:val="0002389B"/>
    <w:rsid w:val="00023E85"/>
    <w:rsid w:val="00024208"/>
    <w:rsid w:val="000242F2"/>
    <w:rsid w:val="0002512E"/>
    <w:rsid w:val="000252DA"/>
    <w:rsid w:val="000254CB"/>
    <w:rsid w:val="00025807"/>
    <w:rsid w:val="000272DF"/>
    <w:rsid w:val="000275E6"/>
    <w:rsid w:val="00027A29"/>
    <w:rsid w:val="00030732"/>
    <w:rsid w:val="00030EC8"/>
    <w:rsid w:val="00031130"/>
    <w:rsid w:val="000313FE"/>
    <w:rsid w:val="000320DE"/>
    <w:rsid w:val="00033ADA"/>
    <w:rsid w:val="00034854"/>
    <w:rsid w:val="00034B6B"/>
    <w:rsid w:val="00034C8F"/>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70E"/>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1B"/>
    <w:rsid w:val="00072F6D"/>
    <w:rsid w:val="00073820"/>
    <w:rsid w:val="00073B09"/>
    <w:rsid w:val="000740B6"/>
    <w:rsid w:val="00074113"/>
    <w:rsid w:val="000744EB"/>
    <w:rsid w:val="0007491C"/>
    <w:rsid w:val="00074F40"/>
    <w:rsid w:val="00076275"/>
    <w:rsid w:val="00076C21"/>
    <w:rsid w:val="00076F4C"/>
    <w:rsid w:val="0007743D"/>
    <w:rsid w:val="000811E1"/>
    <w:rsid w:val="00081BFE"/>
    <w:rsid w:val="00081EE6"/>
    <w:rsid w:val="000828D2"/>
    <w:rsid w:val="00082ACE"/>
    <w:rsid w:val="00082BE4"/>
    <w:rsid w:val="00082FC5"/>
    <w:rsid w:val="0008456C"/>
    <w:rsid w:val="000850F6"/>
    <w:rsid w:val="00085FE0"/>
    <w:rsid w:val="00086092"/>
    <w:rsid w:val="00086F0B"/>
    <w:rsid w:val="000871B6"/>
    <w:rsid w:val="00087A54"/>
    <w:rsid w:val="00087BAA"/>
    <w:rsid w:val="000900DD"/>
    <w:rsid w:val="0009074D"/>
    <w:rsid w:val="00090F4D"/>
    <w:rsid w:val="00091E8E"/>
    <w:rsid w:val="0009322D"/>
    <w:rsid w:val="00094ACA"/>
    <w:rsid w:val="00095532"/>
    <w:rsid w:val="000955F3"/>
    <w:rsid w:val="00095CEC"/>
    <w:rsid w:val="00096D23"/>
    <w:rsid w:val="00097230"/>
    <w:rsid w:val="000975D9"/>
    <w:rsid w:val="00097611"/>
    <w:rsid w:val="00097A0B"/>
    <w:rsid w:val="000A012C"/>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A7F14"/>
    <w:rsid w:val="000B0301"/>
    <w:rsid w:val="000B06FC"/>
    <w:rsid w:val="000B13E0"/>
    <w:rsid w:val="000B1510"/>
    <w:rsid w:val="000B151A"/>
    <w:rsid w:val="000B15C1"/>
    <w:rsid w:val="000B1B07"/>
    <w:rsid w:val="000B1FB0"/>
    <w:rsid w:val="000B2AC5"/>
    <w:rsid w:val="000B2CE2"/>
    <w:rsid w:val="000B3EA4"/>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CC8"/>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F078D"/>
    <w:rsid w:val="000F08D2"/>
    <w:rsid w:val="000F0A77"/>
    <w:rsid w:val="000F285C"/>
    <w:rsid w:val="000F2B4C"/>
    <w:rsid w:val="000F331B"/>
    <w:rsid w:val="000F3C1D"/>
    <w:rsid w:val="000F3E0D"/>
    <w:rsid w:val="000F41B8"/>
    <w:rsid w:val="000F45B6"/>
    <w:rsid w:val="000F5071"/>
    <w:rsid w:val="000F5D8B"/>
    <w:rsid w:val="000F6A3D"/>
    <w:rsid w:val="000F6F99"/>
    <w:rsid w:val="001002D8"/>
    <w:rsid w:val="00101678"/>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6A2C"/>
    <w:rsid w:val="001173E2"/>
    <w:rsid w:val="001174FB"/>
    <w:rsid w:val="001210C4"/>
    <w:rsid w:val="00121400"/>
    <w:rsid w:val="00122BDA"/>
    <w:rsid w:val="0012359D"/>
    <w:rsid w:val="001237D5"/>
    <w:rsid w:val="00123B28"/>
    <w:rsid w:val="00123F50"/>
    <w:rsid w:val="001241B7"/>
    <w:rsid w:val="00124B62"/>
    <w:rsid w:val="001259D8"/>
    <w:rsid w:val="00126576"/>
    <w:rsid w:val="0013001F"/>
    <w:rsid w:val="001301A3"/>
    <w:rsid w:val="001304EC"/>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CFF"/>
    <w:rsid w:val="0015278A"/>
    <w:rsid w:val="001533FF"/>
    <w:rsid w:val="00153953"/>
    <w:rsid w:val="00155809"/>
    <w:rsid w:val="00157B1F"/>
    <w:rsid w:val="0016005F"/>
    <w:rsid w:val="00160072"/>
    <w:rsid w:val="00161731"/>
    <w:rsid w:val="001623FD"/>
    <w:rsid w:val="0016404D"/>
    <w:rsid w:val="00164445"/>
    <w:rsid w:val="0016497C"/>
    <w:rsid w:val="00164B47"/>
    <w:rsid w:val="00165BA3"/>
    <w:rsid w:val="00166230"/>
    <w:rsid w:val="001666D7"/>
    <w:rsid w:val="0016725D"/>
    <w:rsid w:val="001674E5"/>
    <w:rsid w:val="00170101"/>
    <w:rsid w:val="00170D15"/>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3E28"/>
    <w:rsid w:val="001943EC"/>
    <w:rsid w:val="001946AD"/>
    <w:rsid w:val="0019553A"/>
    <w:rsid w:val="00195DD3"/>
    <w:rsid w:val="001969F2"/>
    <w:rsid w:val="00196EC3"/>
    <w:rsid w:val="0019781E"/>
    <w:rsid w:val="00197F37"/>
    <w:rsid w:val="001A0793"/>
    <w:rsid w:val="001A0C33"/>
    <w:rsid w:val="001A1810"/>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5B1"/>
    <w:rsid w:val="001C28C9"/>
    <w:rsid w:val="001C3F48"/>
    <w:rsid w:val="001C46DC"/>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438"/>
    <w:rsid w:val="00202BEB"/>
    <w:rsid w:val="002031FB"/>
    <w:rsid w:val="00203553"/>
    <w:rsid w:val="002039EB"/>
    <w:rsid w:val="00203EEF"/>
    <w:rsid w:val="00204D04"/>
    <w:rsid w:val="00204DB8"/>
    <w:rsid w:val="00204F11"/>
    <w:rsid w:val="00205F1D"/>
    <w:rsid w:val="00206E4F"/>
    <w:rsid w:val="00206E62"/>
    <w:rsid w:val="00206FE1"/>
    <w:rsid w:val="002071BC"/>
    <w:rsid w:val="002076D0"/>
    <w:rsid w:val="0020795E"/>
    <w:rsid w:val="0021050E"/>
    <w:rsid w:val="00210DCC"/>
    <w:rsid w:val="00211E23"/>
    <w:rsid w:val="0021291C"/>
    <w:rsid w:val="002129C0"/>
    <w:rsid w:val="00213068"/>
    <w:rsid w:val="00213385"/>
    <w:rsid w:val="0021366E"/>
    <w:rsid w:val="00213B19"/>
    <w:rsid w:val="00214144"/>
    <w:rsid w:val="0021423C"/>
    <w:rsid w:val="002150D4"/>
    <w:rsid w:val="00215583"/>
    <w:rsid w:val="00215D3F"/>
    <w:rsid w:val="0021728A"/>
    <w:rsid w:val="00217C23"/>
    <w:rsid w:val="00221148"/>
    <w:rsid w:val="00221796"/>
    <w:rsid w:val="00222627"/>
    <w:rsid w:val="00222938"/>
    <w:rsid w:val="00222C79"/>
    <w:rsid w:val="00224175"/>
    <w:rsid w:val="002245E2"/>
    <w:rsid w:val="00224852"/>
    <w:rsid w:val="00224A6D"/>
    <w:rsid w:val="002300EA"/>
    <w:rsid w:val="002308B4"/>
    <w:rsid w:val="00231616"/>
    <w:rsid w:val="00231930"/>
    <w:rsid w:val="00231D02"/>
    <w:rsid w:val="00232238"/>
    <w:rsid w:val="0023236A"/>
    <w:rsid w:val="0023313E"/>
    <w:rsid w:val="00234288"/>
    <w:rsid w:val="002348B8"/>
    <w:rsid w:val="002356F0"/>
    <w:rsid w:val="00235924"/>
    <w:rsid w:val="0023627A"/>
    <w:rsid w:val="00236AC6"/>
    <w:rsid w:val="002376F7"/>
    <w:rsid w:val="0024040A"/>
    <w:rsid w:val="00240A40"/>
    <w:rsid w:val="00240C17"/>
    <w:rsid w:val="002416EE"/>
    <w:rsid w:val="00242D77"/>
    <w:rsid w:val="00243BC2"/>
    <w:rsid w:val="00245124"/>
    <w:rsid w:val="0024548D"/>
    <w:rsid w:val="002456AC"/>
    <w:rsid w:val="0024702B"/>
    <w:rsid w:val="00247045"/>
    <w:rsid w:val="002478EF"/>
    <w:rsid w:val="00247AC2"/>
    <w:rsid w:val="00247FA2"/>
    <w:rsid w:val="0025085B"/>
    <w:rsid w:val="002509F4"/>
    <w:rsid w:val="00250B24"/>
    <w:rsid w:val="002510DF"/>
    <w:rsid w:val="00252FC3"/>
    <w:rsid w:val="0025388A"/>
    <w:rsid w:val="002542F6"/>
    <w:rsid w:val="00256E62"/>
    <w:rsid w:val="0026024E"/>
    <w:rsid w:val="00261A79"/>
    <w:rsid w:val="0026232F"/>
    <w:rsid w:val="00262376"/>
    <w:rsid w:val="00263001"/>
    <w:rsid w:val="00264723"/>
    <w:rsid w:val="00264B38"/>
    <w:rsid w:val="00264DD7"/>
    <w:rsid w:val="00264F9F"/>
    <w:rsid w:val="002652C9"/>
    <w:rsid w:val="00265872"/>
    <w:rsid w:val="00266B5A"/>
    <w:rsid w:val="00270941"/>
    <w:rsid w:val="00270D87"/>
    <w:rsid w:val="00271157"/>
    <w:rsid w:val="00271753"/>
    <w:rsid w:val="0027291D"/>
    <w:rsid w:val="00272CE0"/>
    <w:rsid w:val="002733FD"/>
    <w:rsid w:val="002746AD"/>
    <w:rsid w:val="0027490E"/>
    <w:rsid w:val="002754A0"/>
    <w:rsid w:val="002767FA"/>
    <w:rsid w:val="00276A8F"/>
    <w:rsid w:val="00276BB2"/>
    <w:rsid w:val="00277023"/>
    <w:rsid w:val="002774D9"/>
    <w:rsid w:val="00277A5E"/>
    <w:rsid w:val="00277C57"/>
    <w:rsid w:val="002807C1"/>
    <w:rsid w:val="00280FFE"/>
    <w:rsid w:val="00282A55"/>
    <w:rsid w:val="0028387C"/>
    <w:rsid w:val="002838A1"/>
    <w:rsid w:val="0028396C"/>
    <w:rsid w:val="0028488F"/>
    <w:rsid w:val="00284BAA"/>
    <w:rsid w:val="00285281"/>
    <w:rsid w:val="00285308"/>
    <w:rsid w:val="00286D09"/>
    <w:rsid w:val="00286D2D"/>
    <w:rsid w:val="0028752E"/>
    <w:rsid w:val="002877F8"/>
    <w:rsid w:val="00287AC6"/>
    <w:rsid w:val="00290E1E"/>
    <w:rsid w:val="00290F0D"/>
    <w:rsid w:val="00291070"/>
    <w:rsid w:val="0029118F"/>
    <w:rsid w:val="00291D78"/>
    <w:rsid w:val="00292B58"/>
    <w:rsid w:val="0029317A"/>
    <w:rsid w:val="002932D2"/>
    <w:rsid w:val="002933E6"/>
    <w:rsid w:val="00293DC1"/>
    <w:rsid w:val="00293ED2"/>
    <w:rsid w:val="00293F4E"/>
    <w:rsid w:val="0029425B"/>
    <w:rsid w:val="00294996"/>
    <w:rsid w:val="002953B0"/>
    <w:rsid w:val="002954AF"/>
    <w:rsid w:val="00296112"/>
    <w:rsid w:val="0029726A"/>
    <w:rsid w:val="00297CB9"/>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A7DEC"/>
    <w:rsid w:val="002B0767"/>
    <w:rsid w:val="002B0F7D"/>
    <w:rsid w:val="002B12F8"/>
    <w:rsid w:val="002B22AB"/>
    <w:rsid w:val="002B3609"/>
    <w:rsid w:val="002B3E95"/>
    <w:rsid w:val="002B4B85"/>
    <w:rsid w:val="002B5968"/>
    <w:rsid w:val="002B5CB7"/>
    <w:rsid w:val="002B5E39"/>
    <w:rsid w:val="002B6356"/>
    <w:rsid w:val="002B6B0B"/>
    <w:rsid w:val="002B70A2"/>
    <w:rsid w:val="002B72AB"/>
    <w:rsid w:val="002B7838"/>
    <w:rsid w:val="002B7980"/>
    <w:rsid w:val="002B7C9B"/>
    <w:rsid w:val="002B7E0F"/>
    <w:rsid w:val="002C0B12"/>
    <w:rsid w:val="002C151C"/>
    <w:rsid w:val="002C2B4B"/>
    <w:rsid w:val="002C2D65"/>
    <w:rsid w:val="002C329C"/>
    <w:rsid w:val="002C3599"/>
    <w:rsid w:val="002C3DF9"/>
    <w:rsid w:val="002C4642"/>
    <w:rsid w:val="002C503B"/>
    <w:rsid w:val="002C5260"/>
    <w:rsid w:val="002C5650"/>
    <w:rsid w:val="002C5AE4"/>
    <w:rsid w:val="002C5FEB"/>
    <w:rsid w:val="002C7566"/>
    <w:rsid w:val="002D0D51"/>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53D"/>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498"/>
    <w:rsid w:val="002F2608"/>
    <w:rsid w:val="002F27A3"/>
    <w:rsid w:val="002F28B1"/>
    <w:rsid w:val="002F2ACC"/>
    <w:rsid w:val="002F30F8"/>
    <w:rsid w:val="002F3485"/>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6FC0"/>
    <w:rsid w:val="00307181"/>
    <w:rsid w:val="00307A93"/>
    <w:rsid w:val="0031024D"/>
    <w:rsid w:val="0031061A"/>
    <w:rsid w:val="00310DD3"/>
    <w:rsid w:val="00311D18"/>
    <w:rsid w:val="00311EDE"/>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C8E"/>
    <w:rsid w:val="003347DB"/>
    <w:rsid w:val="00335328"/>
    <w:rsid w:val="003355D8"/>
    <w:rsid w:val="00335B79"/>
    <w:rsid w:val="00336822"/>
    <w:rsid w:val="003368A6"/>
    <w:rsid w:val="00336C69"/>
    <w:rsid w:val="003370A2"/>
    <w:rsid w:val="003373E4"/>
    <w:rsid w:val="00340135"/>
    <w:rsid w:val="00340477"/>
    <w:rsid w:val="00340EB3"/>
    <w:rsid w:val="00340F02"/>
    <w:rsid w:val="003411C4"/>
    <w:rsid w:val="00342058"/>
    <w:rsid w:val="003421C7"/>
    <w:rsid w:val="00342DD0"/>
    <w:rsid w:val="0034317A"/>
    <w:rsid w:val="003433FA"/>
    <w:rsid w:val="0034351B"/>
    <w:rsid w:val="00344965"/>
    <w:rsid w:val="00345497"/>
    <w:rsid w:val="003460F3"/>
    <w:rsid w:val="00346467"/>
    <w:rsid w:val="003476EC"/>
    <w:rsid w:val="0035094C"/>
    <w:rsid w:val="00350F1F"/>
    <w:rsid w:val="00351D17"/>
    <w:rsid w:val="00352901"/>
    <w:rsid w:val="00357142"/>
    <w:rsid w:val="003575F2"/>
    <w:rsid w:val="00357CFA"/>
    <w:rsid w:val="0036091D"/>
    <w:rsid w:val="00360E1B"/>
    <w:rsid w:val="00361635"/>
    <w:rsid w:val="003622A2"/>
    <w:rsid w:val="003625FE"/>
    <w:rsid w:val="0036321D"/>
    <w:rsid w:val="00365481"/>
    <w:rsid w:val="00366062"/>
    <w:rsid w:val="003660F2"/>
    <w:rsid w:val="00367250"/>
    <w:rsid w:val="00370170"/>
    <w:rsid w:val="0037135E"/>
    <w:rsid w:val="0037159F"/>
    <w:rsid w:val="00373B95"/>
    <w:rsid w:val="00374BBF"/>
    <w:rsid w:val="0037613E"/>
    <w:rsid w:val="00376C04"/>
    <w:rsid w:val="00376D69"/>
    <w:rsid w:val="003806D4"/>
    <w:rsid w:val="003809A4"/>
    <w:rsid w:val="00380A2A"/>
    <w:rsid w:val="00380C8D"/>
    <w:rsid w:val="00380F29"/>
    <w:rsid w:val="00380F4D"/>
    <w:rsid w:val="0038140E"/>
    <w:rsid w:val="00381775"/>
    <w:rsid w:val="00381A80"/>
    <w:rsid w:val="00381C40"/>
    <w:rsid w:val="0038226E"/>
    <w:rsid w:val="00382BAA"/>
    <w:rsid w:val="00382EBD"/>
    <w:rsid w:val="00383887"/>
    <w:rsid w:val="00385606"/>
    <w:rsid w:val="00386B97"/>
    <w:rsid w:val="003871A8"/>
    <w:rsid w:val="00390238"/>
    <w:rsid w:val="003909AE"/>
    <w:rsid w:val="0039137C"/>
    <w:rsid w:val="00391A9A"/>
    <w:rsid w:val="003921F1"/>
    <w:rsid w:val="00392247"/>
    <w:rsid w:val="003930E8"/>
    <w:rsid w:val="0039477A"/>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A791C"/>
    <w:rsid w:val="003B02D5"/>
    <w:rsid w:val="003B0A21"/>
    <w:rsid w:val="003B147B"/>
    <w:rsid w:val="003B1F4D"/>
    <w:rsid w:val="003B337C"/>
    <w:rsid w:val="003B3953"/>
    <w:rsid w:val="003B3C04"/>
    <w:rsid w:val="003B4F32"/>
    <w:rsid w:val="003B5AE3"/>
    <w:rsid w:val="003B5CCA"/>
    <w:rsid w:val="003B69C0"/>
    <w:rsid w:val="003B769F"/>
    <w:rsid w:val="003C05BD"/>
    <w:rsid w:val="003C07FF"/>
    <w:rsid w:val="003C0E06"/>
    <w:rsid w:val="003C142B"/>
    <w:rsid w:val="003C171F"/>
    <w:rsid w:val="003C1CE6"/>
    <w:rsid w:val="003C4531"/>
    <w:rsid w:val="003C4F6E"/>
    <w:rsid w:val="003C6366"/>
    <w:rsid w:val="003C7900"/>
    <w:rsid w:val="003D1EAB"/>
    <w:rsid w:val="003D2A5E"/>
    <w:rsid w:val="003D358F"/>
    <w:rsid w:val="003D380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F03"/>
    <w:rsid w:val="004012B3"/>
    <w:rsid w:val="00401FDD"/>
    <w:rsid w:val="004021E3"/>
    <w:rsid w:val="00402AA4"/>
    <w:rsid w:val="00403132"/>
    <w:rsid w:val="00403BD5"/>
    <w:rsid w:val="00404231"/>
    <w:rsid w:val="00404F66"/>
    <w:rsid w:val="00405349"/>
    <w:rsid w:val="00405BD9"/>
    <w:rsid w:val="00406172"/>
    <w:rsid w:val="00406645"/>
    <w:rsid w:val="00406ABC"/>
    <w:rsid w:val="00407833"/>
    <w:rsid w:val="0040795C"/>
    <w:rsid w:val="00407F29"/>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30630"/>
    <w:rsid w:val="004306A0"/>
    <w:rsid w:val="004309EB"/>
    <w:rsid w:val="00430D64"/>
    <w:rsid w:val="004314EC"/>
    <w:rsid w:val="0043232A"/>
    <w:rsid w:val="004323E4"/>
    <w:rsid w:val="0043256A"/>
    <w:rsid w:val="00432662"/>
    <w:rsid w:val="004328F5"/>
    <w:rsid w:val="004331F7"/>
    <w:rsid w:val="004333B2"/>
    <w:rsid w:val="00434A54"/>
    <w:rsid w:val="00435880"/>
    <w:rsid w:val="004414CF"/>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65B"/>
    <w:rsid w:val="004477EE"/>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670CC"/>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02B5"/>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DE2"/>
    <w:rsid w:val="004C21C7"/>
    <w:rsid w:val="004C486B"/>
    <w:rsid w:val="004C4E91"/>
    <w:rsid w:val="004C4F4A"/>
    <w:rsid w:val="004C5EAE"/>
    <w:rsid w:val="004C6536"/>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A3D"/>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2A7B"/>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489"/>
    <w:rsid w:val="00520ADC"/>
    <w:rsid w:val="0052149D"/>
    <w:rsid w:val="00522561"/>
    <w:rsid w:val="00522CB2"/>
    <w:rsid w:val="005235B7"/>
    <w:rsid w:val="00524F28"/>
    <w:rsid w:val="005250A2"/>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3F7"/>
    <w:rsid w:val="00541DF9"/>
    <w:rsid w:val="00542AA1"/>
    <w:rsid w:val="00542C27"/>
    <w:rsid w:val="00542C96"/>
    <w:rsid w:val="00543909"/>
    <w:rsid w:val="00544083"/>
    <w:rsid w:val="005452E6"/>
    <w:rsid w:val="0054575F"/>
    <w:rsid w:val="00545F1E"/>
    <w:rsid w:val="0054626F"/>
    <w:rsid w:val="00546F1C"/>
    <w:rsid w:val="005478E5"/>
    <w:rsid w:val="005528B7"/>
    <w:rsid w:val="00553CCF"/>
    <w:rsid w:val="005544DB"/>
    <w:rsid w:val="005546FD"/>
    <w:rsid w:val="00555A97"/>
    <w:rsid w:val="00556595"/>
    <w:rsid w:val="005569DE"/>
    <w:rsid w:val="00556B25"/>
    <w:rsid w:val="005570A3"/>
    <w:rsid w:val="00557CB2"/>
    <w:rsid w:val="005600D0"/>
    <w:rsid w:val="00560171"/>
    <w:rsid w:val="00561498"/>
    <w:rsid w:val="00561896"/>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773"/>
    <w:rsid w:val="00573A48"/>
    <w:rsid w:val="005760F4"/>
    <w:rsid w:val="0057746C"/>
    <w:rsid w:val="00580C8F"/>
    <w:rsid w:val="00582F06"/>
    <w:rsid w:val="005843DC"/>
    <w:rsid w:val="005860DD"/>
    <w:rsid w:val="0058614A"/>
    <w:rsid w:val="005861B4"/>
    <w:rsid w:val="00586CD8"/>
    <w:rsid w:val="00591027"/>
    <w:rsid w:val="005918DF"/>
    <w:rsid w:val="00591E8A"/>
    <w:rsid w:val="00591F30"/>
    <w:rsid w:val="005927B2"/>
    <w:rsid w:val="005927C1"/>
    <w:rsid w:val="005936DD"/>
    <w:rsid w:val="00594B7E"/>
    <w:rsid w:val="00595095"/>
    <w:rsid w:val="005952E0"/>
    <w:rsid w:val="0059584B"/>
    <w:rsid w:val="00595F31"/>
    <w:rsid w:val="0059648E"/>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115"/>
    <w:rsid w:val="005B75EE"/>
    <w:rsid w:val="005B7CD8"/>
    <w:rsid w:val="005C016B"/>
    <w:rsid w:val="005C0487"/>
    <w:rsid w:val="005C1B9C"/>
    <w:rsid w:val="005C2601"/>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1595"/>
    <w:rsid w:val="005D23AA"/>
    <w:rsid w:val="005D3441"/>
    <w:rsid w:val="005D34D8"/>
    <w:rsid w:val="005D4169"/>
    <w:rsid w:val="005D4398"/>
    <w:rsid w:val="005D5FF4"/>
    <w:rsid w:val="005D6303"/>
    <w:rsid w:val="005D6EDC"/>
    <w:rsid w:val="005D6F6E"/>
    <w:rsid w:val="005D7947"/>
    <w:rsid w:val="005E0615"/>
    <w:rsid w:val="005E0A00"/>
    <w:rsid w:val="005E0B14"/>
    <w:rsid w:val="005E1838"/>
    <w:rsid w:val="005E1957"/>
    <w:rsid w:val="005E1C35"/>
    <w:rsid w:val="005E1FBF"/>
    <w:rsid w:val="005E30A3"/>
    <w:rsid w:val="005E3892"/>
    <w:rsid w:val="005E3DD9"/>
    <w:rsid w:val="005E3E5B"/>
    <w:rsid w:val="005E4275"/>
    <w:rsid w:val="005E4BB5"/>
    <w:rsid w:val="005E6F39"/>
    <w:rsid w:val="005E6F78"/>
    <w:rsid w:val="005F052B"/>
    <w:rsid w:val="005F0C4B"/>
    <w:rsid w:val="005F173D"/>
    <w:rsid w:val="005F2220"/>
    <w:rsid w:val="005F26C4"/>
    <w:rsid w:val="005F2C38"/>
    <w:rsid w:val="005F3129"/>
    <w:rsid w:val="005F3AF9"/>
    <w:rsid w:val="005F3D18"/>
    <w:rsid w:val="005F581F"/>
    <w:rsid w:val="005F5DCD"/>
    <w:rsid w:val="005F68B5"/>
    <w:rsid w:val="005F6FDB"/>
    <w:rsid w:val="0060001F"/>
    <w:rsid w:val="006000DC"/>
    <w:rsid w:val="00600AE9"/>
    <w:rsid w:val="00602187"/>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1DE0"/>
    <w:rsid w:val="006220CE"/>
    <w:rsid w:val="0062263D"/>
    <w:rsid w:val="0062291C"/>
    <w:rsid w:val="00623204"/>
    <w:rsid w:val="00623E4D"/>
    <w:rsid w:val="00626586"/>
    <w:rsid w:val="0063011E"/>
    <w:rsid w:val="0063084A"/>
    <w:rsid w:val="00630D58"/>
    <w:rsid w:val="00630DAE"/>
    <w:rsid w:val="00632399"/>
    <w:rsid w:val="00634B60"/>
    <w:rsid w:val="006353EE"/>
    <w:rsid w:val="00635747"/>
    <w:rsid w:val="006366AD"/>
    <w:rsid w:val="0063775E"/>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47A72"/>
    <w:rsid w:val="00651D66"/>
    <w:rsid w:val="00652473"/>
    <w:rsid w:val="00653543"/>
    <w:rsid w:val="00653595"/>
    <w:rsid w:val="00653928"/>
    <w:rsid w:val="00653F71"/>
    <w:rsid w:val="006545B1"/>
    <w:rsid w:val="006546DF"/>
    <w:rsid w:val="00655431"/>
    <w:rsid w:val="00655F45"/>
    <w:rsid w:val="006561B6"/>
    <w:rsid w:val="00660DAA"/>
    <w:rsid w:val="0066126D"/>
    <w:rsid w:val="00661CA4"/>
    <w:rsid w:val="006622C6"/>
    <w:rsid w:val="00663122"/>
    <w:rsid w:val="006631B3"/>
    <w:rsid w:val="00663D5D"/>
    <w:rsid w:val="006648A2"/>
    <w:rsid w:val="0066494C"/>
    <w:rsid w:val="0066623F"/>
    <w:rsid w:val="00666475"/>
    <w:rsid w:val="00666539"/>
    <w:rsid w:val="00673238"/>
    <w:rsid w:val="00674643"/>
    <w:rsid w:val="00675137"/>
    <w:rsid w:val="00675540"/>
    <w:rsid w:val="00675BEE"/>
    <w:rsid w:val="00675F39"/>
    <w:rsid w:val="00675F9C"/>
    <w:rsid w:val="006769E5"/>
    <w:rsid w:val="00677D19"/>
    <w:rsid w:val="00677F2C"/>
    <w:rsid w:val="006801C5"/>
    <w:rsid w:val="0068044F"/>
    <w:rsid w:val="00680807"/>
    <w:rsid w:val="0068082F"/>
    <w:rsid w:val="006811D0"/>
    <w:rsid w:val="00682180"/>
    <w:rsid w:val="0068249B"/>
    <w:rsid w:val="006824BB"/>
    <w:rsid w:val="00682B76"/>
    <w:rsid w:val="00682C10"/>
    <w:rsid w:val="00682C17"/>
    <w:rsid w:val="0068306A"/>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4F9A"/>
    <w:rsid w:val="006953F3"/>
    <w:rsid w:val="00695419"/>
    <w:rsid w:val="006956E5"/>
    <w:rsid w:val="006965AB"/>
    <w:rsid w:val="00696CF4"/>
    <w:rsid w:val="00697426"/>
    <w:rsid w:val="00697BA1"/>
    <w:rsid w:val="006A0AE9"/>
    <w:rsid w:val="006A0E16"/>
    <w:rsid w:val="006A1CFF"/>
    <w:rsid w:val="006A3121"/>
    <w:rsid w:val="006A42C7"/>
    <w:rsid w:val="006A54A1"/>
    <w:rsid w:val="006A6B5B"/>
    <w:rsid w:val="006A7743"/>
    <w:rsid w:val="006A7B93"/>
    <w:rsid w:val="006B0929"/>
    <w:rsid w:val="006B09F0"/>
    <w:rsid w:val="006B0CCA"/>
    <w:rsid w:val="006B119D"/>
    <w:rsid w:val="006B1244"/>
    <w:rsid w:val="006B1D79"/>
    <w:rsid w:val="006B2624"/>
    <w:rsid w:val="006B354E"/>
    <w:rsid w:val="006B56CE"/>
    <w:rsid w:val="006B667E"/>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D7B32"/>
    <w:rsid w:val="006E2646"/>
    <w:rsid w:val="006E2D71"/>
    <w:rsid w:val="006E3037"/>
    <w:rsid w:val="006E6158"/>
    <w:rsid w:val="006E6A3A"/>
    <w:rsid w:val="006E6FD0"/>
    <w:rsid w:val="006E70C4"/>
    <w:rsid w:val="006E7639"/>
    <w:rsid w:val="006F05DA"/>
    <w:rsid w:val="006F072E"/>
    <w:rsid w:val="006F3FBB"/>
    <w:rsid w:val="006F564D"/>
    <w:rsid w:val="006F5653"/>
    <w:rsid w:val="006F7833"/>
    <w:rsid w:val="006F7F86"/>
    <w:rsid w:val="00700BA2"/>
    <w:rsid w:val="00700C79"/>
    <w:rsid w:val="00700F67"/>
    <w:rsid w:val="007015E8"/>
    <w:rsid w:val="00701DE8"/>
    <w:rsid w:val="00701F4E"/>
    <w:rsid w:val="00703639"/>
    <w:rsid w:val="00703A6B"/>
    <w:rsid w:val="00703D04"/>
    <w:rsid w:val="00704439"/>
    <w:rsid w:val="007053BE"/>
    <w:rsid w:val="00705AE1"/>
    <w:rsid w:val="00710006"/>
    <w:rsid w:val="00710499"/>
    <w:rsid w:val="00710BA4"/>
    <w:rsid w:val="007111C2"/>
    <w:rsid w:val="00711357"/>
    <w:rsid w:val="007114D7"/>
    <w:rsid w:val="00711527"/>
    <w:rsid w:val="00711D57"/>
    <w:rsid w:val="00712069"/>
    <w:rsid w:val="0071286B"/>
    <w:rsid w:val="00713247"/>
    <w:rsid w:val="00713519"/>
    <w:rsid w:val="0071408C"/>
    <w:rsid w:val="007141B1"/>
    <w:rsid w:val="007144A3"/>
    <w:rsid w:val="00715375"/>
    <w:rsid w:val="0071584B"/>
    <w:rsid w:val="00715CA7"/>
    <w:rsid w:val="00715CE3"/>
    <w:rsid w:val="00715EA4"/>
    <w:rsid w:val="0071613C"/>
    <w:rsid w:val="007161F9"/>
    <w:rsid w:val="00716350"/>
    <w:rsid w:val="00717540"/>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699A"/>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4F8"/>
    <w:rsid w:val="00737549"/>
    <w:rsid w:val="007378F4"/>
    <w:rsid w:val="007405EC"/>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47E"/>
    <w:rsid w:val="007546FF"/>
    <w:rsid w:val="007550C0"/>
    <w:rsid w:val="00755390"/>
    <w:rsid w:val="007553CE"/>
    <w:rsid w:val="007564D7"/>
    <w:rsid w:val="00757308"/>
    <w:rsid w:val="00757352"/>
    <w:rsid w:val="00757EA1"/>
    <w:rsid w:val="00760A5D"/>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7D8"/>
    <w:rsid w:val="00770969"/>
    <w:rsid w:val="007709B4"/>
    <w:rsid w:val="00770CFA"/>
    <w:rsid w:val="007714C7"/>
    <w:rsid w:val="0077164E"/>
    <w:rsid w:val="00772CA0"/>
    <w:rsid w:val="00772D6D"/>
    <w:rsid w:val="007732DB"/>
    <w:rsid w:val="00773544"/>
    <w:rsid w:val="007736E5"/>
    <w:rsid w:val="007741CD"/>
    <w:rsid w:val="00774BB6"/>
    <w:rsid w:val="00775A68"/>
    <w:rsid w:val="0077663C"/>
    <w:rsid w:val="00776DC1"/>
    <w:rsid w:val="007777AE"/>
    <w:rsid w:val="00780D86"/>
    <w:rsid w:val="007827E8"/>
    <w:rsid w:val="007839A7"/>
    <w:rsid w:val="007854EF"/>
    <w:rsid w:val="00785C56"/>
    <w:rsid w:val="00786069"/>
    <w:rsid w:val="00786139"/>
    <w:rsid w:val="007862BE"/>
    <w:rsid w:val="0078631D"/>
    <w:rsid w:val="00786764"/>
    <w:rsid w:val="00786A12"/>
    <w:rsid w:val="00787A34"/>
    <w:rsid w:val="00787DE1"/>
    <w:rsid w:val="00787FE2"/>
    <w:rsid w:val="0079283C"/>
    <w:rsid w:val="00792B32"/>
    <w:rsid w:val="0079384D"/>
    <w:rsid w:val="00794263"/>
    <w:rsid w:val="0079462B"/>
    <w:rsid w:val="00796AB6"/>
    <w:rsid w:val="00796C58"/>
    <w:rsid w:val="007A02F4"/>
    <w:rsid w:val="007A0BF8"/>
    <w:rsid w:val="007A0C7C"/>
    <w:rsid w:val="007A1C32"/>
    <w:rsid w:val="007A2799"/>
    <w:rsid w:val="007A340B"/>
    <w:rsid w:val="007A4322"/>
    <w:rsid w:val="007A4632"/>
    <w:rsid w:val="007A50D1"/>
    <w:rsid w:val="007A54A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5E7"/>
    <w:rsid w:val="007C48B8"/>
    <w:rsid w:val="007C536F"/>
    <w:rsid w:val="007C5953"/>
    <w:rsid w:val="007C5DC1"/>
    <w:rsid w:val="007C60A3"/>
    <w:rsid w:val="007C6402"/>
    <w:rsid w:val="007C6461"/>
    <w:rsid w:val="007C652F"/>
    <w:rsid w:val="007C6576"/>
    <w:rsid w:val="007C6FDA"/>
    <w:rsid w:val="007C7722"/>
    <w:rsid w:val="007D06CE"/>
    <w:rsid w:val="007D0852"/>
    <w:rsid w:val="007D16D5"/>
    <w:rsid w:val="007D2E8E"/>
    <w:rsid w:val="007D3A92"/>
    <w:rsid w:val="007D4A0E"/>
    <w:rsid w:val="007D4B65"/>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9C"/>
    <w:rsid w:val="007F48B4"/>
    <w:rsid w:val="007F6DD1"/>
    <w:rsid w:val="007F760C"/>
    <w:rsid w:val="007F7ED6"/>
    <w:rsid w:val="008000CF"/>
    <w:rsid w:val="0080140C"/>
    <w:rsid w:val="00801A4B"/>
    <w:rsid w:val="00802410"/>
    <w:rsid w:val="00805020"/>
    <w:rsid w:val="00806962"/>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255"/>
    <w:rsid w:val="00823F18"/>
    <w:rsid w:val="00825027"/>
    <w:rsid w:val="0082577E"/>
    <w:rsid w:val="00826518"/>
    <w:rsid w:val="00826921"/>
    <w:rsid w:val="00826A81"/>
    <w:rsid w:val="0083004A"/>
    <w:rsid w:val="00830C10"/>
    <w:rsid w:val="00831B77"/>
    <w:rsid w:val="00831D92"/>
    <w:rsid w:val="00832D8D"/>
    <w:rsid w:val="008331AF"/>
    <w:rsid w:val="00833DED"/>
    <w:rsid w:val="00834458"/>
    <w:rsid w:val="00834DE4"/>
    <w:rsid w:val="00835CD8"/>
    <w:rsid w:val="008360F4"/>
    <w:rsid w:val="00836257"/>
    <w:rsid w:val="0083743E"/>
    <w:rsid w:val="00837F6C"/>
    <w:rsid w:val="008407FD"/>
    <w:rsid w:val="00840854"/>
    <w:rsid w:val="0084095A"/>
    <w:rsid w:val="00840B2D"/>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F2E"/>
    <w:rsid w:val="008545F0"/>
    <w:rsid w:val="008547E6"/>
    <w:rsid w:val="008548BA"/>
    <w:rsid w:val="008549F4"/>
    <w:rsid w:val="00855170"/>
    <w:rsid w:val="00856B66"/>
    <w:rsid w:val="00856D0B"/>
    <w:rsid w:val="00856F79"/>
    <w:rsid w:val="008574DB"/>
    <w:rsid w:val="00860623"/>
    <w:rsid w:val="00860D32"/>
    <w:rsid w:val="00861577"/>
    <w:rsid w:val="0086246A"/>
    <w:rsid w:val="008630D0"/>
    <w:rsid w:val="0086323F"/>
    <w:rsid w:val="00863A77"/>
    <w:rsid w:val="00863D62"/>
    <w:rsid w:val="00864A5A"/>
    <w:rsid w:val="00864D12"/>
    <w:rsid w:val="00865229"/>
    <w:rsid w:val="0086582A"/>
    <w:rsid w:val="00865986"/>
    <w:rsid w:val="00865B88"/>
    <w:rsid w:val="00866721"/>
    <w:rsid w:val="00866A73"/>
    <w:rsid w:val="0086715C"/>
    <w:rsid w:val="00870140"/>
    <w:rsid w:val="008707A2"/>
    <w:rsid w:val="00870935"/>
    <w:rsid w:val="00870CE0"/>
    <w:rsid w:val="00871328"/>
    <w:rsid w:val="0087186D"/>
    <w:rsid w:val="00871885"/>
    <w:rsid w:val="00871D30"/>
    <w:rsid w:val="0087264B"/>
    <w:rsid w:val="00872C02"/>
    <w:rsid w:val="00872FA1"/>
    <w:rsid w:val="00873B4A"/>
    <w:rsid w:val="00875586"/>
    <w:rsid w:val="00875A35"/>
    <w:rsid w:val="00875C4F"/>
    <w:rsid w:val="00876178"/>
    <w:rsid w:val="008763AA"/>
    <w:rsid w:val="00880018"/>
    <w:rsid w:val="00880DE0"/>
    <w:rsid w:val="00880DE1"/>
    <w:rsid w:val="00881480"/>
    <w:rsid w:val="008814CA"/>
    <w:rsid w:val="0088219E"/>
    <w:rsid w:val="00882423"/>
    <w:rsid w:val="00882EB6"/>
    <w:rsid w:val="00882ECB"/>
    <w:rsid w:val="008845B0"/>
    <w:rsid w:val="008852AF"/>
    <w:rsid w:val="008860D7"/>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19BE"/>
    <w:rsid w:val="008C2B86"/>
    <w:rsid w:val="008C311A"/>
    <w:rsid w:val="008C3355"/>
    <w:rsid w:val="008C352D"/>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E0DE6"/>
    <w:rsid w:val="008E2386"/>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7C14"/>
    <w:rsid w:val="0091053A"/>
    <w:rsid w:val="00910816"/>
    <w:rsid w:val="009111BB"/>
    <w:rsid w:val="00911A46"/>
    <w:rsid w:val="00911AC5"/>
    <w:rsid w:val="00911D4B"/>
    <w:rsid w:val="00912DB7"/>
    <w:rsid w:val="00912F49"/>
    <w:rsid w:val="0091376A"/>
    <w:rsid w:val="0091381D"/>
    <w:rsid w:val="0091383A"/>
    <w:rsid w:val="00913FF9"/>
    <w:rsid w:val="0091548E"/>
    <w:rsid w:val="00915B87"/>
    <w:rsid w:val="00915D78"/>
    <w:rsid w:val="009172AC"/>
    <w:rsid w:val="00917337"/>
    <w:rsid w:val="00917444"/>
    <w:rsid w:val="00917A3D"/>
    <w:rsid w:val="0092003A"/>
    <w:rsid w:val="009204E3"/>
    <w:rsid w:val="0092187F"/>
    <w:rsid w:val="009219F4"/>
    <w:rsid w:val="00921AF3"/>
    <w:rsid w:val="009234C4"/>
    <w:rsid w:val="00923B96"/>
    <w:rsid w:val="009243C2"/>
    <w:rsid w:val="009243C7"/>
    <w:rsid w:val="00924443"/>
    <w:rsid w:val="009249F8"/>
    <w:rsid w:val="00927134"/>
    <w:rsid w:val="009303C4"/>
    <w:rsid w:val="009304F8"/>
    <w:rsid w:val="009310F8"/>
    <w:rsid w:val="00931491"/>
    <w:rsid w:val="009319E7"/>
    <w:rsid w:val="0093224A"/>
    <w:rsid w:val="009347AB"/>
    <w:rsid w:val="009351E8"/>
    <w:rsid w:val="0093584C"/>
    <w:rsid w:val="0093593B"/>
    <w:rsid w:val="00936D86"/>
    <w:rsid w:val="00936ED6"/>
    <w:rsid w:val="0093709D"/>
    <w:rsid w:val="00937F1F"/>
    <w:rsid w:val="00940E14"/>
    <w:rsid w:val="00941142"/>
    <w:rsid w:val="00941498"/>
    <w:rsid w:val="00942013"/>
    <w:rsid w:val="0094340F"/>
    <w:rsid w:val="00945B5E"/>
    <w:rsid w:val="00945BC7"/>
    <w:rsid w:val="009467A6"/>
    <w:rsid w:val="00946AF0"/>
    <w:rsid w:val="00946E4B"/>
    <w:rsid w:val="009472A6"/>
    <w:rsid w:val="009475C8"/>
    <w:rsid w:val="00947F23"/>
    <w:rsid w:val="00950306"/>
    <w:rsid w:val="009503C8"/>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C43"/>
    <w:rsid w:val="00962D54"/>
    <w:rsid w:val="00963E36"/>
    <w:rsid w:val="00963E5E"/>
    <w:rsid w:val="009643C4"/>
    <w:rsid w:val="00965293"/>
    <w:rsid w:val="00966096"/>
    <w:rsid w:val="00967022"/>
    <w:rsid w:val="0096707D"/>
    <w:rsid w:val="00967834"/>
    <w:rsid w:val="00970B29"/>
    <w:rsid w:val="00970EAD"/>
    <w:rsid w:val="0097147F"/>
    <w:rsid w:val="00973E70"/>
    <w:rsid w:val="00974338"/>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861"/>
    <w:rsid w:val="00992F85"/>
    <w:rsid w:val="00993522"/>
    <w:rsid w:val="00994C57"/>
    <w:rsid w:val="00995EA3"/>
    <w:rsid w:val="0099667A"/>
    <w:rsid w:val="00996750"/>
    <w:rsid w:val="009A050D"/>
    <w:rsid w:val="009A0ACE"/>
    <w:rsid w:val="009A0D2A"/>
    <w:rsid w:val="009A2B89"/>
    <w:rsid w:val="009A2FF6"/>
    <w:rsid w:val="009A32D4"/>
    <w:rsid w:val="009A3433"/>
    <w:rsid w:val="009A349A"/>
    <w:rsid w:val="009A4ED3"/>
    <w:rsid w:val="009A6EF0"/>
    <w:rsid w:val="009A7584"/>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3B19"/>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2DB"/>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11DC"/>
    <w:rsid w:val="00A1306E"/>
    <w:rsid w:val="00A133A8"/>
    <w:rsid w:val="00A141BA"/>
    <w:rsid w:val="00A147D2"/>
    <w:rsid w:val="00A1498A"/>
    <w:rsid w:val="00A153D0"/>
    <w:rsid w:val="00A15561"/>
    <w:rsid w:val="00A1612B"/>
    <w:rsid w:val="00A16888"/>
    <w:rsid w:val="00A16D51"/>
    <w:rsid w:val="00A176C7"/>
    <w:rsid w:val="00A17CB2"/>
    <w:rsid w:val="00A202D6"/>
    <w:rsid w:val="00A224B2"/>
    <w:rsid w:val="00A2351F"/>
    <w:rsid w:val="00A23C76"/>
    <w:rsid w:val="00A247B9"/>
    <w:rsid w:val="00A256A4"/>
    <w:rsid w:val="00A25BFA"/>
    <w:rsid w:val="00A25E5D"/>
    <w:rsid w:val="00A25F8C"/>
    <w:rsid w:val="00A26002"/>
    <w:rsid w:val="00A27BD4"/>
    <w:rsid w:val="00A30069"/>
    <w:rsid w:val="00A31CE8"/>
    <w:rsid w:val="00A32031"/>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1178"/>
    <w:rsid w:val="00A5130E"/>
    <w:rsid w:val="00A5138A"/>
    <w:rsid w:val="00A514A3"/>
    <w:rsid w:val="00A5292A"/>
    <w:rsid w:val="00A52E30"/>
    <w:rsid w:val="00A539C0"/>
    <w:rsid w:val="00A54140"/>
    <w:rsid w:val="00A5462D"/>
    <w:rsid w:val="00A54BDB"/>
    <w:rsid w:val="00A556B1"/>
    <w:rsid w:val="00A6041E"/>
    <w:rsid w:val="00A60685"/>
    <w:rsid w:val="00A60A76"/>
    <w:rsid w:val="00A61443"/>
    <w:rsid w:val="00A61801"/>
    <w:rsid w:val="00A62F68"/>
    <w:rsid w:val="00A62F82"/>
    <w:rsid w:val="00A64045"/>
    <w:rsid w:val="00A64C76"/>
    <w:rsid w:val="00A64C7B"/>
    <w:rsid w:val="00A65074"/>
    <w:rsid w:val="00A65A77"/>
    <w:rsid w:val="00A65AEA"/>
    <w:rsid w:val="00A65DCC"/>
    <w:rsid w:val="00A668F5"/>
    <w:rsid w:val="00A66D65"/>
    <w:rsid w:val="00A67525"/>
    <w:rsid w:val="00A67C6C"/>
    <w:rsid w:val="00A67E3B"/>
    <w:rsid w:val="00A7221A"/>
    <w:rsid w:val="00A735B4"/>
    <w:rsid w:val="00A743F5"/>
    <w:rsid w:val="00A74B1E"/>
    <w:rsid w:val="00A7550F"/>
    <w:rsid w:val="00A7585D"/>
    <w:rsid w:val="00A76225"/>
    <w:rsid w:val="00A7796F"/>
    <w:rsid w:val="00A779B7"/>
    <w:rsid w:val="00A80CA6"/>
    <w:rsid w:val="00A80FFF"/>
    <w:rsid w:val="00A83DF9"/>
    <w:rsid w:val="00A84F22"/>
    <w:rsid w:val="00A85ABD"/>
    <w:rsid w:val="00A866CD"/>
    <w:rsid w:val="00A86D7B"/>
    <w:rsid w:val="00A902AC"/>
    <w:rsid w:val="00A907F6"/>
    <w:rsid w:val="00A90D92"/>
    <w:rsid w:val="00A913C3"/>
    <w:rsid w:val="00A917B8"/>
    <w:rsid w:val="00A91B88"/>
    <w:rsid w:val="00A91CF7"/>
    <w:rsid w:val="00A9228C"/>
    <w:rsid w:val="00A92326"/>
    <w:rsid w:val="00A92DA7"/>
    <w:rsid w:val="00A93A0D"/>
    <w:rsid w:val="00A93C0C"/>
    <w:rsid w:val="00A945B3"/>
    <w:rsid w:val="00A94981"/>
    <w:rsid w:val="00A95203"/>
    <w:rsid w:val="00A95C85"/>
    <w:rsid w:val="00A96461"/>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237"/>
    <w:rsid w:val="00AB6E78"/>
    <w:rsid w:val="00AB75A1"/>
    <w:rsid w:val="00AB7C1C"/>
    <w:rsid w:val="00AC0156"/>
    <w:rsid w:val="00AC0A1A"/>
    <w:rsid w:val="00AC0AC5"/>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3E00"/>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F0257"/>
    <w:rsid w:val="00AF078D"/>
    <w:rsid w:val="00AF0FF1"/>
    <w:rsid w:val="00AF15A2"/>
    <w:rsid w:val="00AF30F6"/>
    <w:rsid w:val="00AF39CF"/>
    <w:rsid w:val="00AF3D13"/>
    <w:rsid w:val="00AF4ACB"/>
    <w:rsid w:val="00AF4B8E"/>
    <w:rsid w:val="00AF4B9E"/>
    <w:rsid w:val="00AF671C"/>
    <w:rsid w:val="00AF707E"/>
    <w:rsid w:val="00AF7920"/>
    <w:rsid w:val="00B002DD"/>
    <w:rsid w:val="00B00AEC"/>
    <w:rsid w:val="00B00B81"/>
    <w:rsid w:val="00B00DC3"/>
    <w:rsid w:val="00B0108F"/>
    <w:rsid w:val="00B01741"/>
    <w:rsid w:val="00B01E65"/>
    <w:rsid w:val="00B02263"/>
    <w:rsid w:val="00B02969"/>
    <w:rsid w:val="00B03059"/>
    <w:rsid w:val="00B0351D"/>
    <w:rsid w:val="00B0360D"/>
    <w:rsid w:val="00B04584"/>
    <w:rsid w:val="00B04D23"/>
    <w:rsid w:val="00B05445"/>
    <w:rsid w:val="00B056CA"/>
    <w:rsid w:val="00B05B6B"/>
    <w:rsid w:val="00B07437"/>
    <w:rsid w:val="00B0758E"/>
    <w:rsid w:val="00B07C36"/>
    <w:rsid w:val="00B10219"/>
    <w:rsid w:val="00B11099"/>
    <w:rsid w:val="00B11198"/>
    <w:rsid w:val="00B11598"/>
    <w:rsid w:val="00B11BA3"/>
    <w:rsid w:val="00B11CCB"/>
    <w:rsid w:val="00B11E39"/>
    <w:rsid w:val="00B1220B"/>
    <w:rsid w:val="00B1243D"/>
    <w:rsid w:val="00B126BA"/>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8D2"/>
    <w:rsid w:val="00B23B1F"/>
    <w:rsid w:val="00B240C4"/>
    <w:rsid w:val="00B24A84"/>
    <w:rsid w:val="00B24C31"/>
    <w:rsid w:val="00B24EC6"/>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47A2"/>
    <w:rsid w:val="00B36B23"/>
    <w:rsid w:val="00B37252"/>
    <w:rsid w:val="00B405FA"/>
    <w:rsid w:val="00B4072E"/>
    <w:rsid w:val="00B408D2"/>
    <w:rsid w:val="00B409A0"/>
    <w:rsid w:val="00B42DA0"/>
    <w:rsid w:val="00B440FE"/>
    <w:rsid w:val="00B44207"/>
    <w:rsid w:val="00B44AC3"/>
    <w:rsid w:val="00B45362"/>
    <w:rsid w:val="00B46C28"/>
    <w:rsid w:val="00B46E18"/>
    <w:rsid w:val="00B51376"/>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B2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7CA"/>
    <w:rsid w:val="00B75B1B"/>
    <w:rsid w:val="00B75DFE"/>
    <w:rsid w:val="00B766E4"/>
    <w:rsid w:val="00B777EF"/>
    <w:rsid w:val="00B80839"/>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B1F"/>
    <w:rsid w:val="00B93CC8"/>
    <w:rsid w:val="00B94EAE"/>
    <w:rsid w:val="00B94FE6"/>
    <w:rsid w:val="00B96590"/>
    <w:rsid w:val="00B96FF4"/>
    <w:rsid w:val="00B972A8"/>
    <w:rsid w:val="00B97443"/>
    <w:rsid w:val="00B97C59"/>
    <w:rsid w:val="00BA0295"/>
    <w:rsid w:val="00BA0C13"/>
    <w:rsid w:val="00BA1DB9"/>
    <w:rsid w:val="00BA1F5B"/>
    <w:rsid w:val="00BA2E5B"/>
    <w:rsid w:val="00BA2F60"/>
    <w:rsid w:val="00BA306A"/>
    <w:rsid w:val="00BA4BF2"/>
    <w:rsid w:val="00BA5ECC"/>
    <w:rsid w:val="00BA602D"/>
    <w:rsid w:val="00BA64AC"/>
    <w:rsid w:val="00BA7F22"/>
    <w:rsid w:val="00BB05D0"/>
    <w:rsid w:val="00BB1884"/>
    <w:rsid w:val="00BB1BB3"/>
    <w:rsid w:val="00BB2A25"/>
    <w:rsid w:val="00BB2CFF"/>
    <w:rsid w:val="00BB4423"/>
    <w:rsid w:val="00BB4769"/>
    <w:rsid w:val="00BB4E3E"/>
    <w:rsid w:val="00BB4F22"/>
    <w:rsid w:val="00BB54D2"/>
    <w:rsid w:val="00BB587E"/>
    <w:rsid w:val="00BB61B9"/>
    <w:rsid w:val="00BB6309"/>
    <w:rsid w:val="00BB696A"/>
    <w:rsid w:val="00BB7BF7"/>
    <w:rsid w:val="00BC0EA6"/>
    <w:rsid w:val="00BC136A"/>
    <w:rsid w:val="00BC206A"/>
    <w:rsid w:val="00BC22BA"/>
    <w:rsid w:val="00BC28B0"/>
    <w:rsid w:val="00BC3E32"/>
    <w:rsid w:val="00BC4FBD"/>
    <w:rsid w:val="00BC56E1"/>
    <w:rsid w:val="00BC593E"/>
    <w:rsid w:val="00BC66EA"/>
    <w:rsid w:val="00BD036E"/>
    <w:rsid w:val="00BD0FD7"/>
    <w:rsid w:val="00BD18FE"/>
    <w:rsid w:val="00BD1BFD"/>
    <w:rsid w:val="00BD1C7B"/>
    <w:rsid w:val="00BD1F62"/>
    <w:rsid w:val="00BD1FA9"/>
    <w:rsid w:val="00BD205E"/>
    <w:rsid w:val="00BD28AB"/>
    <w:rsid w:val="00BD39E2"/>
    <w:rsid w:val="00BD4574"/>
    <w:rsid w:val="00BD4A0C"/>
    <w:rsid w:val="00BD4E79"/>
    <w:rsid w:val="00BD5B91"/>
    <w:rsid w:val="00BD5CEC"/>
    <w:rsid w:val="00BD6485"/>
    <w:rsid w:val="00BD64F9"/>
    <w:rsid w:val="00BD6924"/>
    <w:rsid w:val="00BD7695"/>
    <w:rsid w:val="00BD786E"/>
    <w:rsid w:val="00BE0244"/>
    <w:rsid w:val="00BE0DC3"/>
    <w:rsid w:val="00BE0E06"/>
    <w:rsid w:val="00BE17BC"/>
    <w:rsid w:val="00BE1D0A"/>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32B9"/>
    <w:rsid w:val="00BF430C"/>
    <w:rsid w:val="00BF48B2"/>
    <w:rsid w:val="00BF551B"/>
    <w:rsid w:val="00BF5B8A"/>
    <w:rsid w:val="00BF5E55"/>
    <w:rsid w:val="00BF6081"/>
    <w:rsid w:val="00BF62F2"/>
    <w:rsid w:val="00BF6866"/>
    <w:rsid w:val="00BF72C9"/>
    <w:rsid w:val="00C00FA6"/>
    <w:rsid w:val="00C0130F"/>
    <w:rsid w:val="00C0180D"/>
    <w:rsid w:val="00C01CC4"/>
    <w:rsid w:val="00C02392"/>
    <w:rsid w:val="00C02BE5"/>
    <w:rsid w:val="00C036A5"/>
    <w:rsid w:val="00C03BA9"/>
    <w:rsid w:val="00C04D08"/>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067"/>
    <w:rsid w:val="00C3120E"/>
    <w:rsid w:val="00C31997"/>
    <w:rsid w:val="00C3222B"/>
    <w:rsid w:val="00C328E2"/>
    <w:rsid w:val="00C32A3B"/>
    <w:rsid w:val="00C349DB"/>
    <w:rsid w:val="00C34E41"/>
    <w:rsid w:val="00C34FB8"/>
    <w:rsid w:val="00C350FC"/>
    <w:rsid w:val="00C3515B"/>
    <w:rsid w:val="00C35596"/>
    <w:rsid w:val="00C36257"/>
    <w:rsid w:val="00C36F23"/>
    <w:rsid w:val="00C37236"/>
    <w:rsid w:val="00C37855"/>
    <w:rsid w:val="00C37A20"/>
    <w:rsid w:val="00C37F75"/>
    <w:rsid w:val="00C403D1"/>
    <w:rsid w:val="00C4303A"/>
    <w:rsid w:val="00C4348E"/>
    <w:rsid w:val="00C436AB"/>
    <w:rsid w:val="00C43901"/>
    <w:rsid w:val="00C4402A"/>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7AC"/>
    <w:rsid w:val="00C5589D"/>
    <w:rsid w:val="00C56594"/>
    <w:rsid w:val="00C56A65"/>
    <w:rsid w:val="00C56B83"/>
    <w:rsid w:val="00C572B3"/>
    <w:rsid w:val="00C60526"/>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1EA5"/>
    <w:rsid w:val="00C729AA"/>
    <w:rsid w:val="00C73086"/>
    <w:rsid w:val="00C73185"/>
    <w:rsid w:val="00C73307"/>
    <w:rsid w:val="00C73DB8"/>
    <w:rsid w:val="00C7407E"/>
    <w:rsid w:val="00C741D4"/>
    <w:rsid w:val="00C7423D"/>
    <w:rsid w:val="00C74970"/>
    <w:rsid w:val="00C74FC4"/>
    <w:rsid w:val="00C762BC"/>
    <w:rsid w:val="00C762FB"/>
    <w:rsid w:val="00C76FBA"/>
    <w:rsid w:val="00C77B61"/>
    <w:rsid w:val="00C77F28"/>
    <w:rsid w:val="00C8086E"/>
    <w:rsid w:val="00C808DD"/>
    <w:rsid w:val="00C80A75"/>
    <w:rsid w:val="00C81636"/>
    <w:rsid w:val="00C827D6"/>
    <w:rsid w:val="00C82EE9"/>
    <w:rsid w:val="00C82FD4"/>
    <w:rsid w:val="00C837D0"/>
    <w:rsid w:val="00C85F44"/>
    <w:rsid w:val="00C8725A"/>
    <w:rsid w:val="00C87480"/>
    <w:rsid w:val="00C876F7"/>
    <w:rsid w:val="00C87B6A"/>
    <w:rsid w:val="00C91D2E"/>
    <w:rsid w:val="00C9207C"/>
    <w:rsid w:val="00C922EF"/>
    <w:rsid w:val="00C929A8"/>
    <w:rsid w:val="00C931BA"/>
    <w:rsid w:val="00C93265"/>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3CCE"/>
    <w:rsid w:val="00CB41C2"/>
    <w:rsid w:val="00CB50E5"/>
    <w:rsid w:val="00CB54E8"/>
    <w:rsid w:val="00CB5A8F"/>
    <w:rsid w:val="00CB63EC"/>
    <w:rsid w:val="00CB67CC"/>
    <w:rsid w:val="00CB7056"/>
    <w:rsid w:val="00CB788C"/>
    <w:rsid w:val="00CB79B3"/>
    <w:rsid w:val="00CC0B2D"/>
    <w:rsid w:val="00CC1B53"/>
    <w:rsid w:val="00CC2B3E"/>
    <w:rsid w:val="00CC30D0"/>
    <w:rsid w:val="00CC3DB1"/>
    <w:rsid w:val="00CC40D9"/>
    <w:rsid w:val="00CC4545"/>
    <w:rsid w:val="00CC48E5"/>
    <w:rsid w:val="00CC51C2"/>
    <w:rsid w:val="00CC6384"/>
    <w:rsid w:val="00CC763B"/>
    <w:rsid w:val="00CC7B0A"/>
    <w:rsid w:val="00CD02C2"/>
    <w:rsid w:val="00CD15B5"/>
    <w:rsid w:val="00CD2D32"/>
    <w:rsid w:val="00CD3838"/>
    <w:rsid w:val="00CD3FBF"/>
    <w:rsid w:val="00CD4978"/>
    <w:rsid w:val="00CD4D6F"/>
    <w:rsid w:val="00CD5CD5"/>
    <w:rsid w:val="00CD5CD9"/>
    <w:rsid w:val="00CD5D10"/>
    <w:rsid w:val="00CD5E84"/>
    <w:rsid w:val="00CD61C1"/>
    <w:rsid w:val="00CD7295"/>
    <w:rsid w:val="00CD76FB"/>
    <w:rsid w:val="00CD7866"/>
    <w:rsid w:val="00CD7EB4"/>
    <w:rsid w:val="00CE025F"/>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28DF"/>
    <w:rsid w:val="00CF3DC3"/>
    <w:rsid w:val="00CF40D7"/>
    <w:rsid w:val="00CF44A3"/>
    <w:rsid w:val="00CF4E98"/>
    <w:rsid w:val="00CF56C4"/>
    <w:rsid w:val="00CF5E95"/>
    <w:rsid w:val="00CF632B"/>
    <w:rsid w:val="00D00AE7"/>
    <w:rsid w:val="00D01B83"/>
    <w:rsid w:val="00D01E4B"/>
    <w:rsid w:val="00D01F0C"/>
    <w:rsid w:val="00D01F58"/>
    <w:rsid w:val="00D02896"/>
    <w:rsid w:val="00D02F9A"/>
    <w:rsid w:val="00D034BD"/>
    <w:rsid w:val="00D039C6"/>
    <w:rsid w:val="00D03BD2"/>
    <w:rsid w:val="00D03E5D"/>
    <w:rsid w:val="00D0440E"/>
    <w:rsid w:val="00D069AF"/>
    <w:rsid w:val="00D07092"/>
    <w:rsid w:val="00D109E8"/>
    <w:rsid w:val="00D11EE0"/>
    <w:rsid w:val="00D12041"/>
    <w:rsid w:val="00D12947"/>
    <w:rsid w:val="00D12E6D"/>
    <w:rsid w:val="00D12F51"/>
    <w:rsid w:val="00D12F98"/>
    <w:rsid w:val="00D130A9"/>
    <w:rsid w:val="00D139A3"/>
    <w:rsid w:val="00D1474B"/>
    <w:rsid w:val="00D1656E"/>
    <w:rsid w:val="00D16B72"/>
    <w:rsid w:val="00D16DE6"/>
    <w:rsid w:val="00D16EC8"/>
    <w:rsid w:val="00D17DE2"/>
    <w:rsid w:val="00D208C6"/>
    <w:rsid w:val="00D215A9"/>
    <w:rsid w:val="00D21839"/>
    <w:rsid w:val="00D22678"/>
    <w:rsid w:val="00D22C02"/>
    <w:rsid w:val="00D22D04"/>
    <w:rsid w:val="00D23C66"/>
    <w:rsid w:val="00D23FAC"/>
    <w:rsid w:val="00D24D30"/>
    <w:rsid w:val="00D25412"/>
    <w:rsid w:val="00D270EA"/>
    <w:rsid w:val="00D27F58"/>
    <w:rsid w:val="00D30577"/>
    <w:rsid w:val="00D30FF2"/>
    <w:rsid w:val="00D32ADC"/>
    <w:rsid w:val="00D32E2B"/>
    <w:rsid w:val="00D3302B"/>
    <w:rsid w:val="00D37AC4"/>
    <w:rsid w:val="00D37E89"/>
    <w:rsid w:val="00D400E2"/>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33D3"/>
    <w:rsid w:val="00D5541B"/>
    <w:rsid w:val="00D55758"/>
    <w:rsid w:val="00D55840"/>
    <w:rsid w:val="00D56F9F"/>
    <w:rsid w:val="00D571AB"/>
    <w:rsid w:val="00D576DF"/>
    <w:rsid w:val="00D57802"/>
    <w:rsid w:val="00D57DCD"/>
    <w:rsid w:val="00D6008B"/>
    <w:rsid w:val="00D60ADE"/>
    <w:rsid w:val="00D61B6E"/>
    <w:rsid w:val="00D61CD9"/>
    <w:rsid w:val="00D6230B"/>
    <w:rsid w:val="00D62840"/>
    <w:rsid w:val="00D628CD"/>
    <w:rsid w:val="00D633A1"/>
    <w:rsid w:val="00D633D3"/>
    <w:rsid w:val="00D6391E"/>
    <w:rsid w:val="00D641E3"/>
    <w:rsid w:val="00D6570A"/>
    <w:rsid w:val="00D660B7"/>
    <w:rsid w:val="00D66DC8"/>
    <w:rsid w:val="00D67C33"/>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094C"/>
    <w:rsid w:val="00DB0FF1"/>
    <w:rsid w:val="00DB11DA"/>
    <w:rsid w:val="00DB1DF7"/>
    <w:rsid w:val="00DB2158"/>
    <w:rsid w:val="00DB22B8"/>
    <w:rsid w:val="00DB239A"/>
    <w:rsid w:val="00DB240F"/>
    <w:rsid w:val="00DB322A"/>
    <w:rsid w:val="00DB3A23"/>
    <w:rsid w:val="00DB5608"/>
    <w:rsid w:val="00DB5A64"/>
    <w:rsid w:val="00DB5DE5"/>
    <w:rsid w:val="00DB68C6"/>
    <w:rsid w:val="00DC0BA4"/>
    <w:rsid w:val="00DC217C"/>
    <w:rsid w:val="00DC2F83"/>
    <w:rsid w:val="00DC365C"/>
    <w:rsid w:val="00DC4023"/>
    <w:rsid w:val="00DC49F0"/>
    <w:rsid w:val="00DC4E32"/>
    <w:rsid w:val="00DC58F3"/>
    <w:rsid w:val="00DC5B74"/>
    <w:rsid w:val="00DC7096"/>
    <w:rsid w:val="00DC744C"/>
    <w:rsid w:val="00DC7AD3"/>
    <w:rsid w:val="00DD1103"/>
    <w:rsid w:val="00DD1619"/>
    <w:rsid w:val="00DD19BB"/>
    <w:rsid w:val="00DD22DD"/>
    <w:rsid w:val="00DD2730"/>
    <w:rsid w:val="00DD3892"/>
    <w:rsid w:val="00DD3D22"/>
    <w:rsid w:val="00DD3DE0"/>
    <w:rsid w:val="00DD3E79"/>
    <w:rsid w:val="00DD3F95"/>
    <w:rsid w:val="00DD4368"/>
    <w:rsid w:val="00DD53FA"/>
    <w:rsid w:val="00DD67C1"/>
    <w:rsid w:val="00DD68F1"/>
    <w:rsid w:val="00DD6D09"/>
    <w:rsid w:val="00DD72F7"/>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5DE"/>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168F4"/>
    <w:rsid w:val="00E200AC"/>
    <w:rsid w:val="00E20305"/>
    <w:rsid w:val="00E20DF5"/>
    <w:rsid w:val="00E21676"/>
    <w:rsid w:val="00E217AD"/>
    <w:rsid w:val="00E21EA0"/>
    <w:rsid w:val="00E22F94"/>
    <w:rsid w:val="00E236A5"/>
    <w:rsid w:val="00E23A19"/>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37EE6"/>
    <w:rsid w:val="00E40122"/>
    <w:rsid w:val="00E401B6"/>
    <w:rsid w:val="00E40405"/>
    <w:rsid w:val="00E409A0"/>
    <w:rsid w:val="00E40D38"/>
    <w:rsid w:val="00E41075"/>
    <w:rsid w:val="00E41178"/>
    <w:rsid w:val="00E41319"/>
    <w:rsid w:val="00E416A2"/>
    <w:rsid w:val="00E41A81"/>
    <w:rsid w:val="00E42993"/>
    <w:rsid w:val="00E43A9E"/>
    <w:rsid w:val="00E43B60"/>
    <w:rsid w:val="00E45D74"/>
    <w:rsid w:val="00E472DC"/>
    <w:rsid w:val="00E50288"/>
    <w:rsid w:val="00E50C6B"/>
    <w:rsid w:val="00E50D2D"/>
    <w:rsid w:val="00E51196"/>
    <w:rsid w:val="00E514DC"/>
    <w:rsid w:val="00E51574"/>
    <w:rsid w:val="00E53704"/>
    <w:rsid w:val="00E53CC4"/>
    <w:rsid w:val="00E56ABC"/>
    <w:rsid w:val="00E57ED9"/>
    <w:rsid w:val="00E60F87"/>
    <w:rsid w:val="00E61188"/>
    <w:rsid w:val="00E611E6"/>
    <w:rsid w:val="00E61479"/>
    <w:rsid w:val="00E6151F"/>
    <w:rsid w:val="00E61B58"/>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644B"/>
    <w:rsid w:val="00E76659"/>
    <w:rsid w:val="00E77D05"/>
    <w:rsid w:val="00E80646"/>
    <w:rsid w:val="00E80BA3"/>
    <w:rsid w:val="00E831A1"/>
    <w:rsid w:val="00E852BA"/>
    <w:rsid w:val="00E8574D"/>
    <w:rsid w:val="00E85EEF"/>
    <w:rsid w:val="00E86941"/>
    <w:rsid w:val="00E86D3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28EB"/>
    <w:rsid w:val="00EA4EBD"/>
    <w:rsid w:val="00EA52C7"/>
    <w:rsid w:val="00EA6146"/>
    <w:rsid w:val="00EA620F"/>
    <w:rsid w:val="00EA65F3"/>
    <w:rsid w:val="00EA6DD8"/>
    <w:rsid w:val="00EA6EE2"/>
    <w:rsid w:val="00EA7468"/>
    <w:rsid w:val="00EA7808"/>
    <w:rsid w:val="00EA7849"/>
    <w:rsid w:val="00EA7EE1"/>
    <w:rsid w:val="00EA7FE2"/>
    <w:rsid w:val="00EB105F"/>
    <w:rsid w:val="00EB1ADE"/>
    <w:rsid w:val="00EB30A9"/>
    <w:rsid w:val="00EB476C"/>
    <w:rsid w:val="00EB476F"/>
    <w:rsid w:val="00EB59F9"/>
    <w:rsid w:val="00EB6DAF"/>
    <w:rsid w:val="00EB73B4"/>
    <w:rsid w:val="00EB7927"/>
    <w:rsid w:val="00EC0BC0"/>
    <w:rsid w:val="00EC10F3"/>
    <w:rsid w:val="00EC1C33"/>
    <w:rsid w:val="00EC3072"/>
    <w:rsid w:val="00EC3A5C"/>
    <w:rsid w:val="00EC3A74"/>
    <w:rsid w:val="00EC5703"/>
    <w:rsid w:val="00EC63A6"/>
    <w:rsid w:val="00EC6425"/>
    <w:rsid w:val="00EC7E4E"/>
    <w:rsid w:val="00ED0144"/>
    <w:rsid w:val="00ED016C"/>
    <w:rsid w:val="00ED01BE"/>
    <w:rsid w:val="00ED0526"/>
    <w:rsid w:val="00ED0A7A"/>
    <w:rsid w:val="00ED0B93"/>
    <w:rsid w:val="00ED1108"/>
    <w:rsid w:val="00ED2CB2"/>
    <w:rsid w:val="00ED2E7C"/>
    <w:rsid w:val="00ED3B86"/>
    <w:rsid w:val="00ED411E"/>
    <w:rsid w:val="00ED4386"/>
    <w:rsid w:val="00ED6EA3"/>
    <w:rsid w:val="00ED7B58"/>
    <w:rsid w:val="00ED7C95"/>
    <w:rsid w:val="00EE0106"/>
    <w:rsid w:val="00EE04A8"/>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61CC"/>
    <w:rsid w:val="00EF7F3E"/>
    <w:rsid w:val="00F002F8"/>
    <w:rsid w:val="00F008C3"/>
    <w:rsid w:val="00F008F9"/>
    <w:rsid w:val="00F00BC4"/>
    <w:rsid w:val="00F01BA2"/>
    <w:rsid w:val="00F02537"/>
    <w:rsid w:val="00F035B2"/>
    <w:rsid w:val="00F0402B"/>
    <w:rsid w:val="00F04496"/>
    <w:rsid w:val="00F0456D"/>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27BC3"/>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415"/>
    <w:rsid w:val="00F40B15"/>
    <w:rsid w:val="00F41671"/>
    <w:rsid w:val="00F41D58"/>
    <w:rsid w:val="00F422B0"/>
    <w:rsid w:val="00F42422"/>
    <w:rsid w:val="00F42689"/>
    <w:rsid w:val="00F42978"/>
    <w:rsid w:val="00F42B41"/>
    <w:rsid w:val="00F42D1C"/>
    <w:rsid w:val="00F42F6F"/>
    <w:rsid w:val="00F431CB"/>
    <w:rsid w:val="00F435B7"/>
    <w:rsid w:val="00F440C9"/>
    <w:rsid w:val="00F451D6"/>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DF1"/>
    <w:rsid w:val="00F7232B"/>
    <w:rsid w:val="00F72E1B"/>
    <w:rsid w:val="00F73091"/>
    <w:rsid w:val="00F732BC"/>
    <w:rsid w:val="00F75311"/>
    <w:rsid w:val="00F7543E"/>
    <w:rsid w:val="00F75B73"/>
    <w:rsid w:val="00F767B1"/>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001"/>
    <w:rsid w:val="00F94761"/>
    <w:rsid w:val="00F947D4"/>
    <w:rsid w:val="00F953CF"/>
    <w:rsid w:val="00F9557B"/>
    <w:rsid w:val="00F957FE"/>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51C"/>
    <w:rsid w:val="00FF29A2"/>
    <w:rsid w:val="00FF2CF5"/>
    <w:rsid w:val="00FF2E71"/>
    <w:rsid w:val="00FF3077"/>
    <w:rsid w:val="00FF30C0"/>
    <w:rsid w:val="00FF32DB"/>
    <w:rsid w:val="00FF39CE"/>
    <w:rsid w:val="00FF3A00"/>
    <w:rsid w:val="00FF4A7D"/>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99"/>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9"/>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745254">
      <w:bodyDiv w:val="1"/>
      <w:marLeft w:val="0"/>
      <w:marRight w:val="0"/>
      <w:marTop w:val="0"/>
      <w:marBottom w:val="0"/>
      <w:divBdr>
        <w:top w:val="none" w:sz="0" w:space="0" w:color="auto"/>
        <w:left w:val="none" w:sz="0" w:space="0" w:color="auto"/>
        <w:bottom w:val="none" w:sz="0" w:space="0" w:color="auto"/>
        <w:right w:val="none" w:sz="0" w:space="0" w:color="auto"/>
      </w:divBdr>
      <w:divsChild>
        <w:div w:id="1280259070">
          <w:marLeft w:val="0"/>
          <w:marRight w:val="0"/>
          <w:marTop w:val="0"/>
          <w:marBottom w:val="0"/>
          <w:divBdr>
            <w:top w:val="none" w:sz="0" w:space="0" w:color="auto"/>
            <w:left w:val="none" w:sz="0" w:space="0" w:color="auto"/>
            <w:bottom w:val="none" w:sz="0" w:space="0" w:color="auto"/>
            <w:right w:val="none" w:sz="0" w:space="0" w:color="auto"/>
          </w:divBdr>
          <w:divsChild>
            <w:div w:id="1560677075">
              <w:marLeft w:val="0"/>
              <w:marRight w:val="0"/>
              <w:marTop w:val="0"/>
              <w:marBottom w:val="0"/>
              <w:divBdr>
                <w:top w:val="none" w:sz="0" w:space="0" w:color="auto"/>
                <w:left w:val="none" w:sz="0" w:space="0" w:color="auto"/>
                <w:bottom w:val="none" w:sz="0" w:space="0" w:color="auto"/>
                <w:right w:val="none" w:sz="0" w:space="0" w:color="auto"/>
              </w:divBdr>
              <w:divsChild>
                <w:div w:id="764156655">
                  <w:marLeft w:val="0"/>
                  <w:marRight w:val="0"/>
                  <w:marTop w:val="0"/>
                  <w:marBottom w:val="0"/>
                  <w:divBdr>
                    <w:top w:val="none" w:sz="0" w:space="0" w:color="auto"/>
                    <w:left w:val="none" w:sz="0" w:space="0" w:color="auto"/>
                    <w:bottom w:val="none" w:sz="0" w:space="0" w:color="auto"/>
                    <w:right w:val="none" w:sz="0" w:space="0" w:color="auto"/>
                  </w:divBdr>
                  <w:divsChild>
                    <w:div w:id="1266696478">
                      <w:marLeft w:val="0"/>
                      <w:marRight w:val="0"/>
                      <w:marTop w:val="0"/>
                      <w:marBottom w:val="0"/>
                      <w:divBdr>
                        <w:top w:val="none" w:sz="0" w:space="0" w:color="auto"/>
                        <w:left w:val="none" w:sz="0" w:space="0" w:color="auto"/>
                        <w:bottom w:val="none" w:sz="0" w:space="0" w:color="auto"/>
                        <w:right w:val="none" w:sz="0" w:space="0" w:color="auto"/>
                      </w:divBdr>
                      <w:divsChild>
                        <w:div w:id="1562133450">
                          <w:marLeft w:val="0"/>
                          <w:marRight w:val="0"/>
                          <w:marTop w:val="0"/>
                          <w:marBottom w:val="0"/>
                          <w:divBdr>
                            <w:top w:val="none" w:sz="0" w:space="0" w:color="auto"/>
                            <w:left w:val="none" w:sz="0" w:space="0" w:color="auto"/>
                            <w:bottom w:val="none" w:sz="0" w:space="0" w:color="auto"/>
                            <w:right w:val="none" w:sz="0" w:space="0" w:color="auto"/>
                          </w:divBdr>
                          <w:divsChild>
                            <w:div w:id="119302294">
                              <w:marLeft w:val="0"/>
                              <w:marRight w:val="0"/>
                              <w:marTop w:val="0"/>
                              <w:marBottom w:val="0"/>
                              <w:divBdr>
                                <w:top w:val="none" w:sz="0" w:space="0" w:color="auto"/>
                                <w:left w:val="none" w:sz="0" w:space="0" w:color="auto"/>
                                <w:bottom w:val="none" w:sz="0" w:space="0" w:color="auto"/>
                                <w:right w:val="none" w:sz="0" w:space="0" w:color="auto"/>
                              </w:divBdr>
                              <w:divsChild>
                                <w:div w:id="1197349503">
                                  <w:marLeft w:val="0"/>
                                  <w:marRight w:val="0"/>
                                  <w:marTop w:val="0"/>
                                  <w:marBottom w:val="0"/>
                                  <w:divBdr>
                                    <w:top w:val="none" w:sz="0" w:space="0" w:color="auto"/>
                                    <w:left w:val="none" w:sz="0" w:space="0" w:color="auto"/>
                                    <w:bottom w:val="none" w:sz="0" w:space="0" w:color="auto"/>
                                    <w:right w:val="none" w:sz="0" w:space="0" w:color="auto"/>
                                  </w:divBdr>
                                  <w:divsChild>
                                    <w:div w:id="1788818604">
                                      <w:marLeft w:val="0"/>
                                      <w:marRight w:val="0"/>
                                      <w:marTop w:val="0"/>
                                      <w:marBottom w:val="0"/>
                                      <w:divBdr>
                                        <w:top w:val="none" w:sz="0" w:space="0" w:color="auto"/>
                                        <w:left w:val="none" w:sz="0" w:space="0" w:color="auto"/>
                                        <w:bottom w:val="none" w:sz="0" w:space="0" w:color="auto"/>
                                        <w:right w:val="none" w:sz="0" w:space="0" w:color="auto"/>
                                      </w:divBdr>
                                      <w:divsChild>
                                        <w:div w:id="413628153">
                                          <w:marLeft w:val="0"/>
                                          <w:marRight w:val="0"/>
                                          <w:marTop w:val="0"/>
                                          <w:marBottom w:val="0"/>
                                          <w:divBdr>
                                            <w:top w:val="none" w:sz="0" w:space="0" w:color="auto"/>
                                            <w:left w:val="none" w:sz="0" w:space="0" w:color="auto"/>
                                            <w:bottom w:val="none" w:sz="0" w:space="0" w:color="auto"/>
                                            <w:right w:val="none" w:sz="0" w:space="0" w:color="auto"/>
                                          </w:divBdr>
                                          <w:divsChild>
                                            <w:div w:id="62485044">
                                              <w:marLeft w:val="0"/>
                                              <w:marRight w:val="0"/>
                                              <w:marTop w:val="0"/>
                                              <w:marBottom w:val="0"/>
                                              <w:divBdr>
                                                <w:top w:val="none" w:sz="0" w:space="0" w:color="auto"/>
                                                <w:left w:val="none" w:sz="0" w:space="0" w:color="auto"/>
                                                <w:bottom w:val="none" w:sz="0" w:space="0" w:color="auto"/>
                                                <w:right w:val="none" w:sz="0" w:space="0" w:color="auto"/>
                                              </w:divBdr>
                                            </w:div>
                                            <w:div w:id="18641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76880220">
      <w:bodyDiv w:val="1"/>
      <w:marLeft w:val="0"/>
      <w:marRight w:val="0"/>
      <w:marTop w:val="0"/>
      <w:marBottom w:val="0"/>
      <w:divBdr>
        <w:top w:val="none" w:sz="0" w:space="0" w:color="auto"/>
        <w:left w:val="none" w:sz="0" w:space="0" w:color="auto"/>
        <w:bottom w:val="none" w:sz="0" w:space="0" w:color="auto"/>
        <w:right w:val="none" w:sz="0" w:space="0" w:color="auto"/>
      </w:divBdr>
      <w:divsChild>
        <w:div w:id="630134270">
          <w:marLeft w:val="0"/>
          <w:marRight w:val="0"/>
          <w:marTop w:val="0"/>
          <w:marBottom w:val="0"/>
          <w:divBdr>
            <w:top w:val="none" w:sz="0" w:space="0" w:color="auto"/>
            <w:left w:val="none" w:sz="0" w:space="0" w:color="auto"/>
            <w:bottom w:val="none" w:sz="0" w:space="0" w:color="auto"/>
            <w:right w:val="none" w:sz="0" w:space="0" w:color="auto"/>
          </w:divBdr>
          <w:divsChild>
            <w:div w:id="940644131">
              <w:marLeft w:val="0"/>
              <w:marRight w:val="0"/>
              <w:marTop w:val="0"/>
              <w:marBottom w:val="0"/>
              <w:divBdr>
                <w:top w:val="none" w:sz="0" w:space="0" w:color="auto"/>
                <w:left w:val="none" w:sz="0" w:space="0" w:color="auto"/>
                <w:bottom w:val="none" w:sz="0" w:space="0" w:color="auto"/>
                <w:right w:val="none" w:sz="0" w:space="0" w:color="auto"/>
              </w:divBdr>
              <w:divsChild>
                <w:div w:id="949553257">
                  <w:marLeft w:val="0"/>
                  <w:marRight w:val="0"/>
                  <w:marTop w:val="0"/>
                  <w:marBottom w:val="0"/>
                  <w:divBdr>
                    <w:top w:val="none" w:sz="0" w:space="0" w:color="auto"/>
                    <w:left w:val="none" w:sz="0" w:space="0" w:color="auto"/>
                    <w:bottom w:val="none" w:sz="0" w:space="0" w:color="auto"/>
                    <w:right w:val="none" w:sz="0" w:space="0" w:color="auto"/>
                  </w:divBdr>
                  <w:divsChild>
                    <w:div w:id="32119241">
                      <w:marLeft w:val="0"/>
                      <w:marRight w:val="0"/>
                      <w:marTop w:val="0"/>
                      <w:marBottom w:val="0"/>
                      <w:divBdr>
                        <w:top w:val="none" w:sz="0" w:space="0" w:color="auto"/>
                        <w:left w:val="none" w:sz="0" w:space="0" w:color="auto"/>
                        <w:bottom w:val="none" w:sz="0" w:space="0" w:color="auto"/>
                        <w:right w:val="none" w:sz="0" w:space="0" w:color="auto"/>
                      </w:divBdr>
                      <w:divsChild>
                        <w:div w:id="1657421278">
                          <w:marLeft w:val="0"/>
                          <w:marRight w:val="0"/>
                          <w:marTop w:val="0"/>
                          <w:marBottom w:val="0"/>
                          <w:divBdr>
                            <w:top w:val="none" w:sz="0" w:space="0" w:color="auto"/>
                            <w:left w:val="none" w:sz="0" w:space="0" w:color="auto"/>
                            <w:bottom w:val="none" w:sz="0" w:space="0" w:color="auto"/>
                            <w:right w:val="none" w:sz="0" w:space="0" w:color="auto"/>
                          </w:divBdr>
                          <w:divsChild>
                            <w:div w:id="1766726844">
                              <w:marLeft w:val="0"/>
                              <w:marRight w:val="0"/>
                              <w:marTop w:val="0"/>
                              <w:marBottom w:val="0"/>
                              <w:divBdr>
                                <w:top w:val="none" w:sz="0" w:space="0" w:color="auto"/>
                                <w:left w:val="none" w:sz="0" w:space="0" w:color="auto"/>
                                <w:bottom w:val="none" w:sz="0" w:space="0" w:color="auto"/>
                                <w:right w:val="none" w:sz="0" w:space="0" w:color="auto"/>
                              </w:divBdr>
                              <w:divsChild>
                                <w:div w:id="1328753383">
                                  <w:marLeft w:val="0"/>
                                  <w:marRight w:val="0"/>
                                  <w:marTop w:val="0"/>
                                  <w:marBottom w:val="0"/>
                                  <w:divBdr>
                                    <w:top w:val="none" w:sz="0" w:space="0" w:color="auto"/>
                                    <w:left w:val="none" w:sz="0" w:space="0" w:color="auto"/>
                                    <w:bottom w:val="none" w:sz="0" w:space="0" w:color="auto"/>
                                    <w:right w:val="none" w:sz="0" w:space="0" w:color="auto"/>
                                  </w:divBdr>
                                  <w:divsChild>
                                    <w:div w:id="1124347142">
                                      <w:marLeft w:val="0"/>
                                      <w:marRight w:val="0"/>
                                      <w:marTop w:val="0"/>
                                      <w:marBottom w:val="0"/>
                                      <w:divBdr>
                                        <w:top w:val="none" w:sz="0" w:space="0" w:color="auto"/>
                                        <w:left w:val="none" w:sz="0" w:space="0" w:color="auto"/>
                                        <w:bottom w:val="none" w:sz="0" w:space="0" w:color="auto"/>
                                        <w:right w:val="none" w:sz="0" w:space="0" w:color="auto"/>
                                      </w:divBdr>
                                      <w:divsChild>
                                        <w:div w:id="1845431358">
                                          <w:marLeft w:val="0"/>
                                          <w:marRight w:val="0"/>
                                          <w:marTop w:val="0"/>
                                          <w:marBottom w:val="0"/>
                                          <w:divBdr>
                                            <w:top w:val="none" w:sz="0" w:space="0" w:color="auto"/>
                                            <w:left w:val="none" w:sz="0" w:space="0" w:color="auto"/>
                                            <w:bottom w:val="none" w:sz="0" w:space="0" w:color="auto"/>
                                            <w:right w:val="none" w:sz="0" w:space="0" w:color="auto"/>
                                          </w:divBdr>
                                          <w:divsChild>
                                            <w:div w:id="1930847905">
                                              <w:marLeft w:val="0"/>
                                              <w:marRight w:val="0"/>
                                              <w:marTop w:val="0"/>
                                              <w:marBottom w:val="0"/>
                                              <w:divBdr>
                                                <w:top w:val="none" w:sz="0" w:space="0" w:color="auto"/>
                                                <w:left w:val="none" w:sz="0" w:space="0" w:color="auto"/>
                                                <w:bottom w:val="none" w:sz="0" w:space="0" w:color="auto"/>
                                                <w:right w:val="none" w:sz="0" w:space="0" w:color="auto"/>
                                              </w:divBdr>
                                            </w:div>
                                            <w:div w:id="1290627301">
                                              <w:marLeft w:val="0"/>
                                              <w:marRight w:val="0"/>
                                              <w:marTop w:val="0"/>
                                              <w:marBottom w:val="0"/>
                                              <w:divBdr>
                                                <w:top w:val="none" w:sz="0" w:space="0" w:color="auto"/>
                                                <w:left w:val="none" w:sz="0" w:space="0" w:color="auto"/>
                                                <w:bottom w:val="none" w:sz="0" w:space="0" w:color="auto"/>
                                                <w:right w:val="none" w:sz="0" w:space="0" w:color="auto"/>
                                              </w:divBdr>
                                            </w:div>
                                            <w:div w:id="951593119">
                                              <w:marLeft w:val="0"/>
                                              <w:marRight w:val="0"/>
                                              <w:marTop w:val="0"/>
                                              <w:marBottom w:val="0"/>
                                              <w:divBdr>
                                                <w:top w:val="none" w:sz="0" w:space="0" w:color="auto"/>
                                                <w:left w:val="none" w:sz="0" w:space="0" w:color="auto"/>
                                                <w:bottom w:val="none" w:sz="0" w:space="0" w:color="auto"/>
                                                <w:right w:val="none" w:sz="0" w:space="0" w:color="auto"/>
                                              </w:divBdr>
                                            </w:div>
                                            <w:div w:id="1870947511">
                                              <w:marLeft w:val="0"/>
                                              <w:marRight w:val="0"/>
                                              <w:marTop w:val="0"/>
                                              <w:marBottom w:val="0"/>
                                              <w:divBdr>
                                                <w:top w:val="none" w:sz="0" w:space="0" w:color="auto"/>
                                                <w:left w:val="none" w:sz="0" w:space="0" w:color="auto"/>
                                                <w:bottom w:val="none" w:sz="0" w:space="0" w:color="auto"/>
                                                <w:right w:val="none" w:sz="0" w:space="0" w:color="auto"/>
                                              </w:divBdr>
                                            </w:div>
                                            <w:div w:id="1645350311">
                                              <w:marLeft w:val="0"/>
                                              <w:marRight w:val="0"/>
                                              <w:marTop w:val="0"/>
                                              <w:marBottom w:val="0"/>
                                              <w:divBdr>
                                                <w:top w:val="none" w:sz="0" w:space="0" w:color="auto"/>
                                                <w:left w:val="none" w:sz="0" w:space="0" w:color="auto"/>
                                                <w:bottom w:val="none" w:sz="0" w:space="0" w:color="auto"/>
                                                <w:right w:val="none" w:sz="0" w:space="0" w:color="auto"/>
                                              </w:divBdr>
                                            </w:div>
                                            <w:div w:id="1254433662">
                                              <w:marLeft w:val="0"/>
                                              <w:marRight w:val="0"/>
                                              <w:marTop w:val="0"/>
                                              <w:marBottom w:val="0"/>
                                              <w:divBdr>
                                                <w:top w:val="none" w:sz="0" w:space="0" w:color="auto"/>
                                                <w:left w:val="none" w:sz="0" w:space="0" w:color="auto"/>
                                                <w:bottom w:val="none" w:sz="0" w:space="0" w:color="auto"/>
                                                <w:right w:val="none" w:sz="0" w:space="0" w:color="auto"/>
                                              </w:divBdr>
                                            </w:div>
                                            <w:div w:id="948391109">
                                              <w:marLeft w:val="0"/>
                                              <w:marRight w:val="0"/>
                                              <w:marTop w:val="0"/>
                                              <w:marBottom w:val="0"/>
                                              <w:divBdr>
                                                <w:top w:val="none" w:sz="0" w:space="0" w:color="auto"/>
                                                <w:left w:val="none" w:sz="0" w:space="0" w:color="auto"/>
                                                <w:bottom w:val="none" w:sz="0" w:space="0" w:color="auto"/>
                                                <w:right w:val="none" w:sz="0" w:space="0" w:color="auto"/>
                                              </w:divBdr>
                                            </w:div>
                                            <w:div w:id="7816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434766">
      <w:bodyDiv w:val="1"/>
      <w:marLeft w:val="0"/>
      <w:marRight w:val="0"/>
      <w:marTop w:val="0"/>
      <w:marBottom w:val="0"/>
      <w:divBdr>
        <w:top w:val="none" w:sz="0" w:space="0" w:color="auto"/>
        <w:left w:val="none" w:sz="0" w:space="0" w:color="auto"/>
        <w:bottom w:val="none" w:sz="0" w:space="0" w:color="auto"/>
        <w:right w:val="none" w:sz="0" w:space="0" w:color="auto"/>
      </w:divBdr>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doos.bg" TargetMode="External"/><Relationship Id="rId18" Type="http://schemas.openxmlformats.org/officeDocument/2006/relationships/hyperlink" Target="http://www.mlsp.government.b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udoos.bg/" TargetMode="External"/><Relationship Id="rId7" Type="http://schemas.openxmlformats.org/officeDocument/2006/relationships/footnotes" Target="footnotes.xml"/><Relationship Id="rId12" Type="http://schemas.openxmlformats.org/officeDocument/2006/relationships/hyperlink" Target="http://e-obp.eu/bp/Brusartsi" TargetMode="External"/><Relationship Id="rId17" Type="http://schemas.openxmlformats.org/officeDocument/2006/relationships/hyperlink" Target="http://www3.moew.government.b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p.bg/" TargetMode="External"/><Relationship Id="rId20" Type="http://schemas.openxmlformats.org/officeDocument/2006/relationships/hyperlink" Target="http://pudoos.bg/%d0%bf%d1%80%d0%be%d1%84%d0%b8%d0%bb-%d0%bd%d0%b0-%d0%ba%d1%83%d0%bf%d1%83%d0%b2%d0%b0%d1%87%d0%b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doos.bg/%d0%bf%d1%80%d0%be%d1%84%d0%b8%d0%bb-%d0%bd%d0%b0-%d0%ba%d1%83%d0%bf%d1%83%d0%b2%d0%b0%d1%87%d0%b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ap.bg/page?id=178" TargetMode="External"/><Relationship Id="rId23" Type="http://schemas.openxmlformats.org/officeDocument/2006/relationships/hyperlink" Target="http://www3.moew.government.bg/" TargetMode="External"/><Relationship Id="rId28" Type="http://schemas.openxmlformats.org/officeDocument/2006/relationships/fontTable" Target="fontTable.xml"/><Relationship Id="rId10" Type="http://schemas.openxmlformats.org/officeDocument/2006/relationships/hyperlink" Target="http://pudoos.bg" TargetMode="External"/><Relationship Id="rId19" Type="http://schemas.openxmlformats.org/officeDocument/2006/relationships/hyperlink" Target="http://pudoos.bg" TargetMode="External"/><Relationship Id="rId4" Type="http://schemas.microsoft.com/office/2007/relationships/stylesWithEffects" Target="stylesWithEffects.xml"/><Relationship Id="rId9" Type="http://schemas.openxmlformats.org/officeDocument/2006/relationships/hyperlink" Target="http://pudoos.bg/%d0%bf%d1%80%d0%be%d1%84%d0%b8%d0%bb-%d0%bd%d0%b0-%d0%ba%d1%83%d0%bf%d1%83%d0%b2%d0%b0%d1%87%d0%b0/" TargetMode="External"/><Relationship Id="rId14" Type="http://schemas.openxmlformats.org/officeDocument/2006/relationships/hyperlink" Target="http://pudoos.bg/" TargetMode="External"/><Relationship Id="rId22" Type="http://schemas.openxmlformats.org/officeDocument/2006/relationships/hyperlink" Target="http://www.nap.bg"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8C70-D035-4808-9996-1CAD1E6A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2289</TotalTime>
  <Pages>29</Pages>
  <Words>13685</Words>
  <Characters>78010</Characters>
  <Application>Microsoft Office Word</Application>
  <DocSecurity>0</DocSecurity>
  <Lines>650</Lines>
  <Paragraphs>183</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91512</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Pesheva</dc:creator>
  <cp:lastModifiedBy>user</cp:lastModifiedBy>
  <cp:revision>210</cp:revision>
  <cp:lastPrinted>2016-03-29T11:13:00Z</cp:lastPrinted>
  <dcterms:created xsi:type="dcterms:W3CDTF">2016-04-06T17:06:00Z</dcterms:created>
  <dcterms:modified xsi:type="dcterms:W3CDTF">2017-02-20T09:53:00Z</dcterms:modified>
</cp:coreProperties>
</file>