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BC" w:rsidRPr="00D561BC" w:rsidRDefault="00480AB5" w:rsidP="00D561B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561BC">
        <w:rPr>
          <w:rFonts w:ascii="Times New Roman" w:hAnsi="Times New Roman"/>
          <w:b/>
          <w:sz w:val="24"/>
          <w:szCs w:val="24"/>
        </w:rPr>
        <w:t>ДЛЪЖНОСТ</w:t>
      </w:r>
      <w:r w:rsidRPr="00D561BC">
        <w:rPr>
          <w:rFonts w:ascii="Times New Roman" w:hAnsi="Times New Roman"/>
          <w:sz w:val="24"/>
          <w:szCs w:val="24"/>
        </w:rPr>
        <w:t>:</w:t>
      </w:r>
      <w:r w:rsidR="00D561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61BC" w:rsidRPr="00D561BC">
        <w:rPr>
          <w:rFonts w:ascii="Times New Roman" w:hAnsi="Times New Roman"/>
          <w:b/>
          <w:sz w:val="24"/>
          <w:szCs w:val="24"/>
          <w:u w:val="single"/>
          <w:lang w:val="bg-BG"/>
        </w:rPr>
        <w:t>ЮРИСКОНСУЛТ</w:t>
      </w:r>
      <w:r w:rsidR="00D561BC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78293B" w:rsidRPr="00D561BC">
        <w:rPr>
          <w:rFonts w:ascii="Times New Roman" w:hAnsi="Times New Roman"/>
          <w:b/>
          <w:sz w:val="24"/>
          <w:szCs w:val="24"/>
        </w:rPr>
        <w:t xml:space="preserve"> </w:t>
      </w:r>
      <w:r w:rsidR="00D561BC" w:rsidRPr="00D561BC">
        <w:rPr>
          <w:rFonts w:ascii="Times New Roman" w:hAnsi="Times New Roman"/>
          <w:sz w:val="24"/>
          <w:szCs w:val="24"/>
          <w:lang w:val="bg-BG"/>
        </w:rPr>
        <w:t xml:space="preserve">Дирекция </w:t>
      </w:r>
      <w:r w:rsidR="00D561BC" w:rsidRPr="00D561BC">
        <w:rPr>
          <w:rFonts w:ascii="Times New Roman" w:hAnsi="Times New Roman"/>
          <w:b/>
          <w:sz w:val="24"/>
          <w:szCs w:val="24"/>
          <w:lang w:val="bg-BG"/>
        </w:rPr>
        <w:t>“Административно правно и финансово обслужване”</w:t>
      </w:r>
    </w:p>
    <w:p w:rsidR="0078293B" w:rsidRPr="00786CB1" w:rsidRDefault="0078293B" w:rsidP="00D561BC">
      <w:pPr>
        <w:pStyle w:val="Heading2"/>
        <w:spacing w:line="360" w:lineRule="auto"/>
        <w:jc w:val="both"/>
        <w:rPr>
          <w:b/>
          <w:szCs w:val="24"/>
        </w:rPr>
      </w:pPr>
    </w:p>
    <w:p w:rsidR="00FD4E5A" w:rsidRPr="00786CB1" w:rsidRDefault="00E62BE9" w:rsidP="0078293B">
      <w:pPr>
        <w:tabs>
          <w:tab w:val="left" w:pos="540"/>
        </w:tabs>
        <w:overflowPunct/>
        <w:autoSpaceDE/>
        <w:autoSpaceDN/>
        <w:adjustRightInd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86CB1">
        <w:rPr>
          <w:rFonts w:ascii="Times New Roman" w:hAnsi="Times New Roman"/>
          <w:b/>
          <w:sz w:val="24"/>
          <w:szCs w:val="24"/>
          <w:lang w:val="bg-BG"/>
        </w:rPr>
        <w:t xml:space="preserve"> ОБЩА ХАРАКТЕРИСТИКА НА ДЛЪЖНОСТТА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Консултира /управителния съвет, Изпълнителен директор и служителите/</w:t>
      </w:r>
      <w:r w:rsidRPr="003B0A6C">
        <w:rPr>
          <w:rFonts w:ascii="Times New Roman" w:hAnsi="Times New Roman"/>
          <w:sz w:val="24"/>
          <w:szCs w:val="24"/>
        </w:rPr>
        <w:t xml:space="preserve"> </w:t>
      </w:r>
      <w:r w:rsidRPr="003B0A6C">
        <w:rPr>
          <w:rFonts w:ascii="Times New Roman" w:hAnsi="Times New Roman"/>
          <w:sz w:val="24"/>
          <w:szCs w:val="24"/>
          <w:lang w:val="bg-BG"/>
        </w:rPr>
        <w:t>при издаване на заповеди, правилници, инструкции и други вътрешни нормативни актове и по отношение на правните аспекти на общото ръководство на предприятието</w:t>
      </w:r>
      <w:r w:rsidRPr="003B0A6C">
        <w:rPr>
          <w:rFonts w:ascii="Times New Roman" w:hAnsi="Times New Roman"/>
          <w:sz w:val="24"/>
          <w:szCs w:val="24"/>
        </w:rPr>
        <w:t>;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Извършва: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съгласуване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трудовите договори - при сключване на трудов договор, при изменение и прекратяване на трудовите правоотношения с персонала на предприятието.</w:t>
      </w:r>
      <w:r w:rsidRPr="003B0A6C">
        <w:rPr>
          <w:rFonts w:ascii="Times New Roman" w:hAnsi="Times New Roman"/>
          <w:sz w:val="24"/>
          <w:szCs w:val="24"/>
        </w:rPr>
        <w:t xml:space="preserve"> </w:t>
      </w:r>
      <w:r w:rsidRPr="003B0A6C">
        <w:rPr>
          <w:rFonts w:ascii="Times New Roman" w:hAnsi="Times New Roman"/>
          <w:sz w:val="24"/>
          <w:szCs w:val="24"/>
          <w:lang w:val="bg-BG"/>
        </w:rPr>
        <w:t xml:space="preserve">Дава становище при съставяне на актовете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възникването, изменението и прекратяването на трудовите правоотношения, както и при налагане на дисциплинарни наказания;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съгласуване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договори за изпълнение (граждански договори и други видове договори по ЗАН), сключвани с лица по </w:t>
      </w:r>
      <w:proofErr w:type="spellStart"/>
      <w:r w:rsidRPr="003B0A6C">
        <w:rPr>
          <w:rFonts w:ascii="Times New Roman" w:hAnsi="Times New Roman"/>
          <w:sz w:val="24"/>
          <w:szCs w:val="24"/>
          <w:lang w:val="bg-BG"/>
        </w:rPr>
        <w:t>извънтрудови</w:t>
      </w:r>
      <w:proofErr w:type="spellEnd"/>
      <w:r w:rsidRPr="003B0A6C">
        <w:rPr>
          <w:rFonts w:ascii="Times New Roman" w:hAnsi="Times New Roman"/>
          <w:sz w:val="24"/>
          <w:szCs w:val="24"/>
          <w:lang w:val="bg-BG"/>
        </w:rPr>
        <w:t xml:space="preserve"> правоотношения, както и съгласуване на други сключвани от предприятието договори за услуги и др. договори по ЗОП, договори за финансиране от ПУДООС на екологични проекти и дейности и други договори за дейността, съгласно Правилника за устройството и дейността на ПУДООС;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съгласуване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вътрешни актове</w:t>
      </w:r>
      <w:r w:rsidRPr="003B0A6C">
        <w:rPr>
          <w:rFonts w:ascii="Times New Roman" w:hAnsi="Times New Roman"/>
          <w:sz w:val="24"/>
          <w:szCs w:val="24"/>
        </w:rPr>
        <w:t>(</w:t>
      </w:r>
      <w:r w:rsidRPr="003B0A6C">
        <w:rPr>
          <w:rFonts w:ascii="Times New Roman" w:hAnsi="Times New Roman"/>
          <w:sz w:val="24"/>
          <w:szCs w:val="24"/>
          <w:lang w:val="bg-BG"/>
        </w:rPr>
        <w:t>заповеди</w:t>
      </w:r>
      <w:r w:rsidRPr="003B0A6C">
        <w:rPr>
          <w:rFonts w:ascii="Times New Roman" w:hAnsi="Times New Roman"/>
          <w:sz w:val="24"/>
          <w:szCs w:val="24"/>
        </w:rPr>
        <w:t>)</w:t>
      </w:r>
      <w:r w:rsidRPr="003B0A6C">
        <w:rPr>
          <w:rFonts w:ascii="Times New Roman" w:hAnsi="Times New Roman"/>
          <w:sz w:val="24"/>
          <w:szCs w:val="24"/>
          <w:lang w:val="bg-BG"/>
        </w:rPr>
        <w:t>, издадени от Изпълнителния директор на предприятието;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разработване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и съгласуване на проекти на нормативни актове, касаещи дейността на предприятието;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юридическа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подготовка на обществени поръчки;</w:t>
      </w:r>
    </w:p>
    <w:p w:rsidR="003B0A6C" w:rsidRPr="003B0A6C" w:rsidRDefault="003B0A6C" w:rsidP="003B0A6C">
      <w:pPr>
        <w:pStyle w:val="ListParagraph"/>
        <w:numPr>
          <w:ilvl w:val="0"/>
          <w:numId w:val="12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проверка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документация на процедури по ЗОП за избор на изпълнител на екологични обекти, предоставяна по заявления от общини и др. структури  по екологични проекти, които се финансират от предприятието.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tabs>
          <w:tab w:val="left" w:pos="142"/>
        </w:tabs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Участва в изготвянето на:</w:t>
      </w:r>
    </w:p>
    <w:p w:rsidR="003B0A6C" w:rsidRPr="003B0A6C" w:rsidRDefault="003B0A6C" w:rsidP="003B0A6C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становища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по проекти на нормативни актове, изпратени за съгласуване от други администрации;</w:t>
      </w:r>
    </w:p>
    <w:p w:rsidR="003B0A6C" w:rsidRPr="003B0A6C" w:rsidRDefault="003B0A6C" w:rsidP="003B0A6C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становища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по правни въпроси по проекти на нормативни актове за изменение на други нормативни актове и индивидуални административни актове на Изпълнителния директор на предприятието;</w:t>
      </w:r>
    </w:p>
    <w:p w:rsidR="003B0A6C" w:rsidRPr="003B0A6C" w:rsidRDefault="003B0A6C" w:rsidP="003B0A6C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информации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(справки, отговори) по запитвания, отправени от други администрации и/ или физически  и юридически лица;</w:t>
      </w:r>
    </w:p>
    <w:p w:rsidR="003B0A6C" w:rsidRPr="003B0A6C" w:rsidRDefault="003B0A6C" w:rsidP="003B0A6C">
      <w:pPr>
        <w:pStyle w:val="ListParagraph"/>
        <w:numPr>
          <w:ilvl w:val="1"/>
          <w:numId w:val="10"/>
        </w:numPr>
        <w:overflowPunct/>
        <w:autoSpaceDE/>
        <w:autoSpaceDN/>
        <w:adjustRightInd/>
        <w:ind w:left="641" w:hanging="35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образци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документи, касаещи дейността на предприятието.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Изготвя: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проект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на заповеди, свързани с дейността на администрацията. Дава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мнение по законосъобразността на заповедите, които съгласува, а при несъгласие прилага мотивирано мнение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>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документация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и информация /по образец/ за възлагане на обществени поръчки от предприятието по Закона за обществените поръчки, съгласно определения ред, условия и в срокове, утвърдени от възложителя с вътрешните правила за управление цикъла на обществени поръчки на ПУДООС;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документация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и информация /по образец/, която задължително  изпраща, като „упълномощен потребител“ за публикуване в Регистъра на обществените поръчки на Агенцията за обществени поръчки /АОП/ съгласно Закона за обществените поръчки;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документация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и информация /по образец/, която се публикува на профила на купувача, и която предоставя на системния администратор за публикуване на „Профила на купувача“ на ПУДООС относно провежданите процедури за възлагане на обществени поръчки от предприятието по ЗОП, съгласно определения ред и в срокове, утвърдени от възложителя с вътрешните правила за управление цикъла на обществени поръчки на ПУДООС;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необходимите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книжа свързани с дейността на предприятието – молби, тъжби, заявления, проект на договори и договори, жалби, становища, писма и др.;</w:t>
      </w:r>
    </w:p>
    <w:p w:rsidR="003B0A6C" w:rsidRPr="003B0A6C" w:rsidRDefault="003B0A6C" w:rsidP="003B0A6C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left="709" w:hanging="425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писмени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консултации, необходими на служителите, директорите на дирекции и ръководството, при възникнала необходимост от изготвяне на цялостна стратегия за дейността на предприятието.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Осъществява процесуално представителство на предприятието, изготвя становища и други книжа по арбитражни и съдебни дела и административни производства.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>Осъществява правни действия по изпълнителни дела, образувани срещу длъжници на предприятието и оказва съдействие на съдия – изпълнителите.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Предоставя справки, документи и необходимата информация на директора на дирекция“АПФО“ и на главния счетоводител за заведените съдебни дела от Предприятието срещу длъжниците му и за състоянието на заведените текущите съдебни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дела,които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той води/представлява, с приложени копия на документи. Справката включва</w:t>
      </w:r>
      <w:r w:rsidRPr="003B0A6C">
        <w:rPr>
          <w:rFonts w:ascii="Times New Roman" w:hAnsi="Times New Roman"/>
          <w:sz w:val="24"/>
          <w:szCs w:val="24"/>
        </w:rPr>
        <w:t>:</w:t>
      </w:r>
      <w:r w:rsidRPr="003B0A6C">
        <w:rPr>
          <w:rFonts w:ascii="Times New Roman" w:hAnsi="Times New Roman"/>
          <w:sz w:val="24"/>
          <w:szCs w:val="24"/>
          <w:lang w:val="bg-BG"/>
        </w:rPr>
        <w:t xml:space="preserve"> име на контрагента/длъжника, № на договора, искова молба за образуване на съдебно дело, съдебни актове и други прилежащи документи.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  <w:lang w:val="bg-BG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Запознава своевременно служителите на ръководни и експертни длъжности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актуални промени в законодателството, свързани с административното управление.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Пази в тайна поверителните сведения, станали му известни при изпълнение на възложените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задачи.</w:t>
      </w:r>
      <w:r w:rsidRPr="003B0A6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Съхранява и надлежно архивира информацията и документацията по предвидения в закона ред, както и съгласно установения ред в сроковете, определени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във  вътрешните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правила и инструкции,</w:t>
      </w:r>
      <w:r w:rsidRPr="003B0A6C">
        <w:rPr>
          <w:rFonts w:ascii="Times New Roman" w:hAnsi="Times New Roman"/>
          <w:sz w:val="24"/>
          <w:szCs w:val="24"/>
        </w:rPr>
        <w:t xml:space="preserve"> </w:t>
      </w:r>
      <w:r w:rsidRPr="003B0A6C">
        <w:rPr>
          <w:rFonts w:ascii="Times New Roman" w:hAnsi="Times New Roman"/>
          <w:sz w:val="24"/>
          <w:szCs w:val="24"/>
          <w:lang w:val="bg-BG"/>
        </w:rPr>
        <w:t>регламентиращи дейността по документиране, съхраняване и архивиране в ПУДООС.</w:t>
      </w:r>
      <w:r w:rsidRPr="003B0A6C">
        <w:rPr>
          <w:rFonts w:ascii="Times New Roman" w:hAnsi="Times New Roman"/>
          <w:sz w:val="24"/>
          <w:szCs w:val="24"/>
        </w:rPr>
        <w:t xml:space="preserve"> </w:t>
      </w:r>
    </w:p>
    <w:p w:rsidR="003B0A6C" w:rsidRPr="003B0A6C" w:rsidRDefault="003B0A6C" w:rsidP="003B0A6C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0A6C">
        <w:rPr>
          <w:rFonts w:ascii="Times New Roman" w:hAnsi="Times New Roman"/>
          <w:sz w:val="24"/>
          <w:szCs w:val="24"/>
          <w:lang w:val="bg-BG"/>
        </w:rPr>
        <w:t xml:space="preserve">Изпълнява законосъобразни и целесъобразни допълнителни задачи, </w:t>
      </w:r>
      <w:proofErr w:type="gramStart"/>
      <w:r w:rsidRPr="003B0A6C">
        <w:rPr>
          <w:rFonts w:ascii="Times New Roman" w:hAnsi="Times New Roman"/>
          <w:sz w:val="24"/>
          <w:szCs w:val="24"/>
          <w:lang w:val="bg-BG"/>
        </w:rPr>
        <w:t>възлагани</w:t>
      </w:r>
      <w:r w:rsidRPr="003B0A6C">
        <w:rPr>
          <w:rFonts w:ascii="Times New Roman" w:hAnsi="Times New Roman"/>
          <w:sz w:val="24"/>
          <w:szCs w:val="24"/>
        </w:rPr>
        <w:t xml:space="preserve">  </w:t>
      </w:r>
      <w:r w:rsidRPr="003B0A6C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3B0A6C">
        <w:rPr>
          <w:rFonts w:ascii="Times New Roman" w:hAnsi="Times New Roman"/>
          <w:sz w:val="24"/>
          <w:szCs w:val="24"/>
          <w:lang w:val="bg-BG"/>
        </w:rPr>
        <w:t xml:space="preserve"> ръководството.</w:t>
      </w:r>
      <w:r w:rsidRPr="003B0A6C">
        <w:rPr>
          <w:rFonts w:ascii="Times New Roman" w:hAnsi="Times New Roman"/>
          <w:sz w:val="24"/>
          <w:szCs w:val="24"/>
        </w:rPr>
        <w:t xml:space="preserve"> </w:t>
      </w:r>
    </w:p>
    <w:p w:rsidR="003B0A6C" w:rsidRPr="00A863FA" w:rsidRDefault="003B0A6C" w:rsidP="003B0A6C">
      <w:pPr>
        <w:jc w:val="both"/>
        <w:rPr>
          <w:sz w:val="24"/>
          <w:szCs w:val="24"/>
          <w:lang w:val="bg-BG"/>
        </w:rPr>
      </w:pPr>
    </w:p>
    <w:p w:rsidR="00FD4E5A" w:rsidRPr="00786CB1" w:rsidRDefault="005A6218" w:rsidP="005A6218">
      <w:pPr>
        <w:ind w:left="426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МИНИМАЛНИ И ЗАДЪЛЖИТЕЛНИ ИЗИСКВАНИЯ ЗА ЗАЕМАНЕ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НА      ДЛЪЖНОСТТА</w:t>
      </w:r>
      <w:proofErr w:type="gramEnd"/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B29E5" w:rsidRPr="00D561BC" w:rsidRDefault="00AB29E5" w:rsidP="00AB29E5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Образование</w:t>
      </w:r>
      <w:proofErr w:type="spellEnd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висше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юридическо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, с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образователно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квалификационна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степен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Магистър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“; </w:t>
      </w:r>
    </w:p>
    <w:p w:rsidR="00AB29E5" w:rsidRPr="00D561BC" w:rsidRDefault="00AB29E5" w:rsidP="00AB29E5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Професионална</w:t>
      </w:r>
      <w:proofErr w:type="spellEnd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област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право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29E5" w:rsidRPr="00D561BC" w:rsidRDefault="00AB29E5" w:rsidP="00AB29E5">
      <w:pPr>
        <w:pStyle w:val="Heading1"/>
        <w:keepLines w:val="0"/>
        <w:numPr>
          <w:ilvl w:val="0"/>
          <w:numId w:val="8"/>
        </w:numPr>
        <w:overflowPunct/>
        <w:autoSpaceDE/>
        <w:autoSpaceDN/>
        <w:adjustRightInd/>
        <w:spacing w:before="0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Професионален</w:t>
      </w:r>
      <w:proofErr w:type="spellEnd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b w:val="0"/>
          <w:color w:val="auto"/>
          <w:sz w:val="24"/>
          <w:szCs w:val="24"/>
        </w:rPr>
        <w:t>опит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2 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година</w:t>
      </w:r>
      <w:proofErr w:type="spellEnd"/>
      <w:proofErr w:type="gram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областта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правото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придобита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юридическа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1BC">
        <w:rPr>
          <w:rFonts w:ascii="Times New Roman" w:hAnsi="Times New Roman" w:cs="Times New Roman"/>
          <w:color w:val="auto"/>
          <w:sz w:val="24"/>
          <w:szCs w:val="24"/>
        </w:rPr>
        <w:t>правоспособност</w:t>
      </w:r>
      <w:proofErr w:type="spellEnd"/>
      <w:r w:rsidRPr="00D561B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561BC" w:rsidRPr="00D561BC" w:rsidRDefault="00D561BC" w:rsidP="00D561BC">
      <w:pPr>
        <w:numPr>
          <w:ilvl w:val="0"/>
          <w:numId w:val="8"/>
        </w:numPr>
        <w:overflowPunct/>
        <w:autoSpaceDE/>
        <w:autoSpaceDN/>
        <w:adjustRightInd/>
        <w:ind w:left="357" w:hanging="357"/>
        <w:rPr>
          <w:rFonts w:ascii="Times New Roman" w:hAnsi="Times New Roman"/>
          <w:b/>
          <w:sz w:val="24"/>
          <w:szCs w:val="24"/>
          <w:lang w:val="bg-BG"/>
        </w:rPr>
      </w:pPr>
      <w:r w:rsidRPr="00D561BC">
        <w:rPr>
          <w:rFonts w:ascii="Times New Roman" w:hAnsi="Times New Roman"/>
          <w:b/>
          <w:sz w:val="24"/>
          <w:szCs w:val="24"/>
          <w:lang w:val="bg-BG"/>
        </w:rPr>
        <w:t xml:space="preserve">Опит </w:t>
      </w:r>
      <w:r w:rsidRPr="00D561BC">
        <w:rPr>
          <w:rFonts w:ascii="Times New Roman" w:hAnsi="Times New Roman"/>
          <w:sz w:val="24"/>
          <w:szCs w:val="24"/>
          <w:lang w:val="bg-BG"/>
        </w:rPr>
        <w:t xml:space="preserve">в прилагането на </w:t>
      </w:r>
      <w:r w:rsidRPr="00D561BC">
        <w:rPr>
          <w:rFonts w:ascii="Times New Roman" w:hAnsi="Times New Roman"/>
          <w:b/>
          <w:sz w:val="24"/>
          <w:szCs w:val="24"/>
          <w:lang w:val="bg-BG"/>
        </w:rPr>
        <w:t>Закона за обществените поръчки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561BC" w:rsidRPr="00D561BC" w:rsidRDefault="00BF7D1F" w:rsidP="00D561BC">
      <w:pPr>
        <w:numPr>
          <w:ilvl w:val="0"/>
          <w:numId w:val="8"/>
        </w:numPr>
        <w:overflowPunct/>
        <w:autoSpaceDE/>
        <w:autoSpaceDN/>
        <w:adjustRightInd/>
        <w:ind w:left="357" w:hanging="357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D561BC">
        <w:rPr>
          <w:rFonts w:ascii="Times New Roman" w:hAnsi="Times New Roman"/>
          <w:sz w:val="24"/>
          <w:szCs w:val="24"/>
          <w:lang w:val="bg-BG"/>
        </w:rPr>
        <w:t xml:space="preserve">ознаване на </w:t>
      </w:r>
      <w:proofErr w:type="spellStart"/>
      <w:proofErr w:type="gramStart"/>
      <w:r w:rsidR="00AB29E5" w:rsidRPr="00D561BC">
        <w:rPr>
          <w:rFonts w:ascii="Times New Roman" w:hAnsi="Times New Roman"/>
          <w:sz w:val="24"/>
          <w:szCs w:val="24"/>
        </w:rPr>
        <w:t>правно</w:t>
      </w:r>
      <w:proofErr w:type="spellEnd"/>
      <w:r w:rsidR="00D561BC">
        <w:rPr>
          <w:rFonts w:ascii="Times New Roman" w:hAnsi="Times New Roman"/>
          <w:sz w:val="24"/>
          <w:szCs w:val="24"/>
          <w:lang w:val="bg-BG"/>
        </w:rPr>
        <w:t>-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нормативната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уредба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страната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особеностите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процесуалните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действия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при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правна</w:t>
      </w:r>
      <w:proofErr w:type="spellEnd"/>
      <w:proofErr w:type="gram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защита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пред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съдебните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9E5" w:rsidRPr="00D561BC">
        <w:rPr>
          <w:rFonts w:ascii="Times New Roman" w:hAnsi="Times New Roman"/>
          <w:sz w:val="24"/>
          <w:szCs w:val="24"/>
        </w:rPr>
        <w:t>органи</w:t>
      </w:r>
      <w:proofErr w:type="spellEnd"/>
      <w:r w:rsidR="00AB29E5" w:rsidRPr="00D561BC">
        <w:rPr>
          <w:rFonts w:ascii="Times New Roman" w:hAnsi="Times New Roman"/>
          <w:sz w:val="24"/>
          <w:szCs w:val="24"/>
        </w:rPr>
        <w:t>;</w:t>
      </w:r>
    </w:p>
    <w:p w:rsidR="00D561BC" w:rsidRDefault="00D561BC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4E5A" w:rsidRPr="00BF7D1F" w:rsidRDefault="00473F0C" w:rsidP="00473F0C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ОБЩИ УМЕНИЯ И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КАЧЕСТВА</w:t>
      </w:r>
      <w:r w:rsidR="00056312">
        <w:rPr>
          <w:rFonts w:ascii="Times New Roman" w:hAnsi="Times New Roman"/>
          <w:b/>
          <w:sz w:val="24"/>
          <w:szCs w:val="24"/>
        </w:rPr>
        <w:t xml:space="preserve"> </w:t>
      </w:r>
      <w:r w:rsidR="00BF7D1F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BF7D1F" w:rsidRPr="00BF7D1F" w:rsidRDefault="00BF7D1F" w:rsidP="00BF7D1F">
      <w:pPr>
        <w:numPr>
          <w:ilvl w:val="0"/>
          <w:numId w:val="13"/>
        </w:numPr>
        <w:overflowPunct/>
        <w:autoSpaceDE/>
        <w:autoSpaceDN/>
        <w:adjustRightInd/>
        <w:ind w:left="426" w:hanging="66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t>умение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за работа Word, </w:t>
      </w:r>
      <w:proofErr w:type="spellStart"/>
      <w:r w:rsidRPr="00BF7D1F">
        <w:rPr>
          <w:rFonts w:ascii="Times New Roman" w:hAnsi="Times New Roman"/>
          <w:sz w:val="24"/>
          <w:szCs w:val="24"/>
          <w:lang w:val="bg-BG"/>
        </w:rPr>
        <w:t>Exсel</w:t>
      </w:r>
      <w:proofErr w:type="spellEnd"/>
      <w:r w:rsidRPr="00BF7D1F">
        <w:rPr>
          <w:rFonts w:ascii="Times New Roman" w:hAnsi="Times New Roman"/>
          <w:sz w:val="24"/>
          <w:szCs w:val="24"/>
          <w:lang w:val="bg-BG"/>
        </w:rPr>
        <w:t xml:space="preserve">, Internet; </w:t>
      </w:r>
    </w:p>
    <w:p w:rsidR="00BF7D1F" w:rsidRPr="00BF7D1F" w:rsidRDefault="00BF7D1F" w:rsidP="00BF7D1F">
      <w:pPr>
        <w:numPr>
          <w:ilvl w:val="0"/>
          <w:numId w:val="13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t>умение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за работа с офис техника</w:t>
      </w:r>
      <w:r w:rsidRPr="00BF7D1F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професионална</w:t>
      </w:r>
      <w:proofErr w:type="gramEnd"/>
      <w:r w:rsidRPr="00BF7D1F">
        <w:rPr>
          <w:sz w:val="24"/>
          <w:szCs w:val="24"/>
          <w:lang w:val="bg-BG"/>
        </w:rPr>
        <w:t xml:space="preserve"> и </w:t>
      </w:r>
      <w:r w:rsidRPr="00BF7D1F">
        <w:rPr>
          <w:color w:val="000000"/>
          <w:sz w:val="24"/>
          <w:szCs w:val="24"/>
          <w:lang w:val="bg-BG"/>
        </w:rPr>
        <w:t>аналитична компетентност;</w:t>
      </w:r>
      <w:r w:rsidRPr="00BF7D1F">
        <w:rPr>
          <w:sz w:val="24"/>
          <w:szCs w:val="24"/>
          <w:lang w:val="bg-BG"/>
        </w:rPr>
        <w:t xml:space="preserve">  </w:t>
      </w:r>
    </w:p>
    <w:p w:rsidR="00BF7D1F" w:rsidRPr="00BF7D1F" w:rsidRDefault="00BF7D1F" w:rsidP="00BF7D1F">
      <w:pPr>
        <w:numPr>
          <w:ilvl w:val="0"/>
          <w:numId w:val="13"/>
        </w:numPr>
        <w:overflowPunct/>
        <w:autoSpaceDE/>
        <w:autoSpaceDN/>
        <w:adjustRightInd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t>умение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за поемане на лична отговорност;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ориентираност</w:t>
      </w:r>
      <w:proofErr w:type="gramEnd"/>
      <w:r w:rsidRPr="00BF7D1F">
        <w:rPr>
          <w:sz w:val="24"/>
          <w:szCs w:val="24"/>
          <w:lang w:val="bg-BG"/>
        </w:rPr>
        <w:t xml:space="preserve"> към резултати;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bg-BG"/>
        </w:rPr>
      </w:pPr>
      <w:proofErr w:type="spellStart"/>
      <w:proofErr w:type="gramStart"/>
      <w:r w:rsidRPr="00BF7D1F">
        <w:rPr>
          <w:sz w:val="24"/>
          <w:szCs w:val="24"/>
          <w:lang w:val="bg-BG"/>
        </w:rPr>
        <w:t>комуникативност</w:t>
      </w:r>
      <w:proofErr w:type="spellEnd"/>
      <w:proofErr w:type="gramEnd"/>
      <w:r w:rsidRPr="00BF7D1F">
        <w:rPr>
          <w:sz w:val="24"/>
          <w:szCs w:val="24"/>
          <w:lang w:val="bg-BG"/>
        </w:rPr>
        <w:t>, вежливост, търпимост;</w:t>
      </w:r>
    </w:p>
    <w:p w:rsidR="00BF7D1F" w:rsidRPr="00BF7D1F" w:rsidRDefault="00BF7D1F" w:rsidP="00BF7D1F">
      <w:pPr>
        <w:pStyle w:val="ListParagraph"/>
        <w:numPr>
          <w:ilvl w:val="0"/>
          <w:numId w:val="13"/>
        </w:num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lastRenderedPageBreak/>
        <w:t>способност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да предлага своевременни и адекватни решения на проблемите, в рамките на съществуващите указания и процедури</w:t>
      </w:r>
      <w:r w:rsidRPr="00BF7D1F">
        <w:rPr>
          <w:rFonts w:ascii="Times New Roman" w:hAnsi="Times New Roman"/>
          <w:sz w:val="24"/>
          <w:szCs w:val="24"/>
        </w:rPr>
        <w:t>;</w:t>
      </w:r>
    </w:p>
    <w:p w:rsidR="00BF7D1F" w:rsidRPr="00BF7D1F" w:rsidRDefault="00BF7D1F" w:rsidP="00BF7D1F">
      <w:pPr>
        <w:pStyle w:val="ListParagraph"/>
        <w:numPr>
          <w:ilvl w:val="0"/>
          <w:numId w:val="13"/>
        </w:numPr>
        <w:overflowPunct/>
        <w:autoSpaceDE/>
        <w:autoSpaceDN/>
        <w:adjustRightInd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7D1F">
        <w:rPr>
          <w:rFonts w:ascii="Times New Roman" w:hAnsi="Times New Roman"/>
          <w:sz w:val="24"/>
          <w:szCs w:val="24"/>
          <w:lang w:val="bg-BG"/>
        </w:rPr>
        <w:t>умения</w:t>
      </w:r>
      <w:proofErr w:type="gramEnd"/>
      <w:r w:rsidRPr="00BF7D1F">
        <w:rPr>
          <w:rFonts w:ascii="Times New Roman" w:hAnsi="Times New Roman"/>
          <w:sz w:val="24"/>
          <w:szCs w:val="24"/>
          <w:lang w:val="bg-BG"/>
        </w:rPr>
        <w:t xml:space="preserve"> за самостоятелна работа и способност да работи в екип;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стремеж</w:t>
      </w:r>
      <w:proofErr w:type="gramEnd"/>
      <w:r w:rsidRPr="00BF7D1F">
        <w:rPr>
          <w:sz w:val="24"/>
          <w:szCs w:val="24"/>
          <w:lang w:val="bg-BG"/>
        </w:rPr>
        <w:t xml:space="preserve"> към развиване на собствен потенциал /повишаване на професионалната квалификация/;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способност</w:t>
      </w:r>
      <w:proofErr w:type="gramEnd"/>
      <w:r w:rsidRPr="00BF7D1F">
        <w:rPr>
          <w:sz w:val="24"/>
          <w:szCs w:val="24"/>
          <w:lang w:val="bg-BG"/>
        </w:rPr>
        <w:t xml:space="preserve"> да представя и разпространява идеи, и способност за тяхното практическо прилагане</w:t>
      </w:r>
      <w:r w:rsidRPr="00BF7D1F">
        <w:rPr>
          <w:sz w:val="24"/>
          <w:szCs w:val="24"/>
          <w:lang w:val="en-US"/>
        </w:rPr>
        <w:t>;</w:t>
      </w:r>
    </w:p>
    <w:p w:rsidR="00BF7D1F" w:rsidRPr="00BF7D1F" w:rsidRDefault="00BF7D1F" w:rsidP="00BF7D1F">
      <w:pPr>
        <w:pStyle w:val="BodyText2"/>
        <w:numPr>
          <w:ilvl w:val="0"/>
          <w:numId w:val="13"/>
        </w:numPr>
        <w:spacing w:after="0" w:line="240" w:lineRule="auto"/>
        <w:rPr>
          <w:sz w:val="24"/>
          <w:szCs w:val="24"/>
          <w:lang w:val="bg-BG"/>
        </w:rPr>
      </w:pPr>
      <w:proofErr w:type="spellStart"/>
      <w:proofErr w:type="gramStart"/>
      <w:r w:rsidRPr="00BF7D1F">
        <w:rPr>
          <w:sz w:val="24"/>
          <w:szCs w:val="24"/>
          <w:lang w:val="bg-BG"/>
        </w:rPr>
        <w:t>отдаденост</w:t>
      </w:r>
      <w:proofErr w:type="spellEnd"/>
      <w:proofErr w:type="gramEnd"/>
      <w:r w:rsidRPr="00BF7D1F">
        <w:rPr>
          <w:sz w:val="24"/>
          <w:szCs w:val="24"/>
          <w:lang w:val="bg-BG"/>
        </w:rPr>
        <w:t xml:space="preserve"> на работата си и способност да работи добре под напрежение</w:t>
      </w:r>
      <w:r w:rsidRPr="00BF7D1F">
        <w:rPr>
          <w:sz w:val="24"/>
          <w:szCs w:val="24"/>
          <w:lang w:val="en-US"/>
        </w:rPr>
        <w:t>;</w:t>
      </w:r>
    </w:p>
    <w:p w:rsidR="00BF7D1F" w:rsidRPr="00A863FA" w:rsidRDefault="00BF7D1F" w:rsidP="00BF7D1F">
      <w:pPr>
        <w:pStyle w:val="BodyText2"/>
        <w:numPr>
          <w:ilvl w:val="0"/>
          <w:numId w:val="13"/>
        </w:numPr>
        <w:spacing w:after="0" w:line="240" w:lineRule="auto"/>
        <w:rPr>
          <w:sz w:val="24"/>
          <w:szCs w:val="24"/>
          <w:lang w:val="bg-BG"/>
        </w:rPr>
      </w:pPr>
      <w:proofErr w:type="gramStart"/>
      <w:r w:rsidRPr="00BF7D1F">
        <w:rPr>
          <w:sz w:val="24"/>
          <w:szCs w:val="24"/>
          <w:lang w:val="bg-BG"/>
        </w:rPr>
        <w:t>да</w:t>
      </w:r>
      <w:proofErr w:type="gramEnd"/>
      <w:r w:rsidRPr="00BF7D1F">
        <w:rPr>
          <w:sz w:val="24"/>
          <w:szCs w:val="24"/>
          <w:lang w:val="bg-BG"/>
        </w:rPr>
        <w:t xml:space="preserve"> проявява лоялност</w:t>
      </w:r>
      <w:r w:rsidRPr="00BF7D1F">
        <w:rPr>
          <w:sz w:val="24"/>
          <w:szCs w:val="24"/>
          <w:lang w:val="en-US"/>
        </w:rPr>
        <w:t xml:space="preserve"> </w:t>
      </w:r>
      <w:r w:rsidRPr="00BF7D1F">
        <w:rPr>
          <w:sz w:val="24"/>
          <w:szCs w:val="24"/>
          <w:lang w:val="bg-BG"/>
        </w:rPr>
        <w:t>към работодателя</w:t>
      </w:r>
      <w:r w:rsidRPr="00A863FA">
        <w:rPr>
          <w:sz w:val="24"/>
          <w:szCs w:val="24"/>
          <w:lang w:val="bg-BG"/>
        </w:rPr>
        <w:t xml:space="preserve"> и пази доброто име на администрацията</w:t>
      </w:r>
      <w:r w:rsidRPr="00A863FA">
        <w:rPr>
          <w:sz w:val="24"/>
          <w:szCs w:val="24"/>
          <w:lang w:val="en-US"/>
        </w:rPr>
        <w:t>;</w:t>
      </w:r>
    </w:p>
    <w:p w:rsidR="00BF7D1F" w:rsidRPr="00A863FA" w:rsidRDefault="00BF7D1F" w:rsidP="00BF7D1F">
      <w:pPr>
        <w:pStyle w:val="ListParagraph"/>
        <w:ind w:left="641"/>
        <w:jc w:val="both"/>
        <w:rPr>
          <w:sz w:val="24"/>
          <w:szCs w:val="24"/>
          <w:lang w:val="bg-BG"/>
        </w:rPr>
      </w:pP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bg-BG"/>
        </w:rPr>
        <w:tab/>
        <w:t>ДОКУМЕНТИ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>НЕОБХОДИМИ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ЗА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УЧАСТИЕ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ПОДБОРА</w:t>
      </w:r>
      <w:r w:rsidR="00FD4E5A" w:rsidRPr="00786CB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A6218">
        <w:rPr>
          <w:rFonts w:ascii="Times New Roman" w:hAnsi="Times New Roman"/>
          <w:sz w:val="24"/>
          <w:szCs w:val="24"/>
          <w:lang w:val="bg-BG"/>
        </w:rPr>
        <w:t>1</w:t>
      </w:r>
      <w:r w:rsidR="005043B0">
        <w:rPr>
          <w:rFonts w:ascii="Times New Roman" w:hAnsi="Times New Roman"/>
          <w:b/>
          <w:sz w:val="24"/>
          <w:szCs w:val="24"/>
          <w:lang w:val="bg-BG"/>
        </w:rPr>
        <w:t>.</w:t>
      </w:r>
      <w:r w:rsidR="00FD4E5A" w:rsidRPr="005A6218">
        <w:rPr>
          <w:rFonts w:ascii="Times New Roman" w:hAnsi="Times New Roman"/>
          <w:sz w:val="24"/>
          <w:szCs w:val="24"/>
          <w:lang w:val="bg-BG"/>
        </w:rPr>
        <w:t>Автобиография</w:t>
      </w:r>
      <w:r w:rsidR="00786CB1" w:rsidRPr="005A6218">
        <w:rPr>
          <w:rFonts w:ascii="Times New Roman" w:hAnsi="Times New Roman"/>
          <w:sz w:val="24"/>
          <w:szCs w:val="24"/>
        </w:rPr>
        <w:t>;</w:t>
      </w: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A6218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FD4E5A" w:rsidRPr="005A6218">
        <w:rPr>
          <w:rFonts w:ascii="Times New Roman" w:hAnsi="Times New Roman"/>
          <w:sz w:val="24"/>
          <w:szCs w:val="24"/>
          <w:lang w:val="bg-BG"/>
        </w:rPr>
        <w:t>Копия от документи за придобита образователно-квалификационна степен</w:t>
      </w:r>
      <w:r w:rsidR="00520DEA" w:rsidRPr="005A6218">
        <w:rPr>
          <w:rFonts w:ascii="Times New Roman" w:hAnsi="Times New Roman"/>
          <w:sz w:val="24"/>
          <w:szCs w:val="24"/>
          <w:lang w:val="bg-BG"/>
        </w:rPr>
        <w:t xml:space="preserve">-Магистър и документ за придобита </w:t>
      </w:r>
      <w:r w:rsidR="00E24B34" w:rsidRPr="005A6218">
        <w:rPr>
          <w:rFonts w:ascii="Times New Roman" w:hAnsi="Times New Roman"/>
          <w:sz w:val="24"/>
          <w:szCs w:val="24"/>
          <w:lang w:val="bg-BG"/>
        </w:rPr>
        <w:t>допълнителна квалификация</w:t>
      </w:r>
      <w:proofErr w:type="gramStart"/>
      <w:r w:rsidR="00520DEA" w:rsidRPr="005A6218">
        <w:rPr>
          <w:rFonts w:ascii="Times New Roman" w:hAnsi="Times New Roman"/>
          <w:sz w:val="24"/>
          <w:szCs w:val="24"/>
        </w:rPr>
        <w:t xml:space="preserve"> </w:t>
      </w:r>
      <w:r w:rsidR="00520DEA" w:rsidRPr="005A6218">
        <w:rPr>
          <w:rFonts w:ascii="Times New Roman" w:hAnsi="Times New Roman"/>
          <w:sz w:val="24"/>
          <w:szCs w:val="24"/>
          <w:lang w:val="bg-BG"/>
        </w:rPr>
        <w:t>свързана</w:t>
      </w:r>
      <w:proofErr w:type="gramEnd"/>
      <w:r w:rsidR="00520DEA" w:rsidRPr="005A6218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FD4E5A" w:rsidRPr="005A6218">
        <w:rPr>
          <w:rFonts w:ascii="Times New Roman" w:hAnsi="Times New Roman"/>
          <w:sz w:val="24"/>
          <w:szCs w:val="24"/>
          <w:lang w:val="bg-BG"/>
        </w:rPr>
        <w:t xml:space="preserve"> длъжността;</w:t>
      </w: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A6218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FD4E5A" w:rsidRPr="005A6218"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професионалния опит;</w:t>
      </w:r>
    </w:p>
    <w:p w:rsid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A6218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FD4E5A" w:rsidRPr="005A6218">
        <w:rPr>
          <w:rFonts w:ascii="Times New Roman" w:hAnsi="Times New Roman"/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</w:t>
      </w:r>
      <w:proofErr w:type="gramStart"/>
      <w:r w:rsidR="00FD4E5A" w:rsidRPr="005A6218">
        <w:rPr>
          <w:rFonts w:ascii="Times New Roman" w:hAnsi="Times New Roman"/>
          <w:sz w:val="24"/>
          <w:szCs w:val="24"/>
          <w:lang w:val="bg-BG"/>
        </w:rPr>
        <w:t>др.</w:t>
      </w:r>
      <w:r w:rsidR="00786CB1" w:rsidRPr="005A6218">
        <w:rPr>
          <w:rFonts w:ascii="Times New Roman" w:hAnsi="Times New Roman"/>
          <w:sz w:val="24"/>
          <w:szCs w:val="24"/>
        </w:rPr>
        <w:t>;</w:t>
      </w:r>
      <w:r w:rsidR="00FD4E5A" w:rsidRPr="005A621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End"/>
    </w:p>
    <w:p w:rsidR="00520DEA" w:rsidRPr="005A6218" w:rsidRDefault="005A6218" w:rsidP="005A6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5A6218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520DEA" w:rsidRPr="005A6218">
        <w:rPr>
          <w:rFonts w:ascii="Times New Roman" w:hAnsi="Times New Roman"/>
          <w:sz w:val="24"/>
          <w:szCs w:val="24"/>
          <w:lang w:val="bg-BG"/>
        </w:rPr>
        <w:t>Свидетелство за съдимост – чисто съдебно минало.</w:t>
      </w:r>
    </w:p>
    <w:p w:rsidR="00296F26" w:rsidRDefault="00296F26" w:rsidP="00296F26">
      <w:pPr>
        <w:pStyle w:val="Style3"/>
        <w:widowControl/>
        <w:spacing w:line="240" w:lineRule="auto"/>
        <w:ind w:left="709"/>
        <w:jc w:val="left"/>
        <w:rPr>
          <w:rFonts w:ascii="Times New Roman" w:hAnsi="Times New Roman"/>
          <w:b/>
          <w:lang w:val="en-US"/>
        </w:rPr>
      </w:pPr>
    </w:p>
    <w:p w:rsidR="00056312" w:rsidRDefault="00056312" w:rsidP="00296F26">
      <w:pPr>
        <w:pStyle w:val="Style3"/>
        <w:widowControl/>
        <w:spacing w:line="240" w:lineRule="auto"/>
        <w:ind w:left="70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НА ТРУДОВА ЗАЕТОСТ И ВЪЗНАГРАЖДЕНИЕ</w:t>
      </w:r>
      <w:r w:rsidR="003D6AE5">
        <w:rPr>
          <w:rFonts w:ascii="Times New Roman" w:hAnsi="Times New Roman"/>
          <w:b/>
        </w:rPr>
        <w:t>:</w:t>
      </w:r>
    </w:p>
    <w:p w:rsidR="00056312" w:rsidRPr="00056312" w:rsidRDefault="00056312" w:rsidP="00056312">
      <w:pPr>
        <w:pStyle w:val="Style3"/>
        <w:widowControl/>
        <w:spacing w:line="240" w:lineRule="auto"/>
        <w:jc w:val="left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</w:rPr>
        <w:t>1.</w:t>
      </w:r>
      <w:proofErr w:type="gramEnd"/>
      <w:r w:rsidRPr="00056312">
        <w:rPr>
          <w:rFonts w:ascii="Times New Roman" w:hAnsi="Times New Roman"/>
        </w:rPr>
        <w:t>Трудов договор</w:t>
      </w:r>
      <w:r>
        <w:rPr>
          <w:rFonts w:ascii="Times New Roman" w:hAnsi="Times New Roman"/>
        </w:rPr>
        <w:t xml:space="preserve"> със срок на изпитване 6 месеца</w:t>
      </w:r>
      <w:r>
        <w:rPr>
          <w:rFonts w:ascii="Times New Roman" w:hAnsi="Times New Roman"/>
          <w:lang w:val="en-US"/>
        </w:rPr>
        <w:t>;</w:t>
      </w:r>
    </w:p>
    <w:p w:rsidR="00056312" w:rsidRPr="00056312" w:rsidRDefault="00056312" w:rsidP="00056312">
      <w:pPr>
        <w:pStyle w:val="Style3"/>
        <w:widowControl/>
        <w:spacing w:line="240" w:lineRule="auto"/>
        <w:jc w:val="lef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2.</w:t>
      </w:r>
      <w:proofErr w:type="gramEnd"/>
      <w:r w:rsidRPr="00056312">
        <w:rPr>
          <w:rFonts w:ascii="Times New Roman" w:hAnsi="Times New Roman"/>
        </w:rPr>
        <w:t>Основна заплата – 1000.00 лв.</w:t>
      </w:r>
    </w:p>
    <w:p w:rsidR="00786CB1" w:rsidRPr="00786CB1" w:rsidRDefault="00786CB1" w:rsidP="00296F26">
      <w:pPr>
        <w:pStyle w:val="Style3"/>
        <w:widowControl/>
        <w:spacing w:line="240" w:lineRule="auto"/>
        <w:ind w:left="709"/>
        <w:jc w:val="left"/>
        <w:rPr>
          <w:rFonts w:ascii="Times New Roman" w:hAnsi="Times New Roman"/>
          <w:b/>
          <w:lang w:val="en-US"/>
        </w:rPr>
      </w:pPr>
    </w:p>
    <w:p w:rsidR="00BF7D1F" w:rsidRDefault="00FD4E5A" w:rsidP="00296F26">
      <w:pPr>
        <w:pStyle w:val="Style3"/>
        <w:widowControl/>
        <w:spacing w:line="240" w:lineRule="auto"/>
        <w:ind w:left="709"/>
        <w:jc w:val="left"/>
        <w:rPr>
          <w:rFonts w:ascii="Times New Roman" w:hAnsi="Times New Roman"/>
          <w:b/>
          <w:lang w:val="en-US"/>
        </w:rPr>
      </w:pPr>
      <w:r w:rsidRPr="00786CB1">
        <w:rPr>
          <w:rFonts w:ascii="Times New Roman" w:hAnsi="Times New Roman"/>
          <w:b/>
        </w:rPr>
        <w:t xml:space="preserve">РЕД ЗА ПРОВЕЖДАНЕ НА </w:t>
      </w:r>
      <w:r w:rsidR="00480AB5" w:rsidRPr="00786CB1">
        <w:rPr>
          <w:rFonts w:ascii="Times New Roman" w:hAnsi="Times New Roman"/>
          <w:b/>
        </w:rPr>
        <w:t>ПОДБОРА</w:t>
      </w:r>
      <w:r w:rsidR="003D6AE5">
        <w:rPr>
          <w:rFonts w:ascii="Times New Roman" w:hAnsi="Times New Roman"/>
          <w:b/>
        </w:rPr>
        <w:t>:</w:t>
      </w:r>
    </w:p>
    <w:p w:rsidR="00296F26" w:rsidRDefault="00296F26" w:rsidP="00056312">
      <w:pPr>
        <w:pStyle w:val="Style3"/>
        <w:widowControl/>
        <w:spacing w:line="240" w:lineRule="auto"/>
        <w:ind w:left="142"/>
        <w:jc w:val="left"/>
        <w:rPr>
          <w:rStyle w:val="FontStyle12"/>
          <w:rFonts w:ascii="Times New Roman" w:hAnsi="Times New Roman" w:cs="Times New Roman"/>
        </w:rPr>
      </w:pPr>
      <w:r w:rsidRPr="00786CB1">
        <w:rPr>
          <w:rStyle w:val="FontStyle12"/>
          <w:rFonts w:ascii="Times New Roman" w:hAnsi="Times New Roman" w:cs="Times New Roman"/>
        </w:rPr>
        <w:t xml:space="preserve">Конкурсът за обявената длъжност се провежда на </w:t>
      </w:r>
      <w:r w:rsidRPr="00786CB1">
        <w:rPr>
          <w:rStyle w:val="FontStyle12"/>
          <w:rFonts w:ascii="Times New Roman" w:hAnsi="Times New Roman" w:cs="Times New Roman"/>
          <w:b/>
        </w:rPr>
        <w:t xml:space="preserve">един </w:t>
      </w:r>
      <w:proofErr w:type="gramStart"/>
      <w:r w:rsidRPr="00786CB1">
        <w:rPr>
          <w:rStyle w:val="FontStyle12"/>
          <w:rFonts w:ascii="Times New Roman" w:hAnsi="Times New Roman" w:cs="Times New Roman"/>
          <w:b/>
        </w:rPr>
        <w:t>етап- събеседване</w:t>
      </w:r>
      <w:proofErr w:type="gramEnd"/>
      <w:r w:rsidRPr="00786CB1">
        <w:rPr>
          <w:rStyle w:val="FontStyle12"/>
          <w:rFonts w:ascii="Times New Roman" w:hAnsi="Times New Roman" w:cs="Times New Roman"/>
          <w:b/>
        </w:rPr>
        <w:t>,</w:t>
      </w:r>
      <w:r w:rsidR="00786CB1">
        <w:rPr>
          <w:rStyle w:val="FontStyle12"/>
          <w:rFonts w:ascii="Times New Roman" w:hAnsi="Times New Roman" w:cs="Times New Roman"/>
        </w:rPr>
        <w:t xml:space="preserve"> за</w:t>
      </w:r>
      <w:r w:rsidRPr="00786CB1">
        <w:rPr>
          <w:rStyle w:val="FontStyle12"/>
          <w:rFonts w:ascii="Times New Roman" w:hAnsi="Times New Roman" w:cs="Times New Roman"/>
        </w:rPr>
        <w:t xml:space="preserve"> преценка на личностните и професионални качества на кандидата.</w:t>
      </w:r>
    </w:p>
    <w:p w:rsidR="00FD5188" w:rsidRPr="00786CB1" w:rsidRDefault="00296F26" w:rsidP="00296F26">
      <w:pPr>
        <w:pStyle w:val="NormalWeb"/>
        <w:ind w:left="-426"/>
        <w:rPr>
          <w:color w:val="FF0000"/>
        </w:rPr>
      </w:pPr>
      <w:r w:rsidRPr="00786CB1">
        <w:rPr>
          <w:lang w:val="en-US"/>
        </w:rPr>
        <w:tab/>
      </w:r>
      <w:r w:rsidRPr="00786CB1">
        <w:rPr>
          <w:lang w:val="en-US"/>
        </w:rPr>
        <w:tab/>
      </w:r>
      <w:r w:rsidR="00FD4E5A" w:rsidRPr="00786CB1">
        <w:t xml:space="preserve"> </w:t>
      </w:r>
      <w:r w:rsidR="00FD4E5A" w:rsidRPr="00786CB1">
        <w:rPr>
          <w:b/>
        </w:rPr>
        <w:t>МЯСТО НА ИЗПЪЛНЕНИЕ НА ДЛЪЖНОСТТА</w:t>
      </w:r>
      <w:r w:rsidR="003D6AE5">
        <w:rPr>
          <w:b/>
        </w:rPr>
        <w:t>:</w:t>
      </w:r>
    </w:p>
    <w:p w:rsidR="00FD4E5A" w:rsidRPr="00786CB1" w:rsidRDefault="00FD4E5A" w:rsidP="00FD5188">
      <w:pPr>
        <w:pStyle w:val="NormalWeb"/>
        <w:rPr>
          <w:color w:val="FF0000"/>
        </w:rPr>
      </w:pPr>
      <w:r w:rsidRPr="00786CB1">
        <w:t xml:space="preserve"> Гр. София, ул</w:t>
      </w:r>
      <w:proofErr w:type="gramStart"/>
      <w:r w:rsidR="00C65E0B" w:rsidRPr="00786CB1">
        <w:t>.</w:t>
      </w:r>
      <w:r w:rsidRPr="00786CB1">
        <w:t>”</w:t>
      </w:r>
      <w:proofErr w:type="gramEnd"/>
      <w:r w:rsidR="00BF7D1F">
        <w:t>Триадица</w:t>
      </w:r>
      <w:r w:rsidRPr="00786CB1">
        <w:t>” №</w:t>
      </w:r>
      <w:r w:rsidR="00BF7D1F">
        <w:t>4</w:t>
      </w:r>
    </w:p>
    <w:p w:rsidR="00056312" w:rsidRDefault="00D434B5" w:rsidP="00056312">
      <w:pPr>
        <w:pStyle w:val="NormalWeb"/>
        <w:jc w:val="both"/>
        <w:rPr>
          <w:lang w:val="en-US"/>
        </w:rPr>
      </w:pPr>
      <w:r w:rsidRPr="00786CB1">
        <w:t xml:space="preserve">Телефон за контакт: 02/ 940 6659, г-жа </w:t>
      </w:r>
      <w:proofErr w:type="spellStart"/>
      <w:proofErr w:type="gramStart"/>
      <w:r w:rsidRPr="00786CB1">
        <w:t>Т</w:t>
      </w:r>
      <w:r w:rsidR="00CA7472" w:rsidRPr="00786CB1">
        <w:t>атяна</w:t>
      </w:r>
      <w:r w:rsidRPr="00786CB1">
        <w:t>Петрова</w:t>
      </w:r>
      <w:proofErr w:type="spellEnd"/>
      <w:proofErr w:type="gramEnd"/>
    </w:p>
    <w:p w:rsidR="005A6218" w:rsidRPr="00786CB1" w:rsidRDefault="005A6218" w:rsidP="00056312">
      <w:pPr>
        <w:pStyle w:val="NormalWeb"/>
        <w:jc w:val="both"/>
      </w:pPr>
      <w:r w:rsidRPr="00786CB1">
        <w:t>Документите се приемат на имейл:.</w:t>
      </w:r>
      <w:r w:rsidRPr="00786CB1">
        <w:rPr>
          <w:b/>
          <w:u w:val="single"/>
          <w:lang w:val="en-US"/>
        </w:rPr>
        <w:t>t.petrova@pudoos.bg</w:t>
      </w:r>
      <w:r w:rsidRPr="00786CB1">
        <w:rPr>
          <w:b/>
          <w:u w:val="single"/>
        </w:rPr>
        <w:t xml:space="preserve"> </w:t>
      </w:r>
      <w:r w:rsidRPr="00786CB1">
        <w:t>в едномесечен срок, считано от датата на публикуване</w:t>
      </w:r>
      <w:r w:rsidR="003D6AE5">
        <w:t>.</w:t>
      </w:r>
      <w:bookmarkStart w:id="0" w:name="_GoBack"/>
      <w:bookmarkEnd w:id="0"/>
      <w:r w:rsidRPr="00786CB1">
        <w:t xml:space="preserve">. </w:t>
      </w:r>
    </w:p>
    <w:p w:rsidR="00FD4E5A" w:rsidRPr="00786CB1" w:rsidRDefault="00296F26" w:rsidP="00786CB1">
      <w:pPr>
        <w:pStyle w:val="NormalWeb"/>
        <w:ind w:left="709"/>
        <w:jc w:val="both"/>
      </w:pPr>
      <w:r w:rsidRPr="00786CB1">
        <w:rPr>
          <w:lang w:val="en-US"/>
        </w:rPr>
        <w:tab/>
      </w:r>
      <w:r w:rsidR="00D434B5" w:rsidRPr="00786CB1">
        <w:t xml:space="preserve"> </w:t>
      </w:r>
    </w:p>
    <w:sectPr w:rsidR="00FD4E5A" w:rsidRPr="00786CB1" w:rsidSect="00D04C9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1C" w:rsidRDefault="00B4041C" w:rsidP="00D7269F">
      <w:r>
        <w:separator/>
      </w:r>
    </w:p>
  </w:endnote>
  <w:endnote w:type="continuationSeparator" w:id="0">
    <w:p w:rsidR="00B4041C" w:rsidRDefault="00B4041C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1C" w:rsidRDefault="00B4041C" w:rsidP="00D7269F">
      <w:r>
        <w:separator/>
      </w:r>
    </w:p>
  </w:footnote>
  <w:footnote w:type="continuationSeparator" w:id="0">
    <w:p w:rsidR="00B4041C" w:rsidRDefault="00B4041C" w:rsidP="00D7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14" w:rsidRPr="00EE0A1B" w:rsidRDefault="00765A14" w:rsidP="00765A14">
    <w:pPr>
      <w:pStyle w:val="Title"/>
      <w:rPr>
        <w:sz w:val="24"/>
        <w:u w:val="single"/>
        <w:lang w:val="bg-BG"/>
      </w:rPr>
    </w:pPr>
    <w:r w:rsidRPr="00EE0A1B">
      <w:rPr>
        <w:sz w:val="24"/>
        <w:u w:val="single"/>
        <w:lang w:val="bg-BG"/>
      </w:rPr>
      <w:t>ПРЕДПРИЯТИЕ ЗА УПРАВЛЕНИЕ НА ДЕЙНОСТИТЕ ПО ОПАЗВАНЕ НА ОКОЛНАТА СРЕДА</w:t>
    </w:r>
  </w:p>
  <w:p w:rsidR="00765A14" w:rsidRPr="00765A14" w:rsidRDefault="00765A14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BB"/>
    <w:multiLevelType w:val="hybridMultilevel"/>
    <w:tmpl w:val="7CFAEF4A"/>
    <w:lvl w:ilvl="0" w:tplc="A0B25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9E47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9FC"/>
    <w:multiLevelType w:val="hybridMultilevel"/>
    <w:tmpl w:val="4FD295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4FE0DE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F9"/>
    <w:multiLevelType w:val="hybridMultilevel"/>
    <w:tmpl w:val="D29C4B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8243C"/>
    <w:multiLevelType w:val="hybridMultilevel"/>
    <w:tmpl w:val="36F0E0C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3377"/>
    <w:multiLevelType w:val="hybridMultilevel"/>
    <w:tmpl w:val="A99AF7F4"/>
    <w:lvl w:ilvl="0" w:tplc="4FE0DE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1C4C73"/>
    <w:multiLevelType w:val="hybridMultilevel"/>
    <w:tmpl w:val="E4CC0154"/>
    <w:lvl w:ilvl="0" w:tplc="3FFC2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5238E"/>
    <w:multiLevelType w:val="hybridMultilevel"/>
    <w:tmpl w:val="681A32FA"/>
    <w:lvl w:ilvl="0" w:tplc="4FE0D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53AED"/>
    <w:multiLevelType w:val="hybridMultilevel"/>
    <w:tmpl w:val="8E605A30"/>
    <w:lvl w:ilvl="0" w:tplc="4FE0D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544AF"/>
    <w:multiLevelType w:val="hybridMultilevel"/>
    <w:tmpl w:val="A1C817A6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08384A"/>
    <w:multiLevelType w:val="hybridMultilevel"/>
    <w:tmpl w:val="44E6B480"/>
    <w:lvl w:ilvl="0" w:tplc="23E2155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D6F22"/>
    <w:multiLevelType w:val="hybridMultilevel"/>
    <w:tmpl w:val="59F69AF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5115C"/>
    <w:multiLevelType w:val="hybridMultilevel"/>
    <w:tmpl w:val="F5266268"/>
    <w:lvl w:ilvl="0" w:tplc="B388F9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4"/>
    <w:rsid w:val="000146A9"/>
    <w:rsid w:val="00027178"/>
    <w:rsid w:val="0003401E"/>
    <w:rsid w:val="00056312"/>
    <w:rsid w:val="00056325"/>
    <w:rsid w:val="00081C8E"/>
    <w:rsid w:val="000867AD"/>
    <w:rsid w:val="00093468"/>
    <w:rsid w:val="000A6EC8"/>
    <w:rsid w:val="000B689A"/>
    <w:rsid w:val="000D6452"/>
    <w:rsid w:val="000E2358"/>
    <w:rsid w:val="000E69DD"/>
    <w:rsid w:val="000F2F5A"/>
    <w:rsid w:val="000F40DF"/>
    <w:rsid w:val="0015002D"/>
    <w:rsid w:val="00155386"/>
    <w:rsid w:val="001E0104"/>
    <w:rsid w:val="001E78F6"/>
    <w:rsid w:val="00204B51"/>
    <w:rsid w:val="002279FA"/>
    <w:rsid w:val="0024521F"/>
    <w:rsid w:val="00255B64"/>
    <w:rsid w:val="00265F8B"/>
    <w:rsid w:val="00267195"/>
    <w:rsid w:val="0027242F"/>
    <w:rsid w:val="00296F26"/>
    <w:rsid w:val="002C0F33"/>
    <w:rsid w:val="002C36B7"/>
    <w:rsid w:val="002D6688"/>
    <w:rsid w:val="002D7CFC"/>
    <w:rsid w:val="002E163B"/>
    <w:rsid w:val="002F00AE"/>
    <w:rsid w:val="00323B1B"/>
    <w:rsid w:val="00345A55"/>
    <w:rsid w:val="0035560A"/>
    <w:rsid w:val="00360B58"/>
    <w:rsid w:val="00374EB2"/>
    <w:rsid w:val="00390F3A"/>
    <w:rsid w:val="003B0A6C"/>
    <w:rsid w:val="003D2890"/>
    <w:rsid w:val="003D6AE5"/>
    <w:rsid w:val="00420E67"/>
    <w:rsid w:val="0042504E"/>
    <w:rsid w:val="004305BB"/>
    <w:rsid w:val="00464244"/>
    <w:rsid w:val="00473E0E"/>
    <w:rsid w:val="00473F0C"/>
    <w:rsid w:val="00480AB5"/>
    <w:rsid w:val="004A1910"/>
    <w:rsid w:val="004E75AD"/>
    <w:rsid w:val="005043B0"/>
    <w:rsid w:val="00507019"/>
    <w:rsid w:val="005107E1"/>
    <w:rsid w:val="00515C74"/>
    <w:rsid w:val="0051686A"/>
    <w:rsid w:val="00520DEA"/>
    <w:rsid w:val="005236D4"/>
    <w:rsid w:val="005314C6"/>
    <w:rsid w:val="0054714C"/>
    <w:rsid w:val="00580319"/>
    <w:rsid w:val="005966C0"/>
    <w:rsid w:val="005A6218"/>
    <w:rsid w:val="005C6876"/>
    <w:rsid w:val="00617BEF"/>
    <w:rsid w:val="006262C3"/>
    <w:rsid w:val="00630DE2"/>
    <w:rsid w:val="00650E70"/>
    <w:rsid w:val="006707A2"/>
    <w:rsid w:val="0067104E"/>
    <w:rsid w:val="006900B9"/>
    <w:rsid w:val="006C2F46"/>
    <w:rsid w:val="006E0C45"/>
    <w:rsid w:val="006F36F6"/>
    <w:rsid w:val="007126B9"/>
    <w:rsid w:val="00742514"/>
    <w:rsid w:val="00753FD0"/>
    <w:rsid w:val="00765A14"/>
    <w:rsid w:val="0078293B"/>
    <w:rsid w:val="00783608"/>
    <w:rsid w:val="00786CB1"/>
    <w:rsid w:val="00786FD7"/>
    <w:rsid w:val="007B7709"/>
    <w:rsid w:val="007F0D94"/>
    <w:rsid w:val="0084063F"/>
    <w:rsid w:val="00841EAA"/>
    <w:rsid w:val="00842772"/>
    <w:rsid w:val="00850A18"/>
    <w:rsid w:val="00856F47"/>
    <w:rsid w:val="00864390"/>
    <w:rsid w:val="00866A20"/>
    <w:rsid w:val="00877AEA"/>
    <w:rsid w:val="00887548"/>
    <w:rsid w:val="008A2122"/>
    <w:rsid w:val="008A61A2"/>
    <w:rsid w:val="008C59AF"/>
    <w:rsid w:val="008D0D7C"/>
    <w:rsid w:val="008D237B"/>
    <w:rsid w:val="008E0D85"/>
    <w:rsid w:val="008E2856"/>
    <w:rsid w:val="00905159"/>
    <w:rsid w:val="0090537F"/>
    <w:rsid w:val="00982CB5"/>
    <w:rsid w:val="009C6374"/>
    <w:rsid w:val="00A1569A"/>
    <w:rsid w:val="00A6148C"/>
    <w:rsid w:val="00A87E30"/>
    <w:rsid w:val="00AA41BB"/>
    <w:rsid w:val="00AB29E5"/>
    <w:rsid w:val="00AB3F4B"/>
    <w:rsid w:val="00AC1766"/>
    <w:rsid w:val="00AD01A3"/>
    <w:rsid w:val="00AD48DF"/>
    <w:rsid w:val="00AE3428"/>
    <w:rsid w:val="00B06B18"/>
    <w:rsid w:val="00B4041C"/>
    <w:rsid w:val="00B91524"/>
    <w:rsid w:val="00BA56AA"/>
    <w:rsid w:val="00BB17A5"/>
    <w:rsid w:val="00BC16DC"/>
    <w:rsid w:val="00BF02C6"/>
    <w:rsid w:val="00BF6472"/>
    <w:rsid w:val="00BF7D1F"/>
    <w:rsid w:val="00C2170E"/>
    <w:rsid w:val="00C359F9"/>
    <w:rsid w:val="00C40914"/>
    <w:rsid w:val="00C65E0B"/>
    <w:rsid w:val="00C77010"/>
    <w:rsid w:val="00C92390"/>
    <w:rsid w:val="00CA7472"/>
    <w:rsid w:val="00CD379E"/>
    <w:rsid w:val="00CF0975"/>
    <w:rsid w:val="00D04C95"/>
    <w:rsid w:val="00D16919"/>
    <w:rsid w:val="00D27567"/>
    <w:rsid w:val="00D342F1"/>
    <w:rsid w:val="00D34B50"/>
    <w:rsid w:val="00D434B5"/>
    <w:rsid w:val="00D5199C"/>
    <w:rsid w:val="00D53067"/>
    <w:rsid w:val="00D561BC"/>
    <w:rsid w:val="00D64BE8"/>
    <w:rsid w:val="00D67AC9"/>
    <w:rsid w:val="00D7269F"/>
    <w:rsid w:val="00D7420E"/>
    <w:rsid w:val="00DB13E0"/>
    <w:rsid w:val="00DE1DB6"/>
    <w:rsid w:val="00E077B9"/>
    <w:rsid w:val="00E24B34"/>
    <w:rsid w:val="00E371C0"/>
    <w:rsid w:val="00E62BE9"/>
    <w:rsid w:val="00EA24D4"/>
    <w:rsid w:val="00EE6C69"/>
    <w:rsid w:val="00EF2856"/>
    <w:rsid w:val="00EF55A1"/>
    <w:rsid w:val="00F324C4"/>
    <w:rsid w:val="00F60279"/>
    <w:rsid w:val="00F81028"/>
    <w:rsid w:val="00FD4E5A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B2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78293B"/>
    <w:pPr>
      <w:keepNext/>
      <w:overflowPunct/>
      <w:autoSpaceDE/>
      <w:autoSpaceDN/>
      <w:adjustRightInd/>
      <w:jc w:val="center"/>
      <w:outlineLvl w:val="1"/>
    </w:pPr>
    <w:rPr>
      <w:rFonts w:ascii="Times New Roman" w:hAnsi="Times New Roman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TitleChar">
    <w:name w:val="Title Char"/>
    <w:basedOn w:val="DefaultParagraphFont"/>
    <w:link w:val="Title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78293B"/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rsid w:val="0078293B"/>
    <w:pPr>
      <w:overflowPunct/>
      <w:autoSpaceDE/>
      <w:autoSpaceDN/>
      <w:adjustRightInd/>
      <w:spacing w:after="120" w:line="480" w:lineRule="auto"/>
    </w:pPr>
    <w:rPr>
      <w:rFonts w:ascii="Times New Roman" w:hAnsi="Times New Roman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78293B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ntStyle12">
    <w:name w:val="Font Style12"/>
    <w:rsid w:val="006900B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rsid w:val="00296F26"/>
    <w:pPr>
      <w:widowControl w:val="0"/>
      <w:overflowPunct/>
      <w:spacing w:line="283" w:lineRule="exact"/>
      <w:jc w:val="both"/>
    </w:pPr>
    <w:rPr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AB2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B2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78293B"/>
    <w:pPr>
      <w:keepNext/>
      <w:overflowPunct/>
      <w:autoSpaceDE/>
      <w:autoSpaceDN/>
      <w:adjustRightInd/>
      <w:jc w:val="center"/>
      <w:outlineLvl w:val="1"/>
    </w:pPr>
    <w:rPr>
      <w:rFonts w:ascii="Times New Roman" w:hAnsi="Times New Roman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TitleChar">
    <w:name w:val="Title Char"/>
    <w:basedOn w:val="DefaultParagraphFont"/>
    <w:link w:val="Title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78293B"/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rsid w:val="0078293B"/>
    <w:pPr>
      <w:overflowPunct/>
      <w:autoSpaceDE/>
      <w:autoSpaceDN/>
      <w:adjustRightInd/>
      <w:spacing w:after="120" w:line="480" w:lineRule="auto"/>
    </w:pPr>
    <w:rPr>
      <w:rFonts w:ascii="Times New Roman" w:hAnsi="Times New Roman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78293B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ntStyle12">
    <w:name w:val="Font Style12"/>
    <w:rsid w:val="006900B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rsid w:val="00296F26"/>
    <w:pPr>
      <w:widowControl w:val="0"/>
      <w:overflowPunct/>
      <w:spacing w:line="283" w:lineRule="exact"/>
      <w:jc w:val="both"/>
    </w:pPr>
    <w:rPr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AB2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2017-05-11T06:16:00Z</cp:lastPrinted>
  <dcterms:created xsi:type="dcterms:W3CDTF">2017-06-15T11:39:00Z</dcterms:created>
  <dcterms:modified xsi:type="dcterms:W3CDTF">2017-06-15T12:30:00Z</dcterms:modified>
</cp:coreProperties>
</file>