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80" w:rsidRDefault="00127380" w:rsidP="00FF11E7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867A99" w:rsidRDefault="00867A99" w:rsidP="0012738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67A99" w:rsidRDefault="00867A99" w:rsidP="0012738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27380" w:rsidRDefault="00127380" w:rsidP="0012738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109FD">
        <w:rPr>
          <w:rFonts w:ascii="Times New Roman" w:hAnsi="Times New Roman"/>
          <w:b/>
          <w:sz w:val="24"/>
          <w:szCs w:val="24"/>
          <w:lang w:val="bg-BG"/>
        </w:rPr>
        <w:t>ТЕХНИЧЕСКА СПЕЦИФИКАЦИЯ</w:t>
      </w:r>
    </w:p>
    <w:p w:rsidR="00306B89" w:rsidRPr="00AD7356" w:rsidRDefault="00306B89" w:rsidP="00127380">
      <w:pPr>
        <w:jc w:val="center"/>
        <w:rPr>
          <w:rFonts w:ascii="Times New Roman" w:hAnsi="Times New Roman"/>
          <w:b/>
          <w:sz w:val="24"/>
          <w:szCs w:val="24"/>
        </w:rPr>
      </w:pPr>
      <w:r w:rsidRPr="00AD7356">
        <w:rPr>
          <w:rFonts w:ascii="Times New Roman" w:hAnsi="Times New Roman"/>
          <w:b/>
          <w:sz w:val="24"/>
          <w:szCs w:val="24"/>
          <w:lang w:val="bg-BG"/>
        </w:rPr>
        <w:t xml:space="preserve">за </w:t>
      </w:r>
    </w:p>
    <w:p w:rsidR="00127380" w:rsidRDefault="00306B89" w:rsidP="0052076F">
      <w:pPr>
        <w:jc w:val="center"/>
        <w:rPr>
          <w:rFonts w:ascii="Times New Roman" w:hAnsi="Times New Roman"/>
          <w:b/>
          <w:sz w:val="24"/>
          <w:szCs w:val="24"/>
        </w:rPr>
      </w:pPr>
      <w:r w:rsidRPr="00A05812">
        <w:rPr>
          <w:rFonts w:ascii="Times New Roman" w:hAnsi="Times New Roman"/>
          <w:b/>
          <w:sz w:val="24"/>
          <w:szCs w:val="24"/>
        </w:rPr>
        <w:t>“</w:t>
      </w:r>
      <w:r w:rsidR="0052076F" w:rsidRPr="00A05812">
        <w:rPr>
          <w:rFonts w:ascii="Times New Roman" w:hAnsi="Times New Roman"/>
          <w:b/>
          <w:sz w:val="24"/>
          <w:szCs w:val="24"/>
        </w:rPr>
        <w:t>ДОСТАВКА НА КОМПЮТЪРНА ТЕХНИКА, КОНСУМАТИВИ И ПЕРИФЕРНИ УСТРОЙСТВА</w:t>
      </w:r>
      <w:r w:rsidR="0052076F" w:rsidRPr="00A05812">
        <w:rPr>
          <w:rFonts w:ascii="Times New Roman" w:hAnsi="Times New Roman"/>
          <w:b/>
          <w:sz w:val="24"/>
          <w:szCs w:val="24"/>
          <w:lang w:val="bg-BG"/>
        </w:rPr>
        <w:t xml:space="preserve"> ЗА НУЖДИТЕ НА ПУДООС</w:t>
      </w:r>
      <w:r w:rsidR="0052076F" w:rsidRPr="00A05812">
        <w:rPr>
          <w:rFonts w:ascii="Times New Roman" w:hAnsi="Times New Roman"/>
          <w:b/>
          <w:sz w:val="24"/>
          <w:szCs w:val="24"/>
        </w:rPr>
        <w:t>”</w:t>
      </w:r>
    </w:p>
    <w:p w:rsidR="004C44E9" w:rsidRPr="00A05812" w:rsidRDefault="004C44E9" w:rsidP="0052076F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27380" w:rsidRDefault="00127380" w:rsidP="0012738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27380" w:rsidRPr="00626F55" w:rsidRDefault="00127380" w:rsidP="00127380">
      <w:pPr>
        <w:pStyle w:val="210"/>
        <w:shd w:val="clear" w:color="auto" w:fill="auto"/>
        <w:spacing w:after="0" w:line="274" w:lineRule="exact"/>
        <w:ind w:left="140" w:firstLine="940"/>
        <w:jc w:val="both"/>
        <w:rPr>
          <w:sz w:val="24"/>
          <w:szCs w:val="24"/>
        </w:rPr>
      </w:pPr>
      <w:r w:rsidRPr="0021151F">
        <w:rPr>
          <w:rStyle w:val="21"/>
          <w:b/>
          <w:bCs/>
          <w:color w:val="000000"/>
          <w:sz w:val="24"/>
          <w:szCs w:val="24"/>
        </w:rPr>
        <w:t>1. Предмет на настоящата поръчка</w:t>
      </w:r>
      <w:r>
        <w:rPr>
          <w:rStyle w:val="21"/>
          <w:b/>
          <w:bCs/>
          <w:color w:val="000000"/>
          <w:sz w:val="24"/>
          <w:szCs w:val="24"/>
        </w:rPr>
        <w:br/>
      </w:r>
    </w:p>
    <w:p w:rsidR="00B8553F" w:rsidRPr="00503803" w:rsidRDefault="00503803" w:rsidP="00A0794D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759F">
        <w:rPr>
          <w:rFonts w:ascii="Times New Roman" w:hAnsi="Times New Roman"/>
          <w:sz w:val="24"/>
          <w:szCs w:val="24"/>
        </w:rPr>
        <w:t>Предприятие</w:t>
      </w:r>
      <w:proofErr w:type="spellEnd"/>
      <w:r w:rsidRPr="00AB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7380" w:rsidRPr="00AB759F">
        <w:rPr>
          <w:rFonts w:ascii="Times New Roman" w:hAnsi="Times New Roman"/>
          <w:sz w:val="24"/>
          <w:szCs w:val="24"/>
        </w:rPr>
        <w:t>з</w:t>
      </w:r>
      <w:r w:rsidRPr="00AB759F">
        <w:rPr>
          <w:rFonts w:ascii="Times New Roman" w:hAnsi="Times New Roman"/>
          <w:sz w:val="24"/>
          <w:szCs w:val="24"/>
        </w:rPr>
        <w:t>а</w:t>
      </w:r>
      <w:proofErr w:type="spellEnd"/>
      <w:r w:rsidRPr="00AB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59F">
        <w:rPr>
          <w:rFonts w:ascii="Times New Roman" w:hAnsi="Times New Roman"/>
          <w:sz w:val="24"/>
          <w:szCs w:val="24"/>
        </w:rPr>
        <w:t>управление</w:t>
      </w:r>
      <w:proofErr w:type="spellEnd"/>
      <w:r w:rsidRPr="00AB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59F">
        <w:rPr>
          <w:rFonts w:ascii="Times New Roman" w:hAnsi="Times New Roman"/>
          <w:sz w:val="24"/>
          <w:szCs w:val="24"/>
        </w:rPr>
        <w:t>на</w:t>
      </w:r>
      <w:proofErr w:type="spellEnd"/>
      <w:r w:rsidRPr="00AB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59F">
        <w:rPr>
          <w:rFonts w:ascii="Times New Roman" w:hAnsi="Times New Roman"/>
          <w:sz w:val="24"/>
          <w:szCs w:val="24"/>
        </w:rPr>
        <w:t>дейностите</w:t>
      </w:r>
      <w:proofErr w:type="spellEnd"/>
      <w:r w:rsidRPr="00AB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59F">
        <w:rPr>
          <w:rFonts w:ascii="Times New Roman" w:hAnsi="Times New Roman"/>
          <w:sz w:val="24"/>
          <w:szCs w:val="24"/>
        </w:rPr>
        <w:t>по</w:t>
      </w:r>
      <w:proofErr w:type="spellEnd"/>
      <w:r w:rsidRPr="00AB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59F">
        <w:rPr>
          <w:rFonts w:ascii="Times New Roman" w:hAnsi="Times New Roman"/>
          <w:sz w:val="24"/>
          <w:szCs w:val="24"/>
        </w:rPr>
        <w:t>опа</w:t>
      </w:r>
      <w:r w:rsidR="00127380" w:rsidRPr="00AB759F">
        <w:rPr>
          <w:rFonts w:ascii="Times New Roman" w:hAnsi="Times New Roman"/>
          <w:sz w:val="24"/>
          <w:szCs w:val="24"/>
        </w:rPr>
        <w:t>зване</w:t>
      </w:r>
      <w:proofErr w:type="spellEnd"/>
      <w:r w:rsidR="00127380" w:rsidRPr="00AB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7380" w:rsidRPr="00AB759F">
        <w:rPr>
          <w:rFonts w:ascii="Times New Roman" w:hAnsi="Times New Roman"/>
          <w:sz w:val="24"/>
          <w:szCs w:val="24"/>
        </w:rPr>
        <w:t>на</w:t>
      </w:r>
      <w:proofErr w:type="spellEnd"/>
      <w:r w:rsidR="00127380" w:rsidRPr="00AB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7380" w:rsidRPr="00AB759F">
        <w:rPr>
          <w:rFonts w:ascii="Times New Roman" w:hAnsi="Times New Roman"/>
          <w:sz w:val="24"/>
          <w:szCs w:val="24"/>
        </w:rPr>
        <w:t>околната</w:t>
      </w:r>
      <w:proofErr w:type="spellEnd"/>
      <w:r w:rsidR="00127380" w:rsidRPr="00AB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7380" w:rsidRPr="00AB759F">
        <w:rPr>
          <w:rFonts w:ascii="Times New Roman" w:hAnsi="Times New Roman"/>
          <w:sz w:val="24"/>
          <w:szCs w:val="24"/>
        </w:rPr>
        <w:t>среда</w:t>
      </w:r>
      <w:proofErr w:type="spellEnd"/>
      <w:r w:rsidR="00127380" w:rsidRPr="00AB759F">
        <w:rPr>
          <w:rFonts w:ascii="Times New Roman" w:hAnsi="Times New Roman"/>
          <w:sz w:val="24"/>
          <w:szCs w:val="24"/>
        </w:rPr>
        <w:t xml:space="preserve"> (ПУДООС) </w:t>
      </w:r>
      <w:proofErr w:type="spellStart"/>
      <w:r w:rsidR="00127380" w:rsidRPr="00AB759F">
        <w:rPr>
          <w:rFonts w:ascii="Times New Roman" w:hAnsi="Times New Roman"/>
          <w:sz w:val="24"/>
          <w:szCs w:val="24"/>
        </w:rPr>
        <w:t>при</w:t>
      </w:r>
      <w:proofErr w:type="spellEnd"/>
      <w:r w:rsidR="00127380" w:rsidRPr="00AB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7380" w:rsidRPr="00AB759F">
        <w:rPr>
          <w:rFonts w:ascii="Times New Roman" w:hAnsi="Times New Roman"/>
          <w:sz w:val="24"/>
          <w:szCs w:val="24"/>
        </w:rPr>
        <w:t>Министерство</w:t>
      </w:r>
      <w:proofErr w:type="spellEnd"/>
      <w:r w:rsidR="00127380" w:rsidRPr="00AB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7380" w:rsidRPr="00AB759F">
        <w:rPr>
          <w:rFonts w:ascii="Times New Roman" w:hAnsi="Times New Roman"/>
          <w:sz w:val="24"/>
          <w:szCs w:val="24"/>
        </w:rPr>
        <w:t>на</w:t>
      </w:r>
      <w:proofErr w:type="spellEnd"/>
      <w:r w:rsidR="00127380" w:rsidRPr="00AB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7380" w:rsidRPr="00AB759F">
        <w:rPr>
          <w:rFonts w:ascii="Times New Roman" w:hAnsi="Times New Roman"/>
          <w:sz w:val="24"/>
          <w:szCs w:val="24"/>
        </w:rPr>
        <w:t>околната</w:t>
      </w:r>
      <w:proofErr w:type="spellEnd"/>
      <w:r w:rsidR="00127380" w:rsidRPr="00AB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7380" w:rsidRPr="00AB759F">
        <w:rPr>
          <w:rFonts w:ascii="Times New Roman" w:hAnsi="Times New Roman"/>
          <w:sz w:val="24"/>
          <w:szCs w:val="24"/>
        </w:rPr>
        <w:t>среда</w:t>
      </w:r>
      <w:proofErr w:type="spellEnd"/>
      <w:r w:rsidR="00127380" w:rsidRPr="00AB759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27380" w:rsidRPr="00AB759F">
        <w:rPr>
          <w:rFonts w:ascii="Times New Roman" w:hAnsi="Times New Roman"/>
          <w:sz w:val="24"/>
          <w:szCs w:val="24"/>
        </w:rPr>
        <w:t>водите</w:t>
      </w:r>
      <w:proofErr w:type="spellEnd"/>
      <w:r w:rsidR="00127380" w:rsidRPr="00AB759F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="00127380" w:rsidRPr="00AB759F">
        <w:rPr>
          <w:rFonts w:ascii="Times New Roman" w:hAnsi="Times New Roman"/>
          <w:sz w:val="24"/>
          <w:szCs w:val="24"/>
        </w:rPr>
        <w:t>държавно</w:t>
      </w:r>
      <w:proofErr w:type="spellEnd"/>
      <w:r w:rsidR="00127380" w:rsidRPr="00AB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7380" w:rsidRPr="00AB759F">
        <w:rPr>
          <w:rFonts w:ascii="Times New Roman" w:hAnsi="Times New Roman"/>
          <w:sz w:val="24"/>
          <w:szCs w:val="24"/>
        </w:rPr>
        <w:t>учреждение</w:t>
      </w:r>
      <w:proofErr w:type="spellEnd"/>
      <w:r w:rsidR="00127380" w:rsidRPr="00AB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7380" w:rsidRPr="00AB759F">
        <w:rPr>
          <w:rFonts w:ascii="Times New Roman" w:hAnsi="Times New Roman"/>
          <w:sz w:val="24"/>
          <w:szCs w:val="24"/>
        </w:rPr>
        <w:t>създадено</w:t>
      </w:r>
      <w:proofErr w:type="spellEnd"/>
      <w:r w:rsidR="00127380" w:rsidRPr="00AB759F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127380" w:rsidRPr="00AB759F">
        <w:rPr>
          <w:rFonts w:ascii="Times New Roman" w:hAnsi="Times New Roman"/>
          <w:sz w:val="24"/>
          <w:szCs w:val="24"/>
        </w:rPr>
        <w:t>чл</w:t>
      </w:r>
      <w:proofErr w:type="spellEnd"/>
      <w:r w:rsidR="00127380" w:rsidRPr="00AB759F">
        <w:rPr>
          <w:rFonts w:ascii="Times New Roman" w:hAnsi="Times New Roman"/>
          <w:sz w:val="24"/>
          <w:szCs w:val="24"/>
        </w:rPr>
        <w:t xml:space="preserve">. 60 </w:t>
      </w:r>
      <w:proofErr w:type="spellStart"/>
      <w:r w:rsidR="00127380" w:rsidRPr="00AB759F">
        <w:rPr>
          <w:rFonts w:ascii="Times New Roman" w:hAnsi="Times New Roman"/>
          <w:sz w:val="24"/>
          <w:szCs w:val="24"/>
        </w:rPr>
        <w:t>от</w:t>
      </w:r>
      <w:proofErr w:type="spellEnd"/>
      <w:r w:rsidR="00127380" w:rsidRPr="00AB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7380" w:rsidRPr="00AB759F">
        <w:rPr>
          <w:rFonts w:ascii="Times New Roman" w:hAnsi="Times New Roman"/>
          <w:sz w:val="24"/>
          <w:szCs w:val="24"/>
        </w:rPr>
        <w:t>Закон</w:t>
      </w:r>
      <w:proofErr w:type="spellEnd"/>
      <w:r w:rsidR="00127380" w:rsidRPr="00AB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7380" w:rsidRPr="00AB759F">
        <w:rPr>
          <w:rFonts w:ascii="Times New Roman" w:hAnsi="Times New Roman"/>
          <w:sz w:val="24"/>
          <w:szCs w:val="24"/>
        </w:rPr>
        <w:t>за</w:t>
      </w:r>
      <w:proofErr w:type="spellEnd"/>
      <w:r w:rsidR="00127380" w:rsidRPr="00AB75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7380" w:rsidRPr="00AB759F">
        <w:rPr>
          <w:rFonts w:ascii="Times New Roman" w:hAnsi="Times New Roman"/>
          <w:sz w:val="24"/>
          <w:szCs w:val="24"/>
        </w:rPr>
        <w:t>опазване</w:t>
      </w:r>
      <w:proofErr w:type="spellEnd"/>
      <w:r w:rsidR="00127380" w:rsidRPr="00626F55">
        <w:rPr>
          <w:rStyle w:val="ab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27380" w:rsidRPr="00626F55">
        <w:rPr>
          <w:rStyle w:val="ab"/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127380" w:rsidRPr="00626F55">
        <w:rPr>
          <w:rStyle w:val="ab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27380" w:rsidRPr="00626F55">
        <w:rPr>
          <w:rStyle w:val="ab"/>
          <w:rFonts w:ascii="Times New Roman" w:hAnsi="Times New Roman"/>
          <w:color w:val="000000"/>
          <w:sz w:val="24"/>
          <w:szCs w:val="24"/>
        </w:rPr>
        <w:t>околната</w:t>
      </w:r>
      <w:proofErr w:type="spellEnd"/>
      <w:r w:rsidR="00127380" w:rsidRPr="00626F55">
        <w:rPr>
          <w:rStyle w:val="ab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27380" w:rsidRPr="00626F55">
        <w:rPr>
          <w:rStyle w:val="ab"/>
          <w:rFonts w:ascii="Times New Roman" w:hAnsi="Times New Roman"/>
          <w:color w:val="000000"/>
          <w:sz w:val="24"/>
          <w:szCs w:val="24"/>
        </w:rPr>
        <w:t>среда</w:t>
      </w:r>
      <w:proofErr w:type="spellEnd"/>
      <w:r w:rsidR="00127380" w:rsidRPr="00626F55">
        <w:rPr>
          <w:rStyle w:val="ab"/>
          <w:rFonts w:ascii="Times New Roman" w:hAnsi="Times New Roman"/>
          <w:color w:val="000000"/>
          <w:sz w:val="24"/>
          <w:szCs w:val="24"/>
        </w:rPr>
        <w:t xml:space="preserve"> (</w:t>
      </w:r>
      <w:r w:rsidR="00C00C38">
        <w:rPr>
          <w:rStyle w:val="ab"/>
          <w:rFonts w:ascii="Times New Roman" w:hAnsi="Times New Roman"/>
          <w:color w:val="000000"/>
          <w:sz w:val="24"/>
          <w:szCs w:val="24"/>
          <w:lang w:val="bg-BG"/>
        </w:rPr>
        <w:t>о</w:t>
      </w:r>
      <w:r w:rsidR="00127380" w:rsidRPr="00626F55">
        <w:rPr>
          <w:rStyle w:val="ab"/>
          <w:rFonts w:ascii="Times New Roman" w:hAnsi="Times New Roman"/>
          <w:color w:val="000000"/>
          <w:sz w:val="24"/>
          <w:szCs w:val="24"/>
        </w:rPr>
        <w:t xml:space="preserve">бн., ДВ, </w:t>
      </w:r>
      <w:proofErr w:type="spellStart"/>
      <w:r w:rsidR="00127380" w:rsidRPr="00626F55">
        <w:rPr>
          <w:rStyle w:val="ab"/>
          <w:rFonts w:ascii="Times New Roman" w:hAnsi="Times New Roman"/>
          <w:color w:val="000000"/>
          <w:sz w:val="24"/>
          <w:szCs w:val="24"/>
        </w:rPr>
        <w:t>бр</w:t>
      </w:r>
      <w:proofErr w:type="spellEnd"/>
      <w:r w:rsidR="00127380" w:rsidRPr="00626F55">
        <w:rPr>
          <w:rStyle w:val="ab"/>
          <w:rFonts w:ascii="Times New Roman" w:hAnsi="Times New Roman"/>
          <w:color w:val="000000"/>
          <w:sz w:val="24"/>
          <w:szCs w:val="24"/>
        </w:rPr>
        <w:t xml:space="preserve">. 91 </w:t>
      </w:r>
      <w:proofErr w:type="spellStart"/>
      <w:r w:rsidR="00127380" w:rsidRPr="00626F55">
        <w:rPr>
          <w:rStyle w:val="ab"/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="00127380" w:rsidRPr="00626F55">
        <w:rPr>
          <w:rStyle w:val="ab"/>
          <w:rFonts w:ascii="Times New Roman" w:hAnsi="Times New Roman"/>
          <w:color w:val="000000"/>
          <w:sz w:val="24"/>
          <w:szCs w:val="24"/>
        </w:rPr>
        <w:t xml:space="preserve"> 25.09.20</w:t>
      </w:r>
      <w:r w:rsidR="001866F1">
        <w:rPr>
          <w:rStyle w:val="ab"/>
          <w:rFonts w:ascii="Times New Roman" w:hAnsi="Times New Roman"/>
          <w:color w:val="000000"/>
          <w:sz w:val="24"/>
          <w:szCs w:val="24"/>
        </w:rPr>
        <w:t xml:space="preserve">02 г. с </w:t>
      </w:r>
      <w:proofErr w:type="spellStart"/>
      <w:r w:rsidR="001866F1">
        <w:rPr>
          <w:rStyle w:val="ab"/>
          <w:rFonts w:ascii="Times New Roman" w:hAnsi="Times New Roman"/>
          <w:color w:val="000000"/>
          <w:sz w:val="24"/>
          <w:szCs w:val="24"/>
        </w:rPr>
        <w:t>изменения</w:t>
      </w:r>
      <w:proofErr w:type="spellEnd"/>
      <w:r w:rsidR="001866F1">
        <w:rPr>
          <w:rStyle w:val="ab"/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1866F1">
        <w:rPr>
          <w:rStyle w:val="ab"/>
          <w:rFonts w:ascii="Times New Roman" w:hAnsi="Times New Roman"/>
          <w:color w:val="000000"/>
          <w:sz w:val="24"/>
          <w:szCs w:val="24"/>
        </w:rPr>
        <w:t>допълнения</w:t>
      </w:r>
      <w:proofErr w:type="spellEnd"/>
      <w:r w:rsidR="001866F1">
        <w:rPr>
          <w:rStyle w:val="ab"/>
          <w:rFonts w:ascii="Times New Roman" w:hAnsi="Times New Roman"/>
          <w:color w:val="000000"/>
          <w:sz w:val="24"/>
          <w:szCs w:val="24"/>
        </w:rPr>
        <w:t>).</w:t>
      </w:r>
      <w:r w:rsidR="00127380" w:rsidRPr="00626F55">
        <w:rPr>
          <w:rStyle w:val="ab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866F1">
        <w:rPr>
          <w:rFonts w:ascii="Times New Roman" w:hAnsi="Times New Roman"/>
          <w:sz w:val="24"/>
          <w:szCs w:val="24"/>
        </w:rPr>
        <w:t>З</w:t>
      </w:r>
      <w:r w:rsidR="00626F55" w:rsidRPr="00626F55">
        <w:rPr>
          <w:rFonts w:ascii="Times New Roman" w:hAnsi="Times New Roman"/>
          <w:sz w:val="24"/>
          <w:szCs w:val="24"/>
        </w:rPr>
        <w:t>а</w:t>
      </w:r>
      <w:proofErr w:type="spellEnd"/>
      <w:r w:rsidR="00626F55" w:rsidRPr="00626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F55" w:rsidRPr="00626F55">
        <w:rPr>
          <w:rFonts w:ascii="Times New Roman" w:hAnsi="Times New Roman"/>
          <w:sz w:val="24"/>
          <w:szCs w:val="24"/>
        </w:rPr>
        <w:t>осигуряване</w:t>
      </w:r>
      <w:proofErr w:type="spellEnd"/>
      <w:r w:rsidR="00626F55" w:rsidRPr="00626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F55" w:rsidRPr="00626F55">
        <w:rPr>
          <w:rFonts w:ascii="Times New Roman" w:hAnsi="Times New Roman"/>
          <w:sz w:val="24"/>
          <w:szCs w:val="24"/>
        </w:rPr>
        <w:t>дейността</w:t>
      </w:r>
      <w:proofErr w:type="spellEnd"/>
      <w:r w:rsidR="00626F55" w:rsidRPr="00626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F55" w:rsidRPr="00626F55">
        <w:rPr>
          <w:rFonts w:ascii="Times New Roman" w:hAnsi="Times New Roman"/>
          <w:sz w:val="24"/>
          <w:szCs w:val="24"/>
        </w:rPr>
        <w:t>на</w:t>
      </w:r>
      <w:proofErr w:type="spellEnd"/>
      <w:r w:rsidR="00626F55" w:rsidRPr="00626F55">
        <w:rPr>
          <w:rFonts w:ascii="Times New Roman" w:hAnsi="Times New Roman"/>
          <w:sz w:val="24"/>
          <w:szCs w:val="24"/>
        </w:rPr>
        <w:t xml:space="preserve"> ПУДООС е </w:t>
      </w:r>
      <w:proofErr w:type="spellStart"/>
      <w:r w:rsidR="00626F55" w:rsidRPr="00626F55">
        <w:rPr>
          <w:rFonts w:ascii="Times New Roman" w:hAnsi="Times New Roman"/>
          <w:sz w:val="24"/>
          <w:szCs w:val="24"/>
        </w:rPr>
        <w:t>необходимо</w:t>
      </w:r>
      <w:proofErr w:type="spellEnd"/>
      <w:r w:rsidR="00626F55" w:rsidRPr="00626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F55" w:rsidRPr="00626F55">
        <w:rPr>
          <w:rFonts w:ascii="Times New Roman" w:hAnsi="Times New Roman"/>
          <w:sz w:val="24"/>
          <w:szCs w:val="24"/>
        </w:rPr>
        <w:t>доставка</w:t>
      </w:r>
      <w:proofErr w:type="spellEnd"/>
      <w:r w:rsidR="00626F55" w:rsidRPr="00626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F55" w:rsidRPr="00626F55">
        <w:rPr>
          <w:rFonts w:ascii="Times New Roman" w:hAnsi="Times New Roman"/>
          <w:sz w:val="24"/>
          <w:szCs w:val="24"/>
        </w:rPr>
        <w:t>на</w:t>
      </w:r>
      <w:proofErr w:type="spellEnd"/>
      <w:r w:rsidR="00626F55" w:rsidRPr="00626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F55" w:rsidRPr="00626F55">
        <w:rPr>
          <w:rFonts w:ascii="Times New Roman" w:hAnsi="Times New Roman"/>
          <w:sz w:val="24"/>
          <w:szCs w:val="24"/>
        </w:rPr>
        <w:t>компютърна</w:t>
      </w:r>
      <w:proofErr w:type="spellEnd"/>
      <w:r w:rsidR="00626F55" w:rsidRPr="00626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F55" w:rsidRPr="00626F55">
        <w:rPr>
          <w:rFonts w:ascii="Times New Roman" w:hAnsi="Times New Roman"/>
          <w:sz w:val="24"/>
          <w:szCs w:val="24"/>
        </w:rPr>
        <w:t>техника</w:t>
      </w:r>
      <w:proofErr w:type="spellEnd"/>
      <w:r w:rsidR="00626F55" w:rsidRPr="00626F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26F55" w:rsidRPr="00626F55">
        <w:rPr>
          <w:rFonts w:ascii="Times New Roman" w:hAnsi="Times New Roman"/>
          <w:sz w:val="24"/>
          <w:szCs w:val="24"/>
        </w:rPr>
        <w:t>консумативи</w:t>
      </w:r>
      <w:proofErr w:type="spellEnd"/>
      <w:r w:rsidR="00626F55" w:rsidRPr="00626F5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626F55" w:rsidRPr="00626F55">
        <w:rPr>
          <w:rFonts w:ascii="Times New Roman" w:hAnsi="Times New Roman"/>
          <w:sz w:val="24"/>
          <w:szCs w:val="24"/>
        </w:rPr>
        <w:t>периферни</w:t>
      </w:r>
      <w:proofErr w:type="spellEnd"/>
      <w:r w:rsidR="00626F55" w:rsidRPr="00626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F55" w:rsidRPr="00626F55">
        <w:rPr>
          <w:rFonts w:ascii="Times New Roman" w:hAnsi="Times New Roman"/>
          <w:sz w:val="24"/>
          <w:szCs w:val="24"/>
        </w:rPr>
        <w:t>устройства</w:t>
      </w:r>
      <w:proofErr w:type="spellEnd"/>
      <w:r w:rsidR="00626F55" w:rsidRPr="00626F55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="00626F55" w:rsidRPr="00626F55">
        <w:rPr>
          <w:rFonts w:ascii="Times New Roman" w:hAnsi="Times New Roman"/>
          <w:sz w:val="24"/>
          <w:szCs w:val="24"/>
        </w:rPr>
        <w:t>също</w:t>
      </w:r>
      <w:proofErr w:type="spellEnd"/>
      <w:r w:rsidR="00626F55" w:rsidRPr="00626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F55" w:rsidRPr="00626F55">
        <w:rPr>
          <w:rFonts w:ascii="Times New Roman" w:hAnsi="Times New Roman"/>
          <w:sz w:val="24"/>
          <w:szCs w:val="24"/>
        </w:rPr>
        <w:t>така</w:t>
      </w:r>
      <w:proofErr w:type="spellEnd"/>
      <w:r w:rsidR="00626F55" w:rsidRPr="00626F55">
        <w:rPr>
          <w:rFonts w:ascii="Times New Roman" w:hAnsi="Times New Roman"/>
          <w:sz w:val="24"/>
          <w:szCs w:val="24"/>
        </w:rPr>
        <w:t xml:space="preserve"> </w:t>
      </w:r>
      <w:r w:rsidR="001866F1">
        <w:rPr>
          <w:rFonts w:ascii="Times New Roman" w:hAnsi="Times New Roman"/>
          <w:sz w:val="24"/>
          <w:szCs w:val="24"/>
          <w:lang w:val="bg-BG"/>
        </w:rPr>
        <w:t xml:space="preserve">и подмяна на </w:t>
      </w:r>
      <w:proofErr w:type="spellStart"/>
      <w:r w:rsidR="00626F55" w:rsidRPr="00626F55">
        <w:rPr>
          <w:rFonts w:ascii="Times New Roman" w:hAnsi="Times New Roman"/>
          <w:sz w:val="24"/>
          <w:szCs w:val="24"/>
        </w:rPr>
        <w:t>част</w:t>
      </w:r>
      <w:proofErr w:type="spellEnd"/>
      <w:r w:rsidR="00626F55" w:rsidRPr="00626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F55" w:rsidRPr="00626F55">
        <w:rPr>
          <w:rFonts w:ascii="Times New Roman" w:hAnsi="Times New Roman"/>
          <w:sz w:val="24"/>
          <w:szCs w:val="24"/>
        </w:rPr>
        <w:t>от</w:t>
      </w:r>
      <w:proofErr w:type="spellEnd"/>
      <w:r w:rsidR="00626F55" w:rsidRPr="00626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F55" w:rsidRPr="00626F55">
        <w:rPr>
          <w:rFonts w:ascii="Times New Roman" w:hAnsi="Times New Roman"/>
          <w:sz w:val="24"/>
          <w:szCs w:val="24"/>
        </w:rPr>
        <w:t>наличната</w:t>
      </w:r>
      <w:proofErr w:type="spellEnd"/>
      <w:r w:rsidR="00626F55" w:rsidRPr="00626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F55" w:rsidRPr="00626F55">
        <w:rPr>
          <w:rFonts w:ascii="Times New Roman" w:hAnsi="Times New Roman"/>
          <w:sz w:val="24"/>
          <w:szCs w:val="24"/>
        </w:rPr>
        <w:t>компютърна</w:t>
      </w:r>
      <w:proofErr w:type="spellEnd"/>
      <w:r w:rsidR="00186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6F1">
        <w:rPr>
          <w:rFonts w:ascii="Times New Roman" w:hAnsi="Times New Roman"/>
          <w:sz w:val="24"/>
          <w:szCs w:val="24"/>
        </w:rPr>
        <w:t>техника</w:t>
      </w:r>
      <w:proofErr w:type="spellEnd"/>
      <w:r w:rsidR="001866F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866F1">
        <w:rPr>
          <w:rFonts w:ascii="Times New Roman" w:hAnsi="Times New Roman"/>
          <w:sz w:val="24"/>
          <w:szCs w:val="24"/>
        </w:rPr>
        <w:t>периферни</w:t>
      </w:r>
      <w:proofErr w:type="spellEnd"/>
      <w:r w:rsidR="00186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6F1">
        <w:rPr>
          <w:rFonts w:ascii="Times New Roman" w:hAnsi="Times New Roman"/>
          <w:sz w:val="24"/>
          <w:szCs w:val="24"/>
        </w:rPr>
        <w:t>устройства</w:t>
      </w:r>
      <w:proofErr w:type="spellEnd"/>
      <w:r w:rsidR="001866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866F1">
        <w:rPr>
          <w:rFonts w:ascii="Times New Roman" w:hAnsi="Times New Roman"/>
          <w:sz w:val="24"/>
          <w:szCs w:val="24"/>
        </w:rPr>
        <w:t>която</w:t>
      </w:r>
      <w:proofErr w:type="spellEnd"/>
      <w:r w:rsidR="001866F1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="00626F55" w:rsidRPr="00626F55">
        <w:rPr>
          <w:rFonts w:ascii="Times New Roman" w:hAnsi="Times New Roman"/>
          <w:sz w:val="24"/>
          <w:szCs w:val="24"/>
        </w:rPr>
        <w:t>функционално</w:t>
      </w:r>
      <w:proofErr w:type="spellEnd"/>
      <w:r w:rsidR="00626F55" w:rsidRPr="00626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F55" w:rsidRPr="00626F55">
        <w:rPr>
          <w:rFonts w:ascii="Times New Roman" w:hAnsi="Times New Roman"/>
          <w:sz w:val="24"/>
          <w:szCs w:val="24"/>
        </w:rPr>
        <w:t>негодна</w:t>
      </w:r>
      <w:proofErr w:type="spellEnd"/>
      <w:r w:rsidR="00626F55" w:rsidRPr="00626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F55" w:rsidRPr="00626F55">
        <w:rPr>
          <w:rFonts w:ascii="Times New Roman" w:hAnsi="Times New Roman"/>
          <w:sz w:val="24"/>
          <w:szCs w:val="24"/>
        </w:rPr>
        <w:t>или</w:t>
      </w:r>
      <w:proofErr w:type="spellEnd"/>
      <w:r w:rsidR="00626F55" w:rsidRPr="00626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F55" w:rsidRPr="00626F55">
        <w:rPr>
          <w:rFonts w:ascii="Times New Roman" w:hAnsi="Times New Roman"/>
          <w:sz w:val="24"/>
          <w:szCs w:val="24"/>
        </w:rPr>
        <w:t>неотговаряща</w:t>
      </w:r>
      <w:proofErr w:type="spellEnd"/>
      <w:r w:rsidR="00626F55" w:rsidRPr="00626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F55" w:rsidRPr="00626F55">
        <w:rPr>
          <w:rFonts w:ascii="Times New Roman" w:hAnsi="Times New Roman"/>
          <w:sz w:val="24"/>
          <w:szCs w:val="24"/>
        </w:rPr>
        <w:t>на</w:t>
      </w:r>
      <w:proofErr w:type="spellEnd"/>
      <w:r w:rsidR="00626F55" w:rsidRPr="00626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F55" w:rsidRPr="00626F55">
        <w:rPr>
          <w:rFonts w:ascii="Times New Roman" w:hAnsi="Times New Roman"/>
          <w:sz w:val="24"/>
          <w:szCs w:val="24"/>
        </w:rPr>
        <w:t>съвременните</w:t>
      </w:r>
      <w:proofErr w:type="spellEnd"/>
      <w:r w:rsidR="00626F55" w:rsidRPr="00626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F55" w:rsidRPr="00626F55">
        <w:rPr>
          <w:rFonts w:ascii="Times New Roman" w:hAnsi="Times New Roman"/>
          <w:sz w:val="24"/>
          <w:szCs w:val="24"/>
        </w:rPr>
        <w:t>технически</w:t>
      </w:r>
      <w:proofErr w:type="spellEnd"/>
      <w:r w:rsidR="00626F55" w:rsidRPr="00626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F55" w:rsidRPr="00626F55">
        <w:rPr>
          <w:rFonts w:ascii="Times New Roman" w:hAnsi="Times New Roman"/>
          <w:sz w:val="24"/>
          <w:szCs w:val="24"/>
        </w:rPr>
        <w:t>изисквания</w:t>
      </w:r>
      <w:proofErr w:type="spellEnd"/>
      <w:r w:rsidR="00626F55" w:rsidRPr="00626F55">
        <w:rPr>
          <w:rFonts w:ascii="Times New Roman" w:hAnsi="Times New Roman"/>
          <w:sz w:val="24"/>
          <w:szCs w:val="24"/>
        </w:rPr>
        <w:t>.</w:t>
      </w:r>
    </w:p>
    <w:p w:rsidR="00127380" w:rsidRPr="0021151F" w:rsidRDefault="00127380" w:rsidP="00503803">
      <w:pPr>
        <w:pStyle w:val="11"/>
        <w:shd w:val="clear" w:color="auto" w:fill="auto"/>
        <w:spacing w:before="0" w:line="0" w:lineRule="atLeast"/>
        <w:ind w:firstLine="720"/>
        <w:rPr>
          <w:sz w:val="24"/>
          <w:szCs w:val="24"/>
        </w:rPr>
      </w:pPr>
      <w:r w:rsidRPr="0021151F">
        <w:rPr>
          <w:rStyle w:val="ab"/>
          <w:color w:val="000000"/>
          <w:sz w:val="24"/>
          <w:szCs w:val="24"/>
        </w:rPr>
        <w:t>Участникът следва да извърши описание на</w:t>
      </w:r>
      <w:r w:rsidR="00FA53ED">
        <w:rPr>
          <w:rStyle w:val="ab"/>
          <w:color w:val="000000"/>
          <w:sz w:val="24"/>
          <w:szCs w:val="24"/>
        </w:rPr>
        <w:t xml:space="preserve"> </w:t>
      </w:r>
      <w:r w:rsidR="00FA53ED" w:rsidRPr="00626F55">
        <w:rPr>
          <w:sz w:val="24"/>
          <w:szCs w:val="24"/>
        </w:rPr>
        <w:t>компютърна</w:t>
      </w:r>
      <w:r w:rsidR="00FA53ED">
        <w:rPr>
          <w:sz w:val="24"/>
          <w:szCs w:val="24"/>
        </w:rPr>
        <w:t xml:space="preserve">та </w:t>
      </w:r>
      <w:r w:rsidR="00FA53ED" w:rsidRPr="00626F55">
        <w:rPr>
          <w:sz w:val="24"/>
          <w:szCs w:val="24"/>
        </w:rPr>
        <w:t>техника, консумативи</w:t>
      </w:r>
      <w:r w:rsidR="00FA53ED">
        <w:rPr>
          <w:sz w:val="24"/>
          <w:szCs w:val="24"/>
        </w:rPr>
        <w:t>те</w:t>
      </w:r>
      <w:r w:rsidR="00FA53ED" w:rsidRPr="00626F55">
        <w:rPr>
          <w:sz w:val="24"/>
          <w:szCs w:val="24"/>
        </w:rPr>
        <w:t xml:space="preserve"> и периферни</w:t>
      </w:r>
      <w:r w:rsidR="00FA53ED">
        <w:rPr>
          <w:sz w:val="24"/>
          <w:szCs w:val="24"/>
        </w:rPr>
        <w:t>те</w:t>
      </w:r>
      <w:r w:rsidR="00FA53ED" w:rsidRPr="00626F55">
        <w:rPr>
          <w:sz w:val="24"/>
          <w:szCs w:val="24"/>
        </w:rPr>
        <w:t xml:space="preserve"> устройства</w:t>
      </w:r>
      <w:r w:rsidR="0063125B" w:rsidRPr="000109FD">
        <w:rPr>
          <w:sz w:val="24"/>
          <w:szCs w:val="24"/>
        </w:rPr>
        <w:t xml:space="preserve"> </w:t>
      </w:r>
      <w:r w:rsidRPr="0021151F">
        <w:rPr>
          <w:rStyle w:val="ab"/>
          <w:color w:val="000000"/>
          <w:sz w:val="24"/>
          <w:szCs w:val="24"/>
        </w:rPr>
        <w:t>предмет на поръчката, които ще достави, както и да предостави единични цени на всеки предложен продукт.</w:t>
      </w:r>
    </w:p>
    <w:p w:rsidR="00127380" w:rsidRPr="0021151F" w:rsidRDefault="00127380" w:rsidP="00127380">
      <w:pPr>
        <w:pStyle w:val="11"/>
        <w:shd w:val="clear" w:color="auto" w:fill="auto"/>
        <w:spacing w:before="0" w:line="0" w:lineRule="atLeast"/>
        <w:ind w:firstLine="720"/>
        <w:rPr>
          <w:sz w:val="24"/>
          <w:szCs w:val="24"/>
        </w:rPr>
      </w:pPr>
      <w:r w:rsidRPr="0021151F">
        <w:rPr>
          <w:rStyle w:val="ab"/>
          <w:color w:val="000000"/>
          <w:sz w:val="24"/>
          <w:szCs w:val="24"/>
        </w:rPr>
        <w:t>Всички документи следва да бъдат представени на български език или в превод.</w:t>
      </w:r>
    </w:p>
    <w:p w:rsidR="00127380" w:rsidRDefault="00127380" w:rsidP="00127380">
      <w:pPr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109FD">
        <w:rPr>
          <w:rFonts w:ascii="Times New Roman" w:hAnsi="Times New Roman"/>
          <w:sz w:val="24"/>
          <w:szCs w:val="24"/>
          <w:lang w:val="bg-BG"/>
        </w:rPr>
        <w:t>Предложен</w:t>
      </w:r>
      <w:r w:rsidR="00FA53ED">
        <w:rPr>
          <w:rFonts w:ascii="Times New Roman" w:hAnsi="Times New Roman"/>
          <w:sz w:val="24"/>
          <w:szCs w:val="24"/>
          <w:lang w:val="bg-BG"/>
        </w:rPr>
        <w:t xml:space="preserve">ата </w:t>
      </w:r>
      <w:proofErr w:type="spellStart"/>
      <w:r w:rsidR="00FA53ED" w:rsidRPr="00FA53ED">
        <w:rPr>
          <w:rFonts w:ascii="Times New Roman" w:hAnsi="Times New Roman"/>
          <w:sz w:val="24"/>
          <w:szCs w:val="24"/>
        </w:rPr>
        <w:t>компютърна</w:t>
      </w:r>
      <w:proofErr w:type="spellEnd"/>
      <w:r w:rsidR="00FA53ED" w:rsidRPr="00FA5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53ED" w:rsidRPr="00FA53ED">
        <w:rPr>
          <w:rFonts w:ascii="Times New Roman" w:hAnsi="Times New Roman"/>
          <w:sz w:val="24"/>
          <w:szCs w:val="24"/>
        </w:rPr>
        <w:t>техника</w:t>
      </w:r>
      <w:proofErr w:type="spellEnd"/>
      <w:r w:rsidR="00FA53ED" w:rsidRPr="00FA53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A53ED" w:rsidRPr="00FA53ED">
        <w:rPr>
          <w:rFonts w:ascii="Times New Roman" w:hAnsi="Times New Roman"/>
          <w:sz w:val="24"/>
          <w:szCs w:val="24"/>
        </w:rPr>
        <w:t>консумативи</w:t>
      </w:r>
      <w:proofErr w:type="spellEnd"/>
      <w:r w:rsidR="00FA53ED" w:rsidRPr="00FA53E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A53ED" w:rsidRPr="00FA53ED">
        <w:rPr>
          <w:rFonts w:ascii="Times New Roman" w:hAnsi="Times New Roman"/>
          <w:sz w:val="24"/>
          <w:szCs w:val="24"/>
        </w:rPr>
        <w:t>периферни</w:t>
      </w:r>
      <w:proofErr w:type="spellEnd"/>
      <w:r w:rsidR="00FA53ED" w:rsidRPr="00FA5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53ED" w:rsidRPr="00FA53ED">
        <w:rPr>
          <w:rFonts w:ascii="Times New Roman" w:hAnsi="Times New Roman"/>
          <w:sz w:val="24"/>
          <w:szCs w:val="24"/>
        </w:rPr>
        <w:t>устройства</w:t>
      </w:r>
      <w:proofErr w:type="spellEnd"/>
      <w:r w:rsidRPr="000109FD">
        <w:rPr>
          <w:rFonts w:ascii="Times New Roman" w:hAnsi="Times New Roman"/>
          <w:sz w:val="24"/>
          <w:szCs w:val="24"/>
          <w:lang w:val="bg-BG"/>
        </w:rPr>
        <w:t>, следва да са нови, неупотребявани, стандартни модели в производство, посочени на сайта на производителя към момента на подаване на офертите, в оригинална окомплектовка и опаковка, предвидена от производителя, придружени с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109FD">
        <w:rPr>
          <w:rFonts w:ascii="Times New Roman" w:hAnsi="Times New Roman"/>
          <w:sz w:val="24"/>
          <w:szCs w:val="24"/>
          <w:lang w:val="bg-BG"/>
        </w:rPr>
        <w:t>инструкции за употреба, гаранционни карти и други съпровождащи документи за произход и качество.</w:t>
      </w:r>
    </w:p>
    <w:p w:rsidR="00127380" w:rsidRDefault="00127380" w:rsidP="00127380">
      <w:pPr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109FD">
        <w:rPr>
          <w:rFonts w:ascii="Times New Roman" w:hAnsi="Times New Roman"/>
          <w:sz w:val="24"/>
          <w:szCs w:val="24"/>
          <w:lang w:val="bg-BG"/>
        </w:rPr>
        <w:t xml:space="preserve">При изготвяне на офертите участниците следва да спазват точно характеристиките на </w:t>
      </w:r>
      <w:proofErr w:type="spellStart"/>
      <w:r w:rsidR="00FA53ED" w:rsidRPr="00FA53ED">
        <w:rPr>
          <w:rFonts w:ascii="Times New Roman" w:hAnsi="Times New Roman"/>
          <w:sz w:val="24"/>
          <w:szCs w:val="24"/>
        </w:rPr>
        <w:t>компютърна</w:t>
      </w:r>
      <w:r w:rsidR="00FA53ED">
        <w:rPr>
          <w:rFonts w:ascii="Times New Roman" w:hAnsi="Times New Roman"/>
          <w:sz w:val="24"/>
          <w:szCs w:val="24"/>
        </w:rPr>
        <w:t>та</w:t>
      </w:r>
      <w:proofErr w:type="spellEnd"/>
      <w:r w:rsidR="00FA53ED" w:rsidRPr="00FA5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53ED" w:rsidRPr="00FA53ED">
        <w:rPr>
          <w:rFonts w:ascii="Times New Roman" w:hAnsi="Times New Roman"/>
          <w:sz w:val="24"/>
          <w:szCs w:val="24"/>
        </w:rPr>
        <w:t>техника</w:t>
      </w:r>
      <w:proofErr w:type="spellEnd"/>
      <w:r w:rsidR="00FA53ED" w:rsidRPr="00FA53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A53ED" w:rsidRPr="00FA53ED">
        <w:rPr>
          <w:rFonts w:ascii="Times New Roman" w:hAnsi="Times New Roman"/>
          <w:sz w:val="24"/>
          <w:szCs w:val="24"/>
        </w:rPr>
        <w:t>консумативи</w:t>
      </w:r>
      <w:proofErr w:type="spellEnd"/>
      <w:r w:rsidR="00FA53ED">
        <w:rPr>
          <w:rFonts w:ascii="Times New Roman" w:hAnsi="Times New Roman"/>
          <w:sz w:val="24"/>
          <w:szCs w:val="24"/>
          <w:lang w:val="bg-BG"/>
        </w:rPr>
        <w:t>те</w:t>
      </w:r>
      <w:r w:rsidR="00FA53ED" w:rsidRPr="00FA53E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A53ED" w:rsidRPr="00FA53ED">
        <w:rPr>
          <w:rFonts w:ascii="Times New Roman" w:hAnsi="Times New Roman"/>
          <w:sz w:val="24"/>
          <w:szCs w:val="24"/>
        </w:rPr>
        <w:t>периферни</w:t>
      </w:r>
      <w:proofErr w:type="spellEnd"/>
      <w:r w:rsidR="00FA53ED">
        <w:rPr>
          <w:rFonts w:ascii="Times New Roman" w:hAnsi="Times New Roman"/>
          <w:sz w:val="24"/>
          <w:szCs w:val="24"/>
          <w:lang w:val="bg-BG"/>
        </w:rPr>
        <w:t>те</w:t>
      </w:r>
      <w:r w:rsidR="00FA53ED" w:rsidRPr="00FA5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53ED" w:rsidRPr="00FA53ED">
        <w:rPr>
          <w:rFonts w:ascii="Times New Roman" w:hAnsi="Times New Roman"/>
          <w:sz w:val="24"/>
          <w:szCs w:val="24"/>
        </w:rPr>
        <w:t>устройства</w:t>
      </w:r>
      <w:proofErr w:type="spellEnd"/>
      <w:r w:rsidRPr="000109F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6329A">
        <w:rPr>
          <w:rFonts w:ascii="Times New Roman" w:hAnsi="Times New Roman"/>
          <w:sz w:val="24"/>
          <w:szCs w:val="24"/>
          <w:lang w:val="bg-BG"/>
        </w:rPr>
        <w:t xml:space="preserve">посочени в </w:t>
      </w:r>
      <w:r w:rsidR="00D61402" w:rsidRPr="0004134E">
        <w:rPr>
          <w:rFonts w:ascii="Times New Roman" w:hAnsi="Times New Roman"/>
          <w:sz w:val="24"/>
          <w:szCs w:val="24"/>
          <w:lang w:val="bg-BG"/>
        </w:rPr>
        <w:t xml:space="preserve">Приложение </w:t>
      </w:r>
      <w:r w:rsidR="00D61402">
        <w:rPr>
          <w:rFonts w:ascii="Times New Roman" w:hAnsi="Times New Roman"/>
          <w:sz w:val="24"/>
          <w:szCs w:val="24"/>
          <w:lang w:val="bg-BG"/>
        </w:rPr>
        <w:t xml:space="preserve">КСС - </w:t>
      </w:r>
      <w:proofErr w:type="spellStart"/>
      <w:r w:rsidR="00D61402" w:rsidRPr="00ED54D8">
        <w:rPr>
          <w:rStyle w:val="21"/>
          <w:rFonts w:ascii="Times New Roman" w:hAnsi="Times New Roman"/>
          <w:b w:val="0"/>
          <w:color w:val="000000"/>
          <w:sz w:val="24"/>
          <w:szCs w:val="24"/>
        </w:rPr>
        <w:t>Компютърна</w:t>
      </w:r>
      <w:proofErr w:type="spellEnd"/>
      <w:r w:rsidR="00D61402" w:rsidRPr="00ED54D8">
        <w:rPr>
          <w:rStyle w:val="21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="00D61402" w:rsidRPr="00ED54D8">
        <w:rPr>
          <w:rStyle w:val="21"/>
          <w:rFonts w:ascii="Times New Roman" w:hAnsi="Times New Roman"/>
          <w:b w:val="0"/>
          <w:color w:val="000000"/>
          <w:sz w:val="24"/>
          <w:szCs w:val="24"/>
        </w:rPr>
        <w:t>техника</w:t>
      </w:r>
      <w:proofErr w:type="spellEnd"/>
      <w:r w:rsidR="00D61402" w:rsidRPr="00ED54D8">
        <w:rPr>
          <w:rStyle w:val="21"/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proofErr w:type="spellStart"/>
      <w:r w:rsidR="00D61402" w:rsidRPr="00ED54D8">
        <w:rPr>
          <w:rStyle w:val="21"/>
          <w:rFonts w:ascii="Times New Roman" w:hAnsi="Times New Roman"/>
          <w:b w:val="0"/>
          <w:color w:val="000000"/>
          <w:sz w:val="24"/>
          <w:szCs w:val="24"/>
        </w:rPr>
        <w:t>периферия</w:t>
      </w:r>
      <w:proofErr w:type="spellEnd"/>
      <w:r w:rsidR="00D61402" w:rsidRPr="00ED54D8">
        <w:rPr>
          <w:rStyle w:val="21"/>
          <w:rFonts w:ascii="Times New Roman" w:hAnsi="Times New Roman"/>
          <w:b w:val="0"/>
          <w:color w:val="000000"/>
          <w:sz w:val="24"/>
          <w:szCs w:val="24"/>
        </w:rPr>
        <w:t xml:space="preserve"> и </w:t>
      </w:r>
      <w:proofErr w:type="spellStart"/>
      <w:r w:rsidR="00D61402" w:rsidRPr="00ED54D8">
        <w:rPr>
          <w:rStyle w:val="21"/>
          <w:rFonts w:ascii="Times New Roman" w:hAnsi="Times New Roman"/>
          <w:b w:val="0"/>
          <w:color w:val="000000"/>
          <w:sz w:val="24"/>
          <w:szCs w:val="24"/>
        </w:rPr>
        <w:t>консумативи</w:t>
      </w:r>
      <w:proofErr w:type="spellEnd"/>
      <w:r w:rsidR="00D61402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D61402" w:rsidRPr="009B3E6D">
        <w:rPr>
          <w:rFonts w:ascii="Times New Roman" w:hAnsi="Times New Roman"/>
          <w:sz w:val="24"/>
          <w:szCs w:val="24"/>
        </w:rPr>
        <w:t>към</w:t>
      </w:r>
      <w:proofErr w:type="spellEnd"/>
      <w:r w:rsidR="00D61402" w:rsidRPr="009B3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402" w:rsidRPr="009B3E6D">
        <w:rPr>
          <w:rFonts w:ascii="Times New Roman" w:hAnsi="Times New Roman"/>
          <w:sz w:val="24"/>
          <w:szCs w:val="24"/>
        </w:rPr>
        <w:t>настоящата</w:t>
      </w:r>
      <w:proofErr w:type="spellEnd"/>
      <w:r w:rsidR="00D61402" w:rsidRPr="009B3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402" w:rsidRPr="009B3E6D">
        <w:rPr>
          <w:rFonts w:ascii="Times New Roman" w:hAnsi="Times New Roman"/>
          <w:sz w:val="24"/>
          <w:szCs w:val="24"/>
        </w:rPr>
        <w:t>техническа</w:t>
      </w:r>
      <w:proofErr w:type="spellEnd"/>
      <w:r w:rsidR="00D61402" w:rsidRPr="009B3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402" w:rsidRPr="009B3E6D">
        <w:rPr>
          <w:rFonts w:ascii="Times New Roman" w:hAnsi="Times New Roman"/>
          <w:sz w:val="24"/>
          <w:szCs w:val="24"/>
        </w:rPr>
        <w:t>спецификация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неразделна част от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техническaта</w:t>
      </w:r>
      <w:proofErr w:type="spellEnd"/>
      <w:r w:rsidRPr="000109FD">
        <w:rPr>
          <w:rFonts w:ascii="Times New Roman" w:hAnsi="Times New Roman"/>
          <w:sz w:val="24"/>
          <w:szCs w:val="24"/>
          <w:lang w:val="bg-BG"/>
        </w:rPr>
        <w:t xml:space="preserve"> спецификац</w:t>
      </w:r>
      <w:r>
        <w:rPr>
          <w:rFonts w:ascii="Times New Roman" w:hAnsi="Times New Roman"/>
          <w:sz w:val="24"/>
          <w:szCs w:val="24"/>
          <w:lang w:val="bg-BG"/>
        </w:rPr>
        <w:t>ия</w:t>
      </w:r>
      <w:r w:rsidRPr="000109FD">
        <w:rPr>
          <w:rFonts w:ascii="Times New Roman" w:hAnsi="Times New Roman"/>
          <w:sz w:val="24"/>
          <w:szCs w:val="24"/>
          <w:lang w:val="bg-BG"/>
        </w:rPr>
        <w:t>.</w:t>
      </w:r>
    </w:p>
    <w:p w:rsidR="00A0794D" w:rsidRPr="000109FD" w:rsidRDefault="00A0794D" w:rsidP="00127380">
      <w:pPr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Част от </w:t>
      </w:r>
      <w:proofErr w:type="spellStart"/>
      <w:r w:rsidRPr="00B8553F">
        <w:rPr>
          <w:rFonts w:ascii="Times New Roman" w:hAnsi="Times New Roman"/>
          <w:sz w:val="24"/>
          <w:szCs w:val="24"/>
        </w:rPr>
        <w:t>оборудване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то по </w:t>
      </w:r>
      <w:r w:rsidRPr="0004134E">
        <w:rPr>
          <w:rFonts w:ascii="Times New Roman" w:hAnsi="Times New Roman"/>
          <w:sz w:val="24"/>
          <w:szCs w:val="24"/>
          <w:lang w:val="bg-BG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bg-BG"/>
        </w:rPr>
        <w:t xml:space="preserve">КСС - </w:t>
      </w:r>
      <w:proofErr w:type="spellStart"/>
      <w:r w:rsidRPr="00ED54D8">
        <w:rPr>
          <w:rStyle w:val="21"/>
          <w:rFonts w:ascii="Times New Roman" w:hAnsi="Times New Roman"/>
          <w:b w:val="0"/>
          <w:color w:val="000000"/>
          <w:sz w:val="24"/>
          <w:szCs w:val="24"/>
        </w:rPr>
        <w:t>Компютърна</w:t>
      </w:r>
      <w:proofErr w:type="spellEnd"/>
      <w:r w:rsidRPr="00ED54D8">
        <w:rPr>
          <w:rStyle w:val="21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ED54D8">
        <w:rPr>
          <w:rStyle w:val="21"/>
          <w:rFonts w:ascii="Times New Roman" w:hAnsi="Times New Roman"/>
          <w:b w:val="0"/>
          <w:color w:val="000000"/>
          <w:sz w:val="24"/>
          <w:szCs w:val="24"/>
        </w:rPr>
        <w:t>техника</w:t>
      </w:r>
      <w:proofErr w:type="spellEnd"/>
      <w:r w:rsidRPr="00ED54D8">
        <w:rPr>
          <w:rStyle w:val="21"/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ED54D8">
        <w:rPr>
          <w:rStyle w:val="21"/>
          <w:rFonts w:ascii="Times New Roman" w:hAnsi="Times New Roman"/>
          <w:b w:val="0"/>
          <w:color w:val="000000"/>
          <w:sz w:val="24"/>
          <w:szCs w:val="24"/>
        </w:rPr>
        <w:t>периферия</w:t>
      </w:r>
      <w:proofErr w:type="spellEnd"/>
      <w:r w:rsidRPr="00ED54D8">
        <w:rPr>
          <w:rStyle w:val="21"/>
          <w:rFonts w:ascii="Times New Roman" w:hAnsi="Times New Roman"/>
          <w:b w:val="0"/>
          <w:color w:val="000000"/>
          <w:sz w:val="24"/>
          <w:szCs w:val="24"/>
        </w:rPr>
        <w:t xml:space="preserve"> и </w:t>
      </w:r>
      <w:proofErr w:type="spellStart"/>
      <w:r w:rsidRPr="00ED54D8">
        <w:rPr>
          <w:rStyle w:val="21"/>
          <w:rFonts w:ascii="Times New Roman" w:hAnsi="Times New Roman"/>
          <w:b w:val="0"/>
          <w:color w:val="000000"/>
          <w:sz w:val="24"/>
          <w:szCs w:val="24"/>
        </w:rPr>
        <w:t>консумативи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9B3E6D">
        <w:rPr>
          <w:rFonts w:ascii="Times New Roman" w:hAnsi="Times New Roman"/>
          <w:sz w:val="24"/>
          <w:szCs w:val="24"/>
        </w:rPr>
        <w:t>към</w:t>
      </w:r>
      <w:proofErr w:type="spellEnd"/>
      <w:r w:rsidRPr="009B3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6D">
        <w:rPr>
          <w:rFonts w:ascii="Times New Roman" w:hAnsi="Times New Roman"/>
          <w:sz w:val="24"/>
          <w:szCs w:val="24"/>
        </w:rPr>
        <w:t>настоящата</w:t>
      </w:r>
      <w:proofErr w:type="spellEnd"/>
      <w:r w:rsidRPr="009B3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6D">
        <w:rPr>
          <w:rFonts w:ascii="Times New Roman" w:hAnsi="Times New Roman"/>
          <w:sz w:val="24"/>
          <w:szCs w:val="24"/>
        </w:rPr>
        <w:t>техническа</w:t>
      </w:r>
      <w:proofErr w:type="spellEnd"/>
      <w:r w:rsidRPr="009B3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6D">
        <w:rPr>
          <w:rFonts w:ascii="Times New Roman" w:hAnsi="Times New Roman"/>
          <w:sz w:val="24"/>
          <w:szCs w:val="24"/>
        </w:rPr>
        <w:t>спецификация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B85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53F">
        <w:rPr>
          <w:rFonts w:ascii="Times New Roman" w:hAnsi="Times New Roman"/>
          <w:sz w:val="24"/>
          <w:szCs w:val="24"/>
        </w:rPr>
        <w:t>са</w:t>
      </w:r>
      <w:proofErr w:type="spellEnd"/>
      <w:r w:rsidRPr="00B8553F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B8553F">
        <w:rPr>
          <w:rFonts w:ascii="Times New Roman" w:hAnsi="Times New Roman"/>
          <w:sz w:val="24"/>
          <w:szCs w:val="24"/>
        </w:rPr>
        <w:t>прогнозен</w:t>
      </w:r>
      <w:proofErr w:type="spellEnd"/>
      <w:r w:rsidRPr="00B85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53F">
        <w:rPr>
          <w:rFonts w:ascii="Times New Roman" w:hAnsi="Times New Roman"/>
          <w:sz w:val="24"/>
          <w:szCs w:val="24"/>
        </w:rPr>
        <w:t>брой</w:t>
      </w:r>
      <w:proofErr w:type="spellEnd"/>
      <w:r w:rsidRPr="00B8553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8553F">
        <w:rPr>
          <w:rFonts w:ascii="Times New Roman" w:hAnsi="Times New Roman"/>
          <w:sz w:val="24"/>
          <w:szCs w:val="24"/>
        </w:rPr>
        <w:t>ще</w:t>
      </w:r>
      <w:proofErr w:type="spellEnd"/>
      <w:r w:rsidRPr="00B85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53F">
        <w:rPr>
          <w:rFonts w:ascii="Times New Roman" w:hAnsi="Times New Roman"/>
          <w:sz w:val="24"/>
          <w:szCs w:val="24"/>
        </w:rPr>
        <w:t>бъдат</w:t>
      </w:r>
      <w:proofErr w:type="spellEnd"/>
      <w:r w:rsidRPr="00B85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53F">
        <w:rPr>
          <w:rFonts w:ascii="Times New Roman" w:hAnsi="Times New Roman"/>
          <w:sz w:val="24"/>
          <w:szCs w:val="24"/>
        </w:rPr>
        <w:t>специфицирани</w:t>
      </w:r>
      <w:proofErr w:type="spellEnd"/>
      <w:r w:rsidRPr="00B8553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8553F">
        <w:rPr>
          <w:rFonts w:ascii="Times New Roman" w:hAnsi="Times New Roman"/>
          <w:sz w:val="24"/>
          <w:szCs w:val="24"/>
        </w:rPr>
        <w:t>закупувани</w:t>
      </w:r>
      <w:proofErr w:type="spellEnd"/>
      <w:r w:rsidRPr="00B85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53F">
        <w:rPr>
          <w:rFonts w:ascii="Times New Roman" w:hAnsi="Times New Roman"/>
          <w:sz w:val="24"/>
          <w:szCs w:val="24"/>
        </w:rPr>
        <w:t>при</w:t>
      </w:r>
      <w:proofErr w:type="spellEnd"/>
      <w:r w:rsidRPr="00B85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53F">
        <w:rPr>
          <w:rFonts w:ascii="Times New Roman" w:hAnsi="Times New Roman"/>
          <w:sz w:val="24"/>
          <w:szCs w:val="24"/>
        </w:rPr>
        <w:t>дефектиране</w:t>
      </w:r>
      <w:proofErr w:type="spellEnd"/>
      <w:r w:rsidRPr="00B85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53F">
        <w:rPr>
          <w:rFonts w:ascii="Times New Roman" w:hAnsi="Times New Roman"/>
          <w:sz w:val="24"/>
          <w:szCs w:val="24"/>
        </w:rPr>
        <w:t>на</w:t>
      </w:r>
      <w:proofErr w:type="spellEnd"/>
      <w:r w:rsidRPr="00B85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53F">
        <w:rPr>
          <w:rFonts w:ascii="Times New Roman" w:hAnsi="Times New Roman"/>
          <w:sz w:val="24"/>
          <w:szCs w:val="24"/>
        </w:rPr>
        <w:t>съществуващи</w:t>
      </w:r>
      <w:proofErr w:type="spellEnd"/>
      <w:r w:rsidRPr="00B85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53F">
        <w:rPr>
          <w:rFonts w:ascii="Times New Roman" w:hAnsi="Times New Roman"/>
          <w:sz w:val="24"/>
          <w:szCs w:val="24"/>
        </w:rPr>
        <w:t>при</w:t>
      </w:r>
      <w:proofErr w:type="spellEnd"/>
      <w:r w:rsidRPr="00B85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53F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Pr="00B85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53F">
        <w:rPr>
          <w:rFonts w:ascii="Times New Roman" w:hAnsi="Times New Roman"/>
          <w:sz w:val="24"/>
          <w:szCs w:val="24"/>
        </w:rPr>
        <w:t>такива</w:t>
      </w:r>
      <w:proofErr w:type="spellEnd"/>
      <w:r w:rsidRPr="00B8553F">
        <w:rPr>
          <w:rFonts w:ascii="Times New Roman" w:hAnsi="Times New Roman"/>
          <w:sz w:val="24"/>
          <w:szCs w:val="24"/>
        </w:rPr>
        <w:t xml:space="preserve"> и/</w:t>
      </w:r>
      <w:proofErr w:type="spellStart"/>
      <w:r w:rsidRPr="00B8553F">
        <w:rPr>
          <w:rFonts w:ascii="Times New Roman" w:hAnsi="Times New Roman"/>
          <w:sz w:val="24"/>
          <w:szCs w:val="24"/>
        </w:rPr>
        <w:t>или</w:t>
      </w:r>
      <w:proofErr w:type="spellEnd"/>
      <w:r w:rsidRPr="00B85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53F">
        <w:rPr>
          <w:rFonts w:ascii="Times New Roman" w:hAnsi="Times New Roman"/>
          <w:sz w:val="24"/>
          <w:szCs w:val="24"/>
        </w:rPr>
        <w:t>при</w:t>
      </w:r>
      <w:proofErr w:type="spellEnd"/>
      <w:r w:rsidRPr="00B85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53F">
        <w:rPr>
          <w:rFonts w:ascii="Times New Roman" w:hAnsi="Times New Roman"/>
          <w:sz w:val="24"/>
          <w:szCs w:val="24"/>
        </w:rPr>
        <w:t>възникнала</w:t>
      </w:r>
      <w:proofErr w:type="spellEnd"/>
      <w:r w:rsidRPr="00B85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53F">
        <w:rPr>
          <w:rFonts w:ascii="Times New Roman" w:hAnsi="Times New Roman"/>
          <w:sz w:val="24"/>
          <w:szCs w:val="24"/>
        </w:rPr>
        <w:t>необходимост</w:t>
      </w:r>
      <w:proofErr w:type="spellEnd"/>
      <w:r w:rsidRPr="00B85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53F">
        <w:rPr>
          <w:rFonts w:ascii="Times New Roman" w:hAnsi="Times New Roman"/>
          <w:sz w:val="24"/>
          <w:szCs w:val="24"/>
        </w:rPr>
        <w:t>във</w:t>
      </w:r>
      <w:proofErr w:type="spellEnd"/>
      <w:r w:rsidRPr="00B85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53F">
        <w:rPr>
          <w:rFonts w:ascii="Times New Roman" w:hAnsi="Times New Roman"/>
          <w:sz w:val="24"/>
          <w:szCs w:val="24"/>
        </w:rPr>
        <w:t>връзка</w:t>
      </w:r>
      <w:proofErr w:type="spellEnd"/>
      <w:r w:rsidRPr="00B8553F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B8553F">
        <w:rPr>
          <w:rFonts w:ascii="Times New Roman" w:hAnsi="Times New Roman"/>
          <w:sz w:val="24"/>
          <w:szCs w:val="24"/>
        </w:rPr>
        <w:t>работата</w:t>
      </w:r>
      <w:proofErr w:type="spellEnd"/>
      <w:r w:rsidRPr="00B85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53F">
        <w:rPr>
          <w:rFonts w:ascii="Times New Roman" w:hAnsi="Times New Roman"/>
          <w:sz w:val="24"/>
          <w:szCs w:val="24"/>
        </w:rPr>
        <w:t>на</w:t>
      </w:r>
      <w:proofErr w:type="spellEnd"/>
      <w:r w:rsidRPr="00B85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53F">
        <w:rPr>
          <w:rFonts w:ascii="Times New Roman" w:hAnsi="Times New Roman"/>
          <w:sz w:val="24"/>
          <w:szCs w:val="24"/>
        </w:rPr>
        <w:t>наличната</w:t>
      </w:r>
      <w:proofErr w:type="spellEnd"/>
      <w:r w:rsidRPr="00B85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53F">
        <w:rPr>
          <w:rFonts w:ascii="Times New Roman" w:hAnsi="Times New Roman"/>
          <w:sz w:val="24"/>
          <w:szCs w:val="24"/>
        </w:rPr>
        <w:t>техника</w:t>
      </w:r>
      <w:proofErr w:type="spellEnd"/>
      <w:r w:rsidRPr="00B85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53F">
        <w:rPr>
          <w:rFonts w:ascii="Times New Roman" w:hAnsi="Times New Roman"/>
          <w:sz w:val="24"/>
          <w:szCs w:val="24"/>
        </w:rPr>
        <w:t>във</w:t>
      </w:r>
      <w:proofErr w:type="spellEnd"/>
      <w:r w:rsidRPr="00B855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ПУДООС</w:t>
      </w:r>
      <w:r w:rsidRPr="00B855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8553F">
        <w:rPr>
          <w:rFonts w:ascii="Times New Roman" w:hAnsi="Times New Roman"/>
          <w:sz w:val="24"/>
          <w:szCs w:val="24"/>
        </w:rPr>
        <w:t>Всички</w:t>
      </w:r>
      <w:proofErr w:type="spellEnd"/>
      <w:r w:rsidRPr="00B85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53F">
        <w:rPr>
          <w:rFonts w:ascii="Times New Roman" w:hAnsi="Times New Roman"/>
          <w:sz w:val="24"/>
          <w:szCs w:val="24"/>
        </w:rPr>
        <w:t>посочени</w:t>
      </w:r>
      <w:proofErr w:type="spellEnd"/>
      <w:r w:rsidRPr="00B85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53F">
        <w:rPr>
          <w:rFonts w:ascii="Times New Roman" w:hAnsi="Times New Roman"/>
          <w:sz w:val="24"/>
          <w:szCs w:val="24"/>
        </w:rPr>
        <w:t>по-горе</w:t>
      </w:r>
      <w:proofErr w:type="spellEnd"/>
      <w:r w:rsidRPr="00B85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53F">
        <w:rPr>
          <w:rFonts w:ascii="Times New Roman" w:hAnsi="Times New Roman"/>
          <w:sz w:val="24"/>
          <w:szCs w:val="24"/>
        </w:rPr>
        <w:t>количества</w:t>
      </w:r>
      <w:proofErr w:type="spellEnd"/>
      <w:r w:rsidRPr="00B85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53F">
        <w:rPr>
          <w:rFonts w:ascii="Times New Roman" w:hAnsi="Times New Roman"/>
          <w:sz w:val="24"/>
          <w:szCs w:val="24"/>
        </w:rPr>
        <w:t>по</w:t>
      </w:r>
      <w:proofErr w:type="spellEnd"/>
      <w:r w:rsidRPr="00B85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53F">
        <w:rPr>
          <w:rFonts w:ascii="Times New Roman" w:hAnsi="Times New Roman"/>
          <w:sz w:val="24"/>
          <w:szCs w:val="24"/>
        </w:rPr>
        <w:t>видове</w:t>
      </w:r>
      <w:proofErr w:type="spellEnd"/>
      <w:r w:rsidRPr="00B8553F">
        <w:rPr>
          <w:rFonts w:ascii="Times New Roman" w:hAnsi="Times New Roman"/>
          <w:sz w:val="24"/>
          <w:szCs w:val="24"/>
        </w:rPr>
        <w:t xml:space="preserve"> </w:t>
      </w:r>
      <w:r w:rsidR="005F112A">
        <w:rPr>
          <w:rFonts w:ascii="Times New Roman" w:hAnsi="Times New Roman"/>
          <w:sz w:val="24"/>
          <w:szCs w:val="24"/>
          <w:lang w:val="bg-BG"/>
        </w:rPr>
        <w:t xml:space="preserve">компютърни модули, консумативи </w:t>
      </w:r>
      <w:bookmarkStart w:id="0" w:name="_GoBack"/>
      <w:bookmarkEnd w:id="0"/>
      <w:r w:rsidRPr="00B8553F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B8553F">
        <w:rPr>
          <w:rFonts w:ascii="Times New Roman" w:hAnsi="Times New Roman"/>
          <w:sz w:val="24"/>
          <w:szCs w:val="24"/>
        </w:rPr>
        <w:t>оборудване</w:t>
      </w:r>
      <w:proofErr w:type="spellEnd"/>
      <w:r w:rsidRPr="00B85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53F">
        <w:rPr>
          <w:rFonts w:ascii="Times New Roman" w:hAnsi="Times New Roman"/>
          <w:sz w:val="24"/>
          <w:szCs w:val="24"/>
        </w:rPr>
        <w:t>са</w:t>
      </w:r>
      <w:proofErr w:type="spellEnd"/>
      <w:r w:rsidRPr="00B85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53F">
        <w:rPr>
          <w:rFonts w:ascii="Times New Roman" w:hAnsi="Times New Roman"/>
          <w:sz w:val="24"/>
          <w:szCs w:val="24"/>
        </w:rPr>
        <w:t>прогнозни</w:t>
      </w:r>
      <w:proofErr w:type="spellEnd"/>
      <w:r w:rsidRPr="00B8553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8553F">
        <w:rPr>
          <w:rFonts w:ascii="Times New Roman" w:hAnsi="Times New Roman"/>
          <w:sz w:val="24"/>
          <w:szCs w:val="24"/>
        </w:rPr>
        <w:t>не</w:t>
      </w:r>
      <w:proofErr w:type="spellEnd"/>
      <w:r w:rsidRPr="00B85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53F">
        <w:rPr>
          <w:rFonts w:ascii="Times New Roman" w:hAnsi="Times New Roman"/>
          <w:sz w:val="24"/>
          <w:szCs w:val="24"/>
        </w:rPr>
        <w:t>са</w:t>
      </w:r>
      <w:proofErr w:type="spellEnd"/>
      <w:r w:rsidRPr="00B85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53F">
        <w:rPr>
          <w:rFonts w:ascii="Times New Roman" w:hAnsi="Times New Roman"/>
          <w:sz w:val="24"/>
          <w:szCs w:val="24"/>
        </w:rPr>
        <w:t>обвързващи</w:t>
      </w:r>
      <w:proofErr w:type="spellEnd"/>
      <w:r w:rsidRPr="00B85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53F">
        <w:rPr>
          <w:rFonts w:ascii="Times New Roman" w:hAnsi="Times New Roman"/>
          <w:sz w:val="24"/>
          <w:szCs w:val="24"/>
        </w:rPr>
        <w:t>за</w:t>
      </w:r>
      <w:proofErr w:type="spellEnd"/>
      <w:r w:rsidRPr="00B85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53F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Pr="00B8553F">
        <w:rPr>
          <w:rFonts w:ascii="Times New Roman" w:hAnsi="Times New Roman"/>
          <w:sz w:val="24"/>
          <w:szCs w:val="24"/>
        </w:rPr>
        <w:t>.</w:t>
      </w:r>
    </w:p>
    <w:p w:rsidR="00127380" w:rsidRPr="000109FD" w:rsidRDefault="00127380" w:rsidP="00127380">
      <w:pPr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109FD">
        <w:rPr>
          <w:rFonts w:ascii="Times New Roman" w:hAnsi="Times New Roman"/>
          <w:sz w:val="24"/>
          <w:szCs w:val="24"/>
          <w:lang w:val="bg-BG"/>
        </w:rPr>
        <w:t>Участниците трябва да посочат име на производителя, търговска марка, модел или друг отличителен знак (продуктов номер на производителя), за всеки предложен артикул.</w:t>
      </w:r>
    </w:p>
    <w:p w:rsidR="00127380" w:rsidRDefault="00127380" w:rsidP="00127380">
      <w:pPr>
        <w:spacing w:line="0" w:lineRule="atLeast"/>
        <w:jc w:val="both"/>
        <w:rPr>
          <w:rFonts w:ascii="Times New Roman" w:hAnsi="Times New Roman"/>
          <w:sz w:val="24"/>
          <w:szCs w:val="24"/>
          <w:lang w:val="bg-BG"/>
        </w:rPr>
      </w:pPr>
      <w:r w:rsidRPr="000109FD">
        <w:rPr>
          <w:rFonts w:ascii="Times New Roman" w:hAnsi="Times New Roman"/>
          <w:sz w:val="24"/>
          <w:szCs w:val="24"/>
          <w:lang w:val="bg-BG"/>
        </w:rPr>
        <w:t xml:space="preserve">Изискванията по техническата спецификация на </w:t>
      </w:r>
      <w:proofErr w:type="spellStart"/>
      <w:r w:rsidR="00FA53ED" w:rsidRPr="00FA53ED">
        <w:rPr>
          <w:rFonts w:ascii="Times New Roman" w:hAnsi="Times New Roman"/>
          <w:sz w:val="24"/>
          <w:szCs w:val="24"/>
        </w:rPr>
        <w:t>компютърна</w:t>
      </w:r>
      <w:r w:rsidR="00FA53ED">
        <w:rPr>
          <w:rFonts w:ascii="Times New Roman" w:hAnsi="Times New Roman"/>
          <w:sz w:val="24"/>
          <w:szCs w:val="24"/>
        </w:rPr>
        <w:t>та</w:t>
      </w:r>
      <w:proofErr w:type="spellEnd"/>
      <w:r w:rsidR="00FA53ED" w:rsidRPr="00FA5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53ED" w:rsidRPr="00FA53ED">
        <w:rPr>
          <w:rFonts w:ascii="Times New Roman" w:hAnsi="Times New Roman"/>
          <w:sz w:val="24"/>
          <w:szCs w:val="24"/>
        </w:rPr>
        <w:t>техника</w:t>
      </w:r>
      <w:proofErr w:type="spellEnd"/>
      <w:r w:rsidR="00FA53ED" w:rsidRPr="00FA53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A53ED" w:rsidRPr="00FA53ED">
        <w:rPr>
          <w:rFonts w:ascii="Times New Roman" w:hAnsi="Times New Roman"/>
          <w:sz w:val="24"/>
          <w:szCs w:val="24"/>
        </w:rPr>
        <w:t>консумативи</w:t>
      </w:r>
      <w:proofErr w:type="spellEnd"/>
      <w:r w:rsidR="00FA53ED">
        <w:rPr>
          <w:rFonts w:ascii="Times New Roman" w:hAnsi="Times New Roman"/>
          <w:sz w:val="24"/>
          <w:szCs w:val="24"/>
          <w:lang w:val="bg-BG"/>
        </w:rPr>
        <w:t>те</w:t>
      </w:r>
      <w:r w:rsidR="00FA53ED" w:rsidRPr="00FA53E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A53ED" w:rsidRPr="00FA53ED">
        <w:rPr>
          <w:rFonts w:ascii="Times New Roman" w:hAnsi="Times New Roman"/>
          <w:sz w:val="24"/>
          <w:szCs w:val="24"/>
        </w:rPr>
        <w:t>периферни</w:t>
      </w:r>
      <w:proofErr w:type="spellEnd"/>
      <w:r w:rsidR="00FA53ED">
        <w:rPr>
          <w:rFonts w:ascii="Times New Roman" w:hAnsi="Times New Roman"/>
          <w:sz w:val="24"/>
          <w:szCs w:val="24"/>
          <w:lang w:val="bg-BG"/>
        </w:rPr>
        <w:t>те</w:t>
      </w:r>
      <w:r w:rsidR="00FA53ED" w:rsidRPr="00FA5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53ED" w:rsidRPr="00FA53ED">
        <w:rPr>
          <w:rFonts w:ascii="Times New Roman" w:hAnsi="Times New Roman"/>
          <w:sz w:val="24"/>
          <w:szCs w:val="24"/>
        </w:rPr>
        <w:t>устройства</w:t>
      </w:r>
      <w:proofErr w:type="spellEnd"/>
      <w:r w:rsidRPr="000109FD">
        <w:rPr>
          <w:rFonts w:ascii="Times New Roman" w:hAnsi="Times New Roman"/>
          <w:sz w:val="24"/>
          <w:szCs w:val="24"/>
          <w:lang w:val="bg-BG"/>
        </w:rPr>
        <w:t xml:space="preserve"> следва да се считат за задължителни, освен ако не е посочено друго. </w:t>
      </w:r>
    </w:p>
    <w:p w:rsidR="00C529CF" w:rsidRPr="00A93E1E" w:rsidRDefault="00A93E1E" w:rsidP="00127380">
      <w:pPr>
        <w:spacing w:line="0" w:lineRule="atLeas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ab/>
      </w:r>
      <w:r w:rsidRPr="00A93E1E">
        <w:rPr>
          <w:rFonts w:ascii="Times New Roman" w:hAnsi="Times New Roman"/>
          <w:sz w:val="24"/>
          <w:szCs w:val="24"/>
          <w:lang w:val="bg-BG"/>
        </w:rPr>
        <w:t>В опаковката всеки участник трябва да представи оферта, включваща Техническо предложение за изпълнение на поръчката, което съдържа предложение за изпълнение на поръчката в съответствие с техническите спецификации и изискванията на Възложителя. Предлаганите от участниците технически средства трябва да съответстват или да надвишават в техническо отношение посочените минимални изисквания в техническите спецификации на Възложителя.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529CF" w:rsidRPr="00C529CF">
        <w:rPr>
          <w:rFonts w:ascii="Times New Roman" w:hAnsi="Times New Roman"/>
          <w:sz w:val="24"/>
          <w:szCs w:val="24"/>
          <w:lang w:val="bg-BG"/>
        </w:rPr>
        <w:t>Предложението за изпълнение на поръчката трябва да включва задължително описание, което позволява съпоставка със съответните изискуеми технически параметри и изиск</w:t>
      </w:r>
      <w:r w:rsidR="00C529CF">
        <w:rPr>
          <w:rFonts w:ascii="Times New Roman" w:hAnsi="Times New Roman"/>
          <w:sz w:val="24"/>
          <w:szCs w:val="24"/>
          <w:lang w:val="bg-BG"/>
        </w:rPr>
        <w:t xml:space="preserve">вания, определени в </w:t>
      </w:r>
      <w:proofErr w:type="spellStart"/>
      <w:r w:rsidR="00C529CF">
        <w:rPr>
          <w:rFonts w:ascii="Times New Roman" w:hAnsi="Times New Roman"/>
          <w:sz w:val="24"/>
          <w:szCs w:val="24"/>
          <w:lang w:val="bg-BG"/>
        </w:rPr>
        <w:t>Техническaта</w:t>
      </w:r>
      <w:proofErr w:type="spellEnd"/>
      <w:r w:rsidR="00C529CF">
        <w:rPr>
          <w:rFonts w:ascii="Times New Roman" w:hAnsi="Times New Roman"/>
          <w:sz w:val="24"/>
          <w:szCs w:val="24"/>
          <w:lang w:val="bg-BG"/>
        </w:rPr>
        <w:t xml:space="preserve"> спецификация</w:t>
      </w:r>
      <w:r w:rsidR="00C529CF" w:rsidRPr="00C529CF">
        <w:rPr>
          <w:rFonts w:ascii="Times New Roman" w:hAnsi="Times New Roman"/>
          <w:sz w:val="24"/>
          <w:szCs w:val="24"/>
          <w:lang w:val="bg-BG"/>
        </w:rPr>
        <w:t xml:space="preserve">. Към Техническото предложение участникът следва да приложи задължително документация (листове с технически данни/технически характеристики, брошури и др.), която потвърждава предложените характеристики, включително изискването на Възложителя по </w:t>
      </w:r>
      <w:r w:rsidR="00C529CF">
        <w:rPr>
          <w:rFonts w:ascii="Times New Roman" w:hAnsi="Times New Roman"/>
          <w:sz w:val="24"/>
          <w:szCs w:val="24"/>
          <w:lang w:val="bg-BG"/>
        </w:rPr>
        <w:t xml:space="preserve">Приложение </w:t>
      </w:r>
      <w:r w:rsidR="006B6075">
        <w:rPr>
          <w:rFonts w:ascii="Times New Roman" w:hAnsi="Times New Roman"/>
          <w:sz w:val="24"/>
          <w:szCs w:val="24"/>
          <w:lang w:val="bg-BG"/>
        </w:rPr>
        <w:t>–</w:t>
      </w:r>
      <w:r w:rsidR="00C529C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6075">
        <w:rPr>
          <w:rFonts w:ascii="Times New Roman" w:hAnsi="Times New Roman"/>
          <w:sz w:val="24"/>
          <w:szCs w:val="24"/>
          <w:lang w:val="bg-BG"/>
        </w:rPr>
        <w:t>КСС-</w:t>
      </w:r>
      <w:r w:rsidR="006B6075" w:rsidRPr="006B6075">
        <w:rPr>
          <w:rFonts w:ascii="Times New Roman" w:hAnsi="Times New Roman"/>
          <w:sz w:val="24"/>
          <w:szCs w:val="24"/>
          <w:lang w:val="bg-BG"/>
        </w:rPr>
        <w:t xml:space="preserve">  компютърна техника, периферия и консумативи</w:t>
      </w:r>
      <w:r w:rsidR="00C529CF" w:rsidRPr="00C529CF">
        <w:rPr>
          <w:rFonts w:ascii="Times New Roman" w:hAnsi="Times New Roman"/>
          <w:sz w:val="24"/>
          <w:szCs w:val="24"/>
          <w:lang w:val="bg-BG"/>
        </w:rPr>
        <w:t xml:space="preserve"> и позволява оценка на съответните параметри</w:t>
      </w:r>
      <w:r w:rsidR="0011351B">
        <w:rPr>
          <w:rFonts w:ascii="Times New Roman" w:hAnsi="Times New Roman"/>
          <w:sz w:val="24"/>
          <w:szCs w:val="24"/>
        </w:rPr>
        <w:t>.</w:t>
      </w:r>
    </w:p>
    <w:p w:rsidR="00127380" w:rsidRPr="000109FD" w:rsidRDefault="00127380" w:rsidP="00127380">
      <w:pPr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109FD">
        <w:rPr>
          <w:rFonts w:ascii="Times New Roman" w:hAnsi="Times New Roman"/>
          <w:sz w:val="24"/>
          <w:szCs w:val="24"/>
          <w:lang w:val="bg-BG"/>
        </w:rPr>
        <w:t>Обслужването в рамките на гаранционния срок трябва да се извършва от оторизиран от производителя сервиз.</w:t>
      </w:r>
    </w:p>
    <w:p w:rsidR="00127380" w:rsidRPr="000109FD" w:rsidRDefault="00127380" w:rsidP="00127380">
      <w:pPr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109FD">
        <w:rPr>
          <w:rFonts w:ascii="Times New Roman" w:hAnsi="Times New Roman"/>
          <w:sz w:val="24"/>
          <w:szCs w:val="24"/>
          <w:lang w:val="bg-BG"/>
        </w:rPr>
        <w:t xml:space="preserve">Изпълнителят е длъжен да осигури гаранционно обслужване на </w:t>
      </w:r>
      <w:proofErr w:type="spellStart"/>
      <w:r w:rsidR="00451D2C" w:rsidRPr="00FA53ED">
        <w:rPr>
          <w:rFonts w:ascii="Times New Roman" w:hAnsi="Times New Roman"/>
          <w:sz w:val="24"/>
          <w:szCs w:val="24"/>
        </w:rPr>
        <w:t>компютърна</w:t>
      </w:r>
      <w:r w:rsidR="00451D2C">
        <w:rPr>
          <w:rFonts w:ascii="Times New Roman" w:hAnsi="Times New Roman"/>
          <w:sz w:val="24"/>
          <w:szCs w:val="24"/>
        </w:rPr>
        <w:t>та</w:t>
      </w:r>
      <w:proofErr w:type="spellEnd"/>
      <w:r w:rsidR="00451D2C" w:rsidRPr="00FA5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1D2C" w:rsidRPr="00FA53ED">
        <w:rPr>
          <w:rFonts w:ascii="Times New Roman" w:hAnsi="Times New Roman"/>
          <w:sz w:val="24"/>
          <w:szCs w:val="24"/>
        </w:rPr>
        <w:t>техника</w:t>
      </w:r>
      <w:proofErr w:type="spellEnd"/>
      <w:r w:rsidR="00451D2C" w:rsidRPr="00FA53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51D2C" w:rsidRPr="00FA53ED">
        <w:rPr>
          <w:rFonts w:ascii="Times New Roman" w:hAnsi="Times New Roman"/>
          <w:sz w:val="24"/>
          <w:szCs w:val="24"/>
        </w:rPr>
        <w:t>консумативи</w:t>
      </w:r>
      <w:proofErr w:type="spellEnd"/>
      <w:r w:rsidR="00451D2C">
        <w:rPr>
          <w:rFonts w:ascii="Times New Roman" w:hAnsi="Times New Roman"/>
          <w:sz w:val="24"/>
          <w:szCs w:val="24"/>
          <w:lang w:val="bg-BG"/>
        </w:rPr>
        <w:t>те</w:t>
      </w:r>
      <w:r w:rsidR="00451D2C" w:rsidRPr="00FA53E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51D2C" w:rsidRPr="00FA53ED">
        <w:rPr>
          <w:rFonts w:ascii="Times New Roman" w:hAnsi="Times New Roman"/>
          <w:sz w:val="24"/>
          <w:szCs w:val="24"/>
        </w:rPr>
        <w:t>периферни</w:t>
      </w:r>
      <w:proofErr w:type="spellEnd"/>
      <w:r w:rsidR="00451D2C">
        <w:rPr>
          <w:rFonts w:ascii="Times New Roman" w:hAnsi="Times New Roman"/>
          <w:sz w:val="24"/>
          <w:szCs w:val="24"/>
          <w:lang w:val="bg-BG"/>
        </w:rPr>
        <w:t>те</w:t>
      </w:r>
      <w:r w:rsidR="00451D2C" w:rsidRPr="00FA5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1D2C" w:rsidRPr="00FA53ED">
        <w:rPr>
          <w:rFonts w:ascii="Times New Roman" w:hAnsi="Times New Roman"/>
          <w:sz w:val="24"/>
          <w:szCs w:val="24"/>
        </w:rPr>
        <w:t>устройства</w:t>
      </w:r>
      <w:proofErr w:type="spellEnd"/>
      <w:r w:rsidRPr="000109FD">
        <w:rPr>
          <w:rFonts w:ascii="Times New Roman" w:hAnsi="Times New Roman"/>
          <w:sz w:val="24"/>
          <w:szCs w:val="24"/>
          <w:lang w:val="bg-BG"/>
        </w:rPr>
        <w:t>.</w:t>
      </w:r>
    </w:p>
    <w:p w:rsidR="009B3E6D" w:rsidRPr="009B3E6D" w:rsidRDefault="009B3E6D" w:rsidP="00ED54D8">
      <w:pPr>
        <w:spacing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3E6D">
        <w:rPr>
          <w:rFonts w:ascii="Times New Roman" w:hAnsi="Times New Roman"/>
          <w:sz w:val="24"/>
          <w:szCs w:val="24"/>
        </w:rPr>
        <w:t>По</w:t>
      </w:r>
      <w:proofErr w:type="spellEnd"/>
      <w:r w:rsidRPr="009B3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6D">
        <w:rPr>
          <w:rFonts w:ascii="Times New Roman" w:hAnsi="Times New Roman"/>
          <w:sz w:val="24"/>
          <w:szCs w:val="24"/>
        </w:rPr>
        <w:t>отношение</w:t>
      </w:r>
      <w:proofErr w:type="spellEnd"/>
      <w:r w:rsidRPr="009B3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6D">
        <w:rPr>
          <w:rFonts w:ascii="Times New Roman" w:hAnsi="Times New Roman"/>
          <w:sz w:val="24"/>
          <w:szCs w:val="24"/>
        </w:rPr>
        <w:t>на</w:t>
      </w:r>
      <w:proofErr w:type="spellEnd"/>
      <w:r w:rsidRPr="009B3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6D">
        <w:rPr>
          <w:rFonts w:ascii="Times New Roman" w:hAnsi="Times New Roman"/>
          <w:sz w:val="24"/>
          <w:szCs w:val="24"/>
        </w:rPr>
        <w:t>тонерите</w:t>
      </w:r>
      <w:proofErr w:type="spellEnd"/>
      <w:r w:rsidRPr="009B3E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3E6D">
        <w:rPr>
          <w:rFonts w:ascii="Times New Roman" w:hAnsi="Times New Roman"/>
          <w:sz w:val="24"/>
          <w:szCs w:val="24"/>
        </w:rPr>
        <w:t>за</w:t>
      </w:r>
      <w:proofErr w:type="spellEnd"/>
      <w:r w:rsidRPr="009B3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6D">
        <w:rPr>
          <w:rFonts w:ascii="Times New Roman" w:hAnsi="Times New Roman"/>
          <w:sz w:val="24"/>
          <w:szCs w:val="24"/>
        </w:rPr>
        <w:t>които</w:t>
      </w:r>
      <w:proofErr w:type="spellEnd"/>
      <w:r w:rsidRPr="009B3E6D">
        <w:rPr>
          <w:rFonts w:ascii="Times New Roman" w:hAnsi="Times New Roman"/>
          <w:sz w:val="24"/>
          <w:szCs w:val="24"/>
        </w:rPr>
        <w:t xml:space="preserve"> в </w:t>
      </w:r>
      <w:r w:rsidR="00AC550A" w:rsidRPr="0004134E">
        <w:rPr>
          <w:rFonts w:ascii="Times New Roman" w:hAnsi="Times New Roman"/>
          <w:sz w:val="24"/>
          <w:szCs w:val="24"/>
          <w:lang w:val="bg-BG"/>
        </w:rPr>
        <w:t xml:space="preserve">Приложение </w:t>
      </w:r>
      <w:r w:rsidR="00AC550A">
        <w:rPr>
          <w:rFonts w:ascii="Times New Roman" w:hAnsi="Times New Roman"/>
          <w:sz w:val="24"/>
          <w:szCs w:val="24"/>
          <w:lang w:val="bg-BG"/>
        </w:rPr>
        <w:t>КСС</w:t>
      </w:r>
      <w:r w:rsidR="00ED54D8">
        <w:rPr>
          <w:rFonts w:ascii="Times New Roman" w:hAnsi="Times New Roman"/>
          <w:sz w:val="24"/>
          <w:szCs w:val="24"/>
          <w:lang w:val="bg-BG"/>
        </w:rPr>
        <w:t xml:space="preserve"> - </w:t>
      </w:r>
      <w:proofErr w:type="spellStart"/>
      <w:r w:rsidR="00ED54D8" w:rsidRPr="00ED54D8">
        <w:rPr>
          <w:rStyle w:val="21"/>
          <w:rFonts w:ascii="Times New Roman" w:hAnsi="Times New Roman"/>
          <w:b w:val="0"/>
          <w:color w:val="000000"/>
          <w:sz w:val="24"/>
          <w:szCs w:val="24"/>
        </w:rPr>
        <w:t>Компютърна</w:t>
      </w:r>
      <w:proofErr w:type="spellEnd"/>
      <w:r w:rsidR="00ED54D8" w:rsidRPr="00ED54D8">
        <w:rPr>
          <w:rStyle w:val="21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="00ED54D8" w:rsidRPr="00ED54D8">
        <w:rPr>
          <w:rStyle w:val="21"/>
          <w:rFonts w:ascii="Times New Roman" w:hAnsi="Times New Roman"/>
          <w:b w:val="0"/>
          <w:color w:val="000000"/>
          <w:sz w:val="24"/>
          <w:szCs w:val="24"/>
        </w:rPr>
        <w:t>техника</w:t>
      </w:r>
      <w:proofErr w:type="spellEnd"/>
      <w:r w:rsidR="00ED54D8" w:rsidRPr="00ED54D8">
        <w:rPr>
          <w:rStyle w:val="21"/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proofErr w:type="spellStart"/>
      <w:r w:rsidR="00ED54D8" w:rsidRPr="00ED54D8">
        <w:rPr>
          <w:rStyle w:val="21"/>
          <w:rFonts w:ascii="Times New Roman" w:hAnsi="Times New Roman"/>
          <w:b w:val="0"/>
          <w:color w:val="000000"/>
          <w:sz w:val="24"/>
          <w:szCs w:val="24"/>
        </w:rPr>
        <w:t>периферия</w:t>
      </w:r>
      <w:proofErr w:type="spellEnd"/>
      <w:r w:rsidR="00ED54D8" w:rsidRPr="00ED54D8">
        <w:rPr>
          <w:rStyle w:val="21"/>
          <w:rFonts w:ascii="Times New Roman" w:hAnsi="Times New Roman"/>
          <w:b w:val="0"/>
          <w:color w:val="000000"/>
          <w:sz w:val="24"/>
          <w:szCs w:val="24"/>
        </w:rPr>
        <w:t xml:space="preserve"> и </w:t>
      </w:r>
      <w:proofErr w:type="spellStart"/>
      <w:r w:rsidR="00ED54D8" w:rsidRPr="00ED54D8">
        <w:rPr>
          <w:rStyle w:val="21"/>
          <w:rFonts w:ascii="Times New Roman" w:hAnsi="Times New Roman"/>
          <w:b w:val="0"/>
          <w:color w:val="000000"/>
          <w:sz w:val="24"/>
          <w:szCs w:val="24"/>
        </w:rPr>
        <w:t>консумативи</w:t>
      </w:r>
      <w:proofErr w:type="spellEnd"/>
      <w:r w:rsidR="00ED54D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9B3E6D">
        <w:rPr>
          <w:rFonts w:ascii="Times New Roman" w:hAnsi="Times New Roman"/>
          <w:sz w:val="24"/>
          <w:szCs w:val="24"/>
        </w:rPr>
        <w:t>към</w:t>
      </w:r>
      <w:proofErr w:type="spellEnd"/>
      <w:r w:rsidRPr="009B3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6D">
        <w:rPr>
          <w:rFonts w:ascii="Times New Roman" w:hAnsi="Times New Roman"/>
          <w:sz w:val="24"/>
          <w:szCs w:val="24"/>
        </w:rPr>
        <w:t>настоящата</w:t>
      </w:r>
      <w:proofErr w:type="spellEnd"/>
      <w:r w:rsidRPr="009B3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6D">
        <w:rPr>
          <w:rFonts w:ascii="Times New Roman" w:hAnsi="Times New Roman"/>
          <w:sz w:val="24"/>
          <w:szCs w:val="24"/>
        </w:rPr>
        <w:t>техническа</w:t>
      </w:r>
      <w:proofErr w:type="spellEnd"/>
      <w:r w:rsidRPr="009B3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6D">
        <w:rPr>
          <w:rFonts w:ascii="Times New Roman" w:hAnsi="Times New Roman"/>
          <w:sz w:val="24"/>
          <w:szCs w:val="24"/>
        </w:rPr>
        <w:t>спецификация</w:t>
      </w:r>
      <w:proofErr w:type="spellEnd"/>
      <w:r w:rsidRPr="009B3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6D">
        <w:rPr>
          <w:rFonts w:ascii="Times New Roman" w:hAnsi="Times New Roman"/>
          <w:sz w:val="24"/>
          <w:szCs w:val="24"/>
        </w:rPr>
        <w:t>се</w:t>
      </w:r>
      <w:proofErr w:type="spellEnd"/>
      <w:r w:rsidRPr="009B3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6D">
        <w:rPr>
          <w:rFonts w:ascii="Times New Roman" w:hAnsi="Times New Roman"/>
          <w:sz w:val="24"/>
          <w:szCs w:val="24"/>
        </w:rPr>
        <w:t>изисква</w:t>
      </w:r>
      <w:proofErr w:type="spellEnd"/>
      <w:r w:rsidRPr="009B3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6D">
        <w:rPr>
          <w:rFonts w:ascii="Times New Roman" w:hAnsi="Times New Roman"/>
          <w:sz w:val="24"/>
          <w:szCs w:val="24"/>
        </w:rPr>
        <w:t>да</w:t>
      </w:r>
      <w:proofErr w:type="spellEnd"/>
      <w:r w:rsidRPr="009B3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6D">
        <w:rPr>
          <w:rFonts w:ascii="Times New Roman" w:hAnsi="Times New Roman"/>
          <w:sz w:val="24"/>
          <w:szCs w:val="24"/>
        </w:rPr>
        <w:t>бъдат</w:t>
      </w:r>
      <w:proofErr w:type="spellEnd"/>
      <w:r w:rsidRPr="009B3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6D">
        <w:rPr>
          <w:rFonts w:ascii="Times New Roman" w:hAnsi="Times New Roman"/>
          <w:sz w:val="24"/>
          <w:szCs w:val="24"/>
        </w:rPr>
        <w:t>доставени</w:t>
      </w:r>
      <w:proofErr w:type="spellEnd"/>
      <w:r w:rsidRPr="009B3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6D">
        <w:rPr>
          <w:rFonts w:ascii="Times New Roman" w:hAnsi="Times New Roman"/>
          <w:sz w:val="24"/>
          <w:szCs w:val="24"/>
        </w:rPr>
        <w:t>като</w:t>
      </w:r>
      <w:proofErr w:type="spellEnd"/>
      <w:r w:rsidRPr="009B3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6D">
        <w:rPr>
          <w:rFonts w:ascii="Times New Roman" w:hAnsi="Times New Roman"/>
          <w:sz w:val="24"/>
          <w:szCs w:val="24"/>
        </w:rPr>
        <w:t>оригинален</w:t>
      </w:r>
      <w:proofErr w:type="spellEnd"/>
      <w:r w:rsidRPr="009B3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6D">
        <w:rPr>
          <w:rFonts w:ascii="Times New Roman" w:hAnsi="Times New Roman"/>
          <w:sz w:val="24"/>
          <w:szCs w:val="24"/>
        </w:rPr>
        <w:t>консуматив</w:t>
      </w:r>
      <w:proofErr w:type="spellEnd"/>
      <w:r w:rsidRPr="009B3E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3E6D">
        <w:rPr>
          <w:rFonts w:ascii="Times New Roman" w:hAnsi="Times New Roman"/>
          <w:sz w:val="24"/>
          <w:szCs w:val="24"/>
        </w:rPr>
        <w:t>участниците</w:t>
      </w:r>
      <w:proofErr w:type="spellEnd"/>
      <w:r w:rsidRPr="009B3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6D">
        <w:rPr>
          <w:rFonts w:ascii="Times New Roman" w:hAnsi="Times New Roman"/>
          <w:sz w:val="24"/>
          <w:szCs w:val="24"/>
        </w:rPr>
        <w:t>следва</w:t>
      </w:r>
      <w:proofErr w:type="spellEnd"/>
      <w:r w:rsidRPr="009B3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6D">
        <w:rPr>
          <w:rFonts w:ascii="Times New Roman" w:hAnsi="Times New Roman"/>
          <w:sz w:val="24"/>
          <w:szCs w:val="24"/>
        </w:rPr>
        <w:t>да</w:t>
      </w:r>
      <w:proofErr w:type="spellEnd"/>
      <w:r w:rsidRPr="009B3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6D">
        <w:rPr>
          <w:rFonts w:ascii="Times New Roman" w:hAnsi="Times New Roman"/>
          <w:sz w:val="24"/>
          <w:szCs w:val="24"/>
        </w:rPr>
        <w:t>предлагат</w:t>
      </w:r>
      <w:proofErr w:type="spellEnd"/>
      <w:r w:rsidRPr="009B3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6D">
        <w:rPr>
          <w:rFonts w:ascii="Times New Roman" w:hAnsi="Times New Roman"/>
          <w:sz w:val="24"/>
          <w:szCs w:val="24"/>
        </w:rPr>
        <w:t>оригинални</w:t>
      </w:r>
      <w:proofErr w:type="spellEnd"/>
      <w:r w:rsidRPr="009B3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6D">
        <w:rPr>
          <w:rFonts w:ascii="Times New Roman" w:hAnsi="Times New Roman"/>
          <w:sz w:val="24"/>
          <w:szCs w:val="24"/>
        </w:rPr>
        <w:t>консумативи</w:t>
      </w:r>
      <w:proofErr w:type="spellEnd"/>
      <w:r w:rsidR="00ED54D8">
        <w:rPr>
          <w:rFonts w:ascii="Times New Roman" w:hAnsi="Times New Roman"/>
          <w:sz w:val="24"/>
          <w:szCs w:val="24"/>
          <w:lang w:val="bg-BG"/>
        </w:rPr>
        <w:t>,</w:t>
      </w:r>
      <w:r w:rsidRPr="009B3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6D">
        <w:rPr>
          <w:rFonts w:ascii="Times New Roman" w:hAnsi="Times New Roman"/>
          <w:sz w:val="24"/>
          <w:szCs w:val="24"/>
        </w:rPr>
        <w:t>като</w:t>
      </w:r>
      <w:proofErr w:type="spellEnd"/>
      <w:r w:rsidRPr="009B3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6D">
        <w:rPr>
          <w:rFonts w:ascii="Times New Roman" w:hAnsi="Times New Roman"/>
          <w:sz w:val="24"/>
          <w:szCs w:val="24"/>
        </w:rPr>
        <w:t>тези</w:t>
      </w:r>
      <w:proofErr w:type="spellEnd"/>
      <w:r w:rsidRPr="009B3E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3E6D">
        <w:rPr>
          <w:rFonts w:ascii="Times New Roman" w:hAnsi="Times New Roman"/>
          <w:sz w:val="24"/>
          <w:szCs w:val="24"/>
        </w:rPr>
        <w:t>посочени</w:t>
      </w:r>
      <w:proofErr w:type="spellEnd"/>
      <w:r w:rsidRPr="009B3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6D">
        <w:rPr>
          <w:rFonts w:ascii="Times New Roman" w:hAnsi="Times New Roman"/>
          <w:sz w:val="24"/>
          <w:szCs w:val="24"/>
        </w:rPr>
        <w:t>от</w:t>
      </w:r>
      <w:proofErr w:type="spellEnd"/>
      <w:r w:rsidRPr="009B3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6D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Pr="009B3E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3E6D">
        <w:rPr>
          <w:rFonts w:ascii="Times New Roman" w:hAnsi="Times New Roman"/>
          <w:sz w:val="24"/>
          <w:szCs w:val="24"/>
        </w:rPr>
        <w:t>включително</w:t>
      </w:r>
      <w:proofErr w:type="spellEnd"/>
      <w:r w:rsidRPr="009B3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6D">
        <w:rPr>
          <w:rFonts w:ascii="Times New Roman" w:hAnsi="Times New Roman"/>
          <w:sz w:val="24"/>
          <w:szCs w:val="24"/>
        </w:rPr>
        <w:t>да</w:t>
      </w:r>
      <w:proofErr w:type="spellEnd"/>
      <w:r w:rsidRPr="009B3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6D">
        <w:rPr>
          <w:rFonts w:ascii="Times New Roman" w:hAnsi="Times New Roman"/>
          <w:sz w:val="24"/>
          <w:szCs w:val="24"/>
        </w:rPr>
        <w:t>съответстват</w:t>
      </w:r>
      <w:proofErr w:type="spellEnd"/>
      <w:r w:rsidRPr="009B3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6D">
        <w:rPr>
          <w:rFonts w:ascii="Times New Roman" w:hAnsi="Times New Roman"/>
          <w:sz w:val="24"/>
          <w:szCs w:val="24"/>
        </w:rPr>
        <w:t>на</w:t>
      </w:r>
      <w:proofErr w:type="spellEnd"/>
      <w:r w:rsidRPr="009B3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6D">
        <w:rPr>
          <w:rFonts w:ascii="Times New Roman" w:hAnsi="Times New Roman"/>
          <w:sz w:val="24"/>
          <w:szCs w:val="24"/>
        </w:rPr>
        <w:t>посочените</w:t>
      </w:r>
      <w:proofErr w:type="spellEnd"/>
      <w:r w:rsidRPr="009B3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6D">
        <w:rPr>
          <w:rFonts w:ascii="Times New Roman" w:hAnsi="Times New Roman"/>
          <w:sz w:val="24"/>
          <w:szCs w:val="24"/>
        </w:rPr>
        <w:t>марки</w:t>
      </w:r>
      <w:proofErr w:type="spellEnd"/>
      <w:r w:rsidRPr="009B3E6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B3E6D">
        <w:rPr>
          <w:rFonts w:ascii="Times New Roman" w:hAnsi="Times New Roman"/>
          <w:sz w:val="24"/>
          <w:szCs w:val="24"/>
        </w:rPr>
        <w:t>модели</w:t>
      </w:r>
      <w:proofErr w:type="spellEnd"/>
      <w:r w:rsidRPr="009B3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6D">
        <w:rPr>
          <w:rFonts w:ascii="Times New Roman" w:hAnsi="Times New Roman"/>
          <w:sz w:val="24"/>
          <w:szCs w:val="24"/>
        </w:rPr>
        <w:t>копирни</w:t>
      </w:r>
      <w:proofErr w:type="spellEnd"/>
      <w:r w:rsidRPr="009B3E6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B3E6D">
        <w:rPr>
          <w:rFonts w:ascii="Times New Roman" w:hAnsi="Times New Roman"/>
          <w:sz w:val="24"/>
          <w:szCs w:val="24"/>
        </w:rPr>
        <w:t>печатащи</w:t>
      </w:r>
      <w:proofErr w:type="spellEnd"/>
      <w:r w:rsidRPr="009B3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6D">
        <w:rPr>
          <w:rFonts w:ascii="Times New Roman" w:hAnsi="Times New Roman"/>
          <w:sz w:val="24"/>
          <w:szCs w:val="24"/>
        </w:rPr>
        <w:t>устройства</w:t>
      </w:r>
      <w:proofErr w:type="spellEnd"/>
      <w:r w:rsidRPr="009B3E6D">
        <w:rPr>
          <w:rFonts w:ascii="Times New Roman" w:hAnsi="Times New Roman"/>
          <w:sz w:val="24"/>
          <w:szCs w:val="24"/>
        </w:rPr>
        <w:t xml:space="preserve">. </w:t>
      </w:r>
    </w:p>
    <w:p w:rsidR="00ED54D8" w:rsidRDefault="009B3E6D" w:rsidP="009B3E6D">
      <w:pPr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ED54D8">
        <w:rPr>
          <w:rFonts w:ascii="Times New Roman" w:hAnsi="Times New Roman"/>
          <w:i/>
          <w:sz w:val="24"/>
          <w:szCs w:val="24"/>
        </w:rPr>
        <w:t>Под</w:t>
      </w:r>
      <w:proofErr w:type="spellEnd"/>
      <w:r w:rsidRPr="00ED54D8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ED54D8">
        <w:rPr>
          <w:rFonts w:ascii="Times New Roman" w:hAnsi="Times New Roman"/>
          <w:i/>
          <w:sz w:val="24"/>
          <w:szCs w:val="24"/>
        </w:rPr>
        <w:t>оригинални</w:t>
      </w:r>
      <w:proofErr w:type="spellEnd"/>
      <w:r w:rsidRPr="00ED54D8">
        <w:rPr>
          <w:rFonts w:ascii="Times New Roman" w:hAnsi="Times New Roman"/>
          <w:i/>
          <w:sz w:val="24"/>
          <w:szCs w:val="24"/>
        </w:rPr>
        <w:t xml:space="preserve">” </w:t>
      </w:r>
      <w:proofErr w:type="spellStart"/>
      <w:r w:rsidRPr="00ED54D8">
        <w:rPr>
          <w:rFonts w:ascii="Times New Roman" w:hAnsi="Times New Roman"/>
          <w:i/>
          <w:sz w:val="24"/>
          <w:szCs w:val="24"/>
        </w:rPr>
        <w:t>консумативи</w:t>
      </w:r>
      <w:proofErr w:type="spellEnd"/>
      <w:r w:rsidRPr="00ED54D8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ED54D8">
        <w:rPr>
          <w:rFonts w:ascii="Times New Roman" w:hAnsi="Times New Roman"/>
          <w:i/>
          <w:sz w:val="24"/>
          <w:szCs w:val="24"/>
        </w:rPr>
        <w:t>касети</w:t>
      </w:r>
      <w:proofErr w:type="spellEnd"/>
      <w:r w:rsidRPr="00ED54D8">
        <w:rPr>
          <w:rFonts w:ascii="Times New Roman" w:hAnsi="Times New Roman"/>
          <w:i/>
          <w:sz w:val="24"/>
          <w:szCs w:val="24"/>
        </w:rPr>
        <w:t xml:space="preserve"> с </w:t>
      </w:r>
      <w:proofErr w:type="spellStart"/>
      <w:r w:rsidR="004033EB">
        <w:rPr>
          <w:rFonts w:ascii="Times New Roman" w:hAnsi="Times New Roman"/>
          <w:i/>
          <w:sz w:val="24"/>
          <w:szCs w:val="24"/>
        </w:rPr>
        <w:t>тонер</w:t>
      </w:r>
      <w:proofErr w:type="spellEnd"/>
      <w:r w:rsidR="004033EB">
        <w:rPr>
          <w:rFonts w:ascii="Times New Roman" w:hAnsi="Times New Roman"/>
          <w:i/>
          <w:sz w:val="24"/>
          <w:szCs w:val="24"/>
        </w:rPr>
        <w:t xml:space="preserve"> </w:t>
      </w:r>
      <w:r w:rsidRPr="00ED54D8">
        <w:rPr>
          <w:rFonts w:ascii="Times New Roman" w:hAnsi="Times New Roman"/>
          <w:i/>
          <w:sz w:val="24"/>
          <w:szCs w:val="24"/>
        </w:rPr>
        <w:t xml:space="preserve">и </w:t>
      </w:r>
      <w:proofErr w:type="spellStart"/>
      <w:r w:rsidRPr="00ED54D8">
        <w:rPr>
          <w:rFonts w:ascii="Times New Roman" w:hAnsi="Times New Roman"/>
          <w:i/>
          <w:sz w:val="24"/>
          <w:szCs w:val="24"/>
        </w:rPr>
        <w:t>други</w:t>
      </w:r>
      <w:proofErr w:type="spellEnd"/>
      <w:r w:rsidRPr="00ED54D8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ED54D8">
        <w:rPr>
          <w:rFonts w:ascii="Times New Roman" w:hAnsi="Times New Roman"/>
          <w:i/>
          <w:sz w:val="24"/>
          <w:szCs w:val="24"/>
        </w:rPr>
        <w:t>се</w:t>
      </w:r>
      <w:proofErr w:type="spellEnd"/>
      <w:r w:rsidRPr="00ED54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54D8">
        <w:rPr>
          <w:rFonts w:ascii="Times New Roman" w:hAnsi="Times New Roman"/>
          <w:i/>
          <w:sz w:val="24"/>
          <w:szCs w:val="24"/>
        </w:rPr>
        <w:t>разбират</w:t>
      </w:r>
      <w:proofErr w:type="spellEnd"/>
      <w:r w:rsidRPr="00ED54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54D8">
        <w:rPr>
          <w:rFonts w:ascii="Times New Roman" w:hAnsi="Times New Roman"/>
          <w:i/>
          <w:sz w:val="24"/>
          <w:szCs w:val="24"/>
        </w:rPr>
        <w:t>такива</w:t>
      </w:r>
      <w:proofErr w:type="spellEnd"/>
      <w:r w:rsidRPr="00ED54D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D54D8">
        <w:rPr>
          <w:rFonts w:ascii="Times New Roman" w:hAnsi="Times New Roman"/>
          <w:i/>
          <w:sz w:val="24"/>
          <w:szCs w:val="24"/>
        </w:rPr>
        <w:t>които</w:t>
      </w:r>
      <w:proofErr w:type="spellEnd"/>
      <w:r w:rsidRPr="00ED54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54D8">
        <w:rPr>
          <w:rFonts w:ascii="Times New Roman" w:hAnsi="Times New Roman"/>
          <w:i/>
          <w:sz w:val="24"/>
          <w:szCs w:val="24"/>
        </w:rPr>
        <w:t>са</w:t>
      </w:r>
      <w:proofErr w:type="spellEnd"/>
      <w:r w:rsidRPr="00ED54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54D8">
        <w:rPr>
          <w:rFonts w:ascii="Times New Roman" w:hAnsi="Times New Roman"/>
          <w:i/>
          <w:sz w:val="24"/>
          <w:szCs w:val="24"/>
        </w:rPr>
        <w:t>нови</w:t>
      </w:r>
      <w:proofErr w:type="spellEnd"/>
      <w:r w:rsidRPr="00ED54D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D54D8">
        <w:rPr>
          <w:rFonts w:ascii="Times New Roman" w:hAnsi="Times New Roman"/>
          <w:i/>
          <w:sz w:val="24"/>
          <w:szCs w:val="24"/>
        </w:rPr>
        <w:t>неупотребявани</w:t>
      </w:r>
      <w:proofErr w:type="spellEnd"/>
      <w:r w:rsidRPr="00ED54D8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ED54D8">
        <w:rPr>
          <w:rFonts w:ascii="Times New Roman" w:hAnsi="Times New Roman"/>
          <w:i/>
          <w:sz w:val="24"/>
          <w:szCs w:val="24"/>
        </w:rPr>
        <w:t>са</w:t>
      </w:r>
      <w:proofErr w:type="spellEnd"/>
      <w:r w:rsidRPr="00ED54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54D8">
        <w:rPr>
          <w:rFonts w:ascii="Times New Roman" w:hAnsi="Times New Roman"/>
          <w:i/>
          <w:sz w:val="24"/>
          <w:szCs w:val="24"/>
        </w:rPr>
        <w:t>произведени</w:t>
      </w:r>
      <w:proofErr w:type="spellEnd"/>
      <w:r w:rsidRPr="00ED54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54D8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ED54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54D8">
        <w:rPr>
          <w:rFonts w:ascii="Times New Roman" w:hAnsi="Times New Roman"/>
          <w:i/>
          <w:sz w:val="24"/>
          <w:szCs w:val="24"/>
        </w:rPr>
        <w:t>производителя</w:t>
      </w:r>
      <w:proofErr w:type="spellEnd"/>
      <w:r w:rsidRPr="00ED54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54D8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ED54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54D8">
        <w:rPr>
          <w:rFonts w:ascii="Times New Roman" w:hAnsi="Times New Roman"/>
          <w:i/>
          <w:sz w:val="24"/>
          <w:szCs w:val="24"/>
        </w:rPr>
        <w:t>съответната</w:t>
      </w:r>
      <w:proofErr w:type="spellEnd"/>
      <w:r w:rsidRPr="00ED54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54D8">
        <w:rPr>
          <w:rFonts w:ascii="Times New Roman" w:hAnsi="Times New Roman"/>
          <w:i/>
          <w:sz w:val="24"/>
          <w:szCs w:val="24"/>
        </w:rPr>
        <w:t>марка</w:t>
      </w:r>
      <w:proofErr w:type="spellEnd"/>
      <w:r w:rsidRPr="00ED54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54D8">
        <w:rPr>
          <w:rFonts w:ascii="Times New Roman" w:hAnsi="Times New Roman"/>
          <w:i/>
          <w:sz w:val="24"/>
          <w:szCs w:val="24"/>
        </w:rPr>
        <w:t>печатаща</w:t>
      </w:r>
      <w:proofErr w:type="spellEnd"/>
      <w:r w:rsidRPr="00ED54D8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ED54D8">
        <w:rPr>
          <w:rFonts w:ascii="Times New Roman" w:hAnsi="Times New Roman"/>
          <w:i/>
          <w:sz w:val="24"/>
          <w:szCs w:val="24"/>
        </w:rPr>
        <w:t>копирна</w:t>
      </w:r>
      <w:proofErr w:type="spellEnd"/>
      <w:r w:rsidRPr="00ED54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54D8">
        <w:rPr>
          <w:rFonts w:ascii="Times New Roman" w:hAnsi="Times New Roman"/>
          <w:i/>
          <w:sz w:val="24"/>
          <w:szCs w:val="24"/>
        </w:rPr>
        <w:t>техника</w:t>
      </w:r>
      <w:proofErr w:type="spellEnd"/>
      <w:r w:rsidRPr="00ED54D8">
        <w:rPr>
          <w:rFonts w:ascii="Times New Roman" w:hAnsi="Times New Roman"/>
          <w:i/>
          <w:sz w:val="24"/>
          <w:szCs w:val="24"/>
        </w:rPr>
        <w:t xml:space="preserve"> </w:t>
      </w:r>
      <w:r w:rsidR="00517CF8">
        <w:rPr>
          <w:rFonts w:ascii="Times New Roman" w:hAnsi="Times New Roman"/>
          <w:i/>
          <w:sz w:val="24"/>
          <w:szCs w:val="24"/>
          <w:lang w:val="bg-BG"/>
        </w:rPr>
        <w:t>или</w:t>
      </w:r>
      <w:r w:rsidRPr="00ED54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54D8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ED54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54D8">
        <w:rPr>
          <w:rFonts w:ascii="Times New Roman" w:hAnsi="Times New Roman"/>
          <w:i/>
          <w:sz w:val="24"/>
          <w:szCs w:val="24"/>
        </w:rPr>
        <w:t>оторизирани</w:t>
      </w:r>
      <w:proofErr w:type="spellEnd"/>
      <w:r w:rsidRPr="00ED54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54D8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ED54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54D8">
        <w:rPr>
          <w:rFonts w:ascii="Times New Roman" w:hAnsi="Times New Roman"/>
          <w:i/>
          <w:sz w:val="24"/>
          <w:szCs w:val="24"/>
        </w:rPr>
        <w:t>него</w:t>
      </w:r>
      <w:proofErr w:type="spellEnd"/>
      <w:r w:rsidRPr="00ED54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54D8">
        <w:rPr>
          <w:rFonts w:ascii="Times New Roman" w:hAnsi="Times New Roman"/>
          <w:i/>
          <w:sz w:val="24"/>
          <w:szCs w:val="24"/>
        </w:rPr>
        <w:t>лица</w:t>
      </w:r>
      <w:proofErr w:type="spellEnd"/>
      <w:r w:rsidRPr="00ED54D8">
        <w:rPr>
          <w:rFonts w:ascii="Times New Roman" w:hAnsi="Times New Roman"/>
          <w:i/>
          <w:sz w:val="24"/>
          <w:szCs w:val="24"/>
        </w:rPr>
        <w:t xml:space="preserve">, и </w:t>
      </w:r>
      <w:proofErr w:type="spellStart"/>
      <w:r w:rsidRPr="00ED54D8">
        <w:rPr>
          <w:rFonts w:ascii="Times New Roman" w:hAnsi="Times New Roman"/>
          <w:i/>
          <w:sz w:val="24"/>
          <w:szCs w:val="24"/>
        </w:rPr>
        <w:t>при</w:t>
      </w:r>
      <w:proofErr w:type="spellEnd"/>
      <w:r w:rsidRPr="00ED54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54D8">
        <w:rPr>
          <w:rFonts w:ascii="Times New Roman" w:hAnsi="Times New Roman"/>
          <w:i/>
          <w:sz w:val="24"/>
          <w:szCs w:val="24"/>
        </w:rPr>
        <w:t>използването</w:t>
      </w:r>
      <w:proofErr w:type="spellEnd"/>
      <w:r w:rsidRPr="00ED54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54D8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ED54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54D8">
        <w:rPr>
          <w:rFonts w:ascii="Times New Roman" w:hAnsi="Times New Roman"/>
          <w:i/>
          <w:sz w:val="24"/>
          <w:szCs w:val="24"/>
        </w:rPr>
        <w:t>които</w:t>
      </w:r>
      <w:proofErr w:type="spellEnd"/>
      <w:r w:rsidRPr="00ED54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54D8">
        <w:rPr>
          <w:rFonts w:ascii="Times New Roman" w:hAnsi="Times New Roman"/>
          <w:i/>
          <w:sz w:val="24"/>
          <w:szCs w:val="24"/>
        </w:rPr>
        <w:t>се</w:t>
      </w:r>
      <w:proofErr w:type="spellEnd"/>
      <w:r w:rsidRPr="00ED54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54D8">
        <w:rPr>
          <w:rFonts w:ascii="Times New Roman" w:hAnsi="Times New Roman"/>
          <w:i/>
          <w:sz w:val="24"/>
          <w:szCs w:val="24"/>
        </w:rPr>
        <w:t>запазва</w:t>
      </w:r>
      <w:proofErr w:type="spellEnd"/>
      <w:r w:rsidRPr="00ED54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54D8">
        <w:rPr>
          <w:rFonts w:ascii="Times New Roman" w:hAnsi="Times New Roman"/>
          <w:i/>
          <w:sz w:val="24"/>
          <w:szCs w:val="24"/>
        </w:rPr>
        <w:t>гаранцията</w:t>
      </w:r>
      <w:proofErr w:type="spellEnd"/>
      <w:r w:rsidRPr="00ED54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54D8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ED54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54D8">
        <w:rPr>
          <w:rFonts w:ascii="Times New Roman" w:hAnsi="Times New Roman"/>
          <w:i/>
          <w:sz w:val="24"/>
          <w:szCs w:val="24"/>
        </w:rPr>
        <w:t>техниката</w:t>
      </w:r>
      <w:proofErr w:type="spellEnd"/>
      <w:r w:rsidRPr="00ED54D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D54D8">
        <w:rPr>
          <w:rFonts w:ascii="Times New Roman" w:hAnsi="Times New Roman"/>
          <w:i/>
          <w:sz w:val="24"/>
          <w:szCs w:val="24"/>
        </w:rPr>
        <w:t>предоставена</w:t>
      </w:r>
      <w:proofErr w:type="spellEnd"/>
      <w:r w:rsidRPr="00ED54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54D8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ED54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D54D8">
        <w:rPr>
          <w:rFonts w:ascii="Times New Roman" w:hAnsi="Times New Roman"/>
          <w:i/>
          <w:sz w:val="24"/>
          <w:szCs w:val="24"/>
        </w:rPr>
        <w:t>производителя</w:t>
      </w:r>
      <w:proofErr w:type="spellEnd"/>
      <w:r w:rsidRPr="00ED54D8">
        <w:rPr>
          <w:rFonts w:ascii="Times New Roman" w:hAnsi="Times New Roman"/>
          <w:i/>
          <w:sz w:val="24"/>
          <w:szCs w:val="24"/>
        </w:rPr>
        <w:t>.</w:t>
      </w:r>
      <w:r w:rsidRPr="009B3E6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4134E" w:rsidRPr="0004134E" w:rsidRDefault="0004134E" w:rsidP="0004134E">
      <w:pPr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4134E">
        <w:rPr>
          <w:rFonts w:ascii="Times New Roman" w:hAnsi="Times New Roman"/>
          <w:sz w:val="24"/>
          <w:szCs w:val="24"/>
          <w:lang w:val="bg-BG"/>
        </w:rPr>
        <w:t xml:space="preserve">По отношение на тонерите, за които в Приложение </w:t>
      </w:r>
      <w:r>
        <w:rPr>
          <w:rFonts w:ascii="Times New Roman" w:hAnsi="Times New Roman"/>
          <w:sz w:val="24"/>
          <w:szCs w:val="24"/>
          <w:lang w:val="bg-BG"/>
        </w:rPr>
        <w:t xml:space="preserve">КСС - </w:t>
      </w:r>
      <w:proofErr w:type="spellStart"/>
      <w:r w:rsidRPr="00ED54D8">
        <w:rPr>
          <w:rStyle w:val="21"/>
          <w:rFonts w:ascii="Times New Roman" w:hAnsi="Times New Roman"/>
          <w:b w:val="0"/>
          <w:color w:val="000000"/>
          <w:sz w:val="24"/>
          <w:szCs w:val="24"/>
        </w:rPr>
        <w:t>Компютърна</w:t>
      </w:r>
      <w:proofErr w:type="spellEnd"/>
      <w:r w:rsidRPr="00ED54D8">
        <w:rPr>
          <w:rStyle w:val="21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ED54D8">
        <w:rPr>
          <w:rStyle w:val="21"/>
          <w:rFonts w:ascii="Times New Roman" w:hAnsi="Times New Roman"/>
          <w:b w:val="0"/>
          <w:color w:val="000000"/>
          <w:sz w:val="24"/>
          <w:szCs w:val="24"/>
        </w:rPr>
        <w:t>техника</w:t>
      </w:r>
      <w:proofErr w:type="spellEnd"/>
      <w:r w:rsidRPr="00ED54D8">
        <w:rPr>
          <w:rStyle w:val="21"/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ED54D8">
        <w:rPr>
          <w:rStyle w:val="21"/>
          <w:rFonts w:ascii="Times New Roman" w:hAnsi="Times New Roman"/>
          <w:b w:val="0"/>
          <w:color w:val="000000"/>
          <w:sz w:val="24"/>
          <w:szCs w:val="24"/>
        </w:rPr>
        <w:t>периферия</w:t>
      </w:r>
      <w:proofErr w:type="spellEnd"/>
      <w:r w:rsidRPr="00ED54D8">
        <w:rPr>
          <w:rStyle w:val="21"/>
          <w:rFonts w:ascii="Times New Roman" w:hAnsi="Times New Roman"/>
          <w:b w:val="0"/>
          <w:color w:val="000000"/>
          <w:sz w:val="24"/>
          <w:szCs w:val="24"/>
        </w:rPr>
        <w:t xml:space="preserve"> и </w:t>
      </w:r>
      <w:proofErr w:type="spellStart"/>
      <w:r w:rsidRPr="00ED54D8">
        <w:rPr>
          <w:rStyle w:val="21"/>
          <w:rFonts w:ascii="Times New Roman" w:hAnsi="Times New Roman"/>
          <w:b w:val="0"/>
          <w:color w:val="000000"/>
          <w:sz w:val="24"/>
          <w:szCs w:val="24"/>
        </w:rPr>
        <w:t>консумативи</w:t>
      </w:r>
      <w:proofErr w:type="spellEnd"/>
      <w:r w:rsidRPr="0004134E">
        <w:rPr>
          <w:rFonts w:ascii="Times New Roman" w:hAnsi="Times New Roman"/>
          <w:sz w:val="24"/>
          <w:szCs w:val="24"/>
          <w:lang w:val="bg-BG"/>
        </w:rPr>
        <w:t xml:space="preserve"> към настоящата техническа спецификация се изисква да бъдат доставени като съвместими тонери за копирни и печатащи устройства:</w:t>
      </w:r>
    </w:p>
    <w:p w:rsidR="0004134E" w:rsidRPr="00DD4293" w:rsidRDefault="00DD4293" w:rsidP="00DD4293">
      <w:pPr>
        <w:spacing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r w:rsidR="0004134E" w:rsidRPr="00DD4293">
        <w:rPr>
          <w:rFonts w:ascii="Times New Roman" w:hAnsi="Times New Roman"/>
          <w:sz w:val="24"/>
          <w:szCs w:val="24"/>
        </w:rPr>
        <w:t>редлаганите</w:t>
      </w:r>
      <w:proofErr w:type="spellEnd"/>
      <w:r w:rsidR="0004134E" w:rsidRPr="00DD4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134E" w:rsidRPr="00DD4293">
        <w:rPr>
          <w:rFonts w:ascii="Times New Roman" w:hAnsi="Times New Roman"/>
          <w:sz w:val="24"/>
          <w:szCs w:val="24"/>
        </w:rPr>
        <w:t>консумативи</w:t>
      </w:r>
      <w:proofErr w:type="spellEnd"/>
      <w:r w:rsidR="0004134E" w:rsidRPr="00DD4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134E" w:rsidRPr="00DD4293">
        <w:rPr>
          <w:rFonts w:ascii="Times New Roman" w:hAnsi="Times New Roman"/>
          <w:sz w:val="24"/>
          <w:szCs w:val="24"/>
        </w:rPr>
        <w:t>трябва</w:t>
      </w:r>
      <w:proofErr w:type="spellEnd"/>
      <w:r w:rsidR="0004134E" w:rsidRPr="00DD4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134E" w:rsidRPr="00DD4293">
        <w:rPr>
          <w:rFonts w:ascii="Times New Roman" w:hAnsi="Times New Roman"/>
          <w:sz w:val="24"/>
          <w:szCs w:val="24"/>
        </w:rPr>
        <w:t>да</w:t>
      </w:r>
      <w:proofErr w:type="spellEnd"/>
      <w:r w:rsidR="0004134E" w:rsidRPr="00DD4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134E" w:rsidRPr="00DD4293">
        <w:rPr>
          <w:rFonts w:ascii="Times New Roman" w:hAnsi="Times New Roman"/>
          <w:sz w:val="24"/>
          <w:szCs w:val="24"/>
        </w:rPr>
        <w:t>са</w:t>
      </w:r>
      <w:proofErr w:type="spellEnd"/>
      <w:r w:rsidR="0004134E" w:rsidRPr="00DD4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134E" w:rsidRPr="00DD4293">
        <w:rPr>
          <w:rFonts w:ascii="Times New Roman" w:hAnsi="Times New Roman"/>
          <w:sz w:val="24"/>
          <w:szCs w:val="24"/>
        </w:rPr>
        <w:t>съвместими</w:t>
      </w:r>
      <w:proofErr w:type="spellEnd"/>
      <w:r w:rsidR="0004134E" w:rsidRPr="00DD429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4134E" w:rsidRPr="00DD4293">
        <w:rPr>
          <w:rFonts w:ascii="Times New Roman" w:hAnsi="Times New Roman"/>
          <w:sz w:val="24"/>
          <w:szCs w:val="24"/>
        </w:rPr>
        <w:t>да</w:t>
      </w:r>
      <w:proofErr w:type="spellEnd"/>
      <w:r w:rsidR="0004134E" w:rsidRPr="00DD4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134E" w:rsidRPr="00DD4293">
        <w:rPr>
          <w:rFonts w:ascii="Times New Roman" w:hAnsi="Times New Roman"/>
          <w:sz w:val="24"/>
          <w:szCs w:val="24"/>
        </w:rPr>
        <w:t>са</w:t>
      </w:r>
      <w:proofErr w:type="spellEnd"/>
      <w:r w:rsidR="0004134E" w:rsidRPr="00DD4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134E" w:rsidRPr="00DD4293">
        <w:rPr>
          <w:rFonts w:ascii="Times New Roman" w:hAnsi="Times New Roman"/>
          <w:sz w:val="24"/>
          <w:szCs w:val="24"/>
        </w:rPr>
        <w:t>произведени</w:t>
      </w:r>
      <w:proofErr w:type="spellEnd"/>
      <w:r w:rsidR="0004134E" w:rsidRPr="00DD4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134E" w:rsidRPr="00DD4293">
        <w:rPr>
          <w:rFonts w:ascii="Times New Roman" w:hAnsi="Times New Roman"/>
          <w:sz w:val="24"/>
          <w:szCs w:val="24"/>
        </w:rPr>
        <w:t>за</w:t>
      </w:r>
      <w:proofErr w:type="spellEnd"/>
      <w:r w:rsidR="0004134E" w:rsidRPr="00DD4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134E" w:rsidRPr="00DD4293">
        <w:rPr>
          <w:rFonts w:ascii="Times New Roman" w:hAnsi="Times New Roman"/>
          <w:sz w:val="24"/>
          <w:szCs w:val="24"/>
        </w:rPr>
        <w:t>конкретните</w:t>
      </w:r>
      <w:proofErr w:type="spellEnd"/>
      <w:r w:rsidR="0004134E" w:rsidRPr="00DD4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134E" w:rsidRPr="00DD4293">
        <w:rPr>
          <w:rFonts w:ascii="Times New Roman" w:hAnsi="Times New Roman"/>
          <w:sz w:val="24"/>
          <w:szCs w:val="24"/>
        </w:rPr>
        <w:t>марки</w:t>
      </w:r>
      <w:proofErr w:type="spellEnd"/>
      <w:r w:rsidR="0004134E" w:rsidRPr="00DD429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4134E" w:rsidRPr="00DD4293">
        <w:rPr>
          <w:rFonts w:ascii="Times New Roman" w:hAnsi="Times New Roman"/>
          <w:sz w:val="24"/>
          <w:szCs w:val="24"/>
        </w:rPr>
        <w:t>модели</w:t>
      </w:r>
      <w:proofErr w:type="spellEnd"/>
      <w:r w:rsidR="0004134E" w:rsidRPr="00DD4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134E" w:rsidRPr="00DD4293">
        <w:rPr>
          <w:rFonts w:ascii="Times New Roman" w:hAnsi="Times New Roman"/>
          <w:sz w:val="24"/>
          <w:szCs w:val="24"/>
        </w:rPr>
        <w:t>копирни</w:t>
      </w:r>
      <w:proofErr w:type="spellEnd"/>
      <w:r w:rsidR="0004134E" w:rsidRPr="00DD429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31336" w:rsidRPr="00DD4293">
        <w:rPr>
          <w:rFonts w:ascii="Times New Roman" w:hAnsi="Times New Roman"/>
          <w:sz w:val="24"/>
          <w:szCs w:val="24"/>
        </w:rPr>
        <w:t>печатащи</w:t>
      </w:r>
      <w:proofErr w:type="spellEnd"/>
      <w:r w:rsidR="0004134E" w:rsidRPr="00DD4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134E" w:rsidRPr="00DD4293">
        <w:rPr>
          <w:rFonts w:ascii="Times New Roman" w:hAnsi="Times New Roman"/>
          <w:sz w:val="24"/>
          <w:szCs w:val="24"/>
        </w:rPr>
        <w:t>устройства</w:t>
      </w:r>
      <w:proofErr w:type="spellEnd"/>
      <w:r w:rsidR="0004134E" w:rsidRPr="00DD42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4134E" w:rsidRPr="00DD4293">
        <w:rPr>
          <w:rFonts w:ascii="Times New Roman" w:hAnsi="Times New Roman"/>
          <w:sz w:val="24"/>
          <w:szCs w:val="24"/>
        </w:rPr>
        <w:t>посочени</w:t>
      </w:r>
      <w:proofErr w:type="spellEnd"/>
      <w:r w:rsidR="0004134E" w:rsidRPr="00DD4293">
        <w:rPr>
          <w:rFonts w:ascii="Times New Roman" w:hAnsi="Times New Roman"/>
          <w:sz w:val="24"/>
          <w:szCs w:val="24"/>
        </w:rPr>
        <w:t xml:space="preserve"> в </w:t>
      </w:r>
      <w:r w:rsidR="00AC550A" w:rsidRPr="0004134E">
        <w:rPr>
          <w:rFonts w:ascii="Times New Roman" w:hAnsi="Times New Roman"/>
          <w:sz w:val="24"/>
          <w:szCs w:val="24"/>
          <w:lang w:val="bg-BG"/>
        </w:rPr>
        <w:t xml:space="preserve">Приложение </w:t>
      </w:r>
      <w:r w:rsidR="00AC550A">
        <w:rPr>
          <w:rFonts w:ascii="Times New Roman" w:hAnsi="Times New Roman"/>
          <w:sz w:val="24"/>
          <w:szCs w:val="24"/>
          <w:lang w:val="bg-BG"/>
        </w:rPr>
        <w:t>КСС</w:t>
      </w:r>
      <w:r w:rsidR="0004134E" w:rsidRPr="00DD429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04134E" w:rsidRPr="00DD4293">
        <w:rPr>
          <w:rStyle w:val="21"/>
          <w:rFonts w:ascii="Times New Roman" w:hAnsi="Times New Roman"/>
          <w:b w:val="0"/>
          <w:color w:val="000000"/>
          <w:sz w:val="24"/>
          <w:szCs w:val="24"/>
        </w:rPr>
        <w:t>Компютърна</w:t>
      </w:r>
      <w:proofErr w:type="spellEnd"/>
      <w:r w:rsidR="0004134E" w:rsidRPr="00DD4293">
        <w:rPr>
          <w:rStyle w:val="21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="0004134E" w:rsidRPr="00DD4293">
        <w:rPr>
          <w:rStyle w:val="21"/>
          <w:rFonts w:ascii="Times New Roman" w:hAnsi="Times New Roman"/>
          <w:b w:val="0"/>
          <w:color w:val="000000"/>
          <w:sz w:val="24"/>
          <w:szCs w:val="24"/>
        </w:rPr>
        <w:t>техника</w:t>
      </w:r>
      <w:proofErr w:type="spellEnd"/>
      <w:r w:rsidR="0004134E" w:rsidRPr="00DD4293">
        <w:rPr>
          <w:rStyle w:val="21"/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proofErr w:type="spellStart"/>
      <w:r w:rsidR="0004134E" w:rsidRPr="00DD4293">
        <w:rPr>
          <w:rStyle w:val="21"/>
          <w:rFonts w:ascii="Times New Roman" w:hAnsi="Times New Roman"/>
          <w:b w:val="0"/>
          <w:color w:val="000000"/>
          <w:sz w:val="24"/>
          <w:szCs w:val="24"/>
        </w:rPr>
        <w:t>периферия</w:t>
      </w:r>
      <w:proofErr w:type="spellEnd"/>
      <w:r w:rsidR="0004134E" w:rsidRPr="00DD4293">
        <w:rPr>
          <w:rStyle w:val="21"/>
          <w:rFonts w:ascii="Times New Roman" w:hAnsi="Times New Roman"/>
          <w:b w:val="0"/>
          <w:color w:val="000000"/>
          <w:sz w:val="24"/>
          <w:szCs w:val="24"/>
        </w:rPr>
        <w:t xml:space="preserve"> и </w:t>
      </w:r>
      <w:proofErr w:type="spellStart"/>
      <w:r w:rsidR="0004134E" w:rsidRPr="00DD4293">
        <w:rPr>
          <w:rStyle w:val="21"/>
          <w:rFonts w:ascii="Times New Roman" w:hAnsi="Times New Roman"/>
          <w:b w:val="0"/>
          <w:color w:val="000000"/>
          <w:sz w:val="24"/>
          <w:szCs w:val="24"/>
        </w:rPr>
        <w:t>консумативи</w:t>
      </w:r>
      <w:proofErr w:type="spellEnd"/>
      <w:r w:rsidR="0004134E" w:rsidRPr="00DD4293">
        <w:rPr>
          <w:rStyle w:val="21"/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ED54D8" w:rsidRDefault="0004134E" w:rsidP="0004134E">
      <w:pPr>
        <w:spacing w:line="0" w:lineRule="atLeast"/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04134E">
        <w:rPr>
          <w:rFonts w:ascii="Times New Roman" w:hAnsi="Times New Roman"/>
          <w:i/>
          <w:sz w:val="24"/>
          <w:szCs w:val="24"/>
          <w:lang w:val="bg-BG"/>
        </w:rPr>
        <w:t>Под „ съвместими консумативи “ следва</w:t>
      </w:r>
      <w:r w:rsidR="002D4F61">
        <w:rPr>
          <w:rFonts w:ascii="Times New Roman" w:hAnsi="Times New Roman"/>
          <w:i/>
          <w:sz w:val="24"/>
          <w:szCs w:val="24"/>
          <w:lang w:val="bg-BG"/>
        </w:rPr>
        <w:t xml:space="preserve"> да се разбират касети с тонер</w:t>
      </w:r>
      <w:r w:rsidRPr="0004134E">
        <w:rPr>
          <w:rFonts w:ascii="Times New Roman" w:hAnsi="Times New Roman"/>
          <w:i/>
          <w:sz w:val="24"/>
          <w:szCs w:val="24"/>
          <w:lang w:val="bg-BG"/>
        </w:rPr>
        <w:t xml:space="preserve">, (които са директен консуматив за печат), и които са нови, неупотребявани и в производствената листа на производителя (различен от производителя на копирната и печатаща техника) са за конкретно печатащо устройство, посочено в Приложение </w:t>
      </w:r>
      <w:r w:rsidR="00B25FF2">
        <w:rPr>
          <w:rFonts w:ascii="Times New Roman" w:hAnsi="Times New Roman"/>
          <w:sz w:val="24"/>
          <w:szCs w:val="24"/>
          <w:lang w:val="bg-BG"/>
        </w:rPr>
        <w:t xml:space="preserve">КСС - </w:t>
      </w:r>
      <w:proofErr w:type="spellStart"/>
      <w:r w:rsidR="00B25FF2" w:rsidRPr="00ED54D8">
        <w:rPr>
          <w:rStyle w:val="21"/>
          <w:rFonts w:ascii="Times New Roman" w:hAnsi="Times New Roman"/>
          <w:b w:val="0"/>
          <w:color w:val="000000"/>
          <w:sz w:val="24"/>
          <w:szCs w:val="24"/>
        </w:rPr>
        <w:t>Компютърна</w:t>
      </w:r>
      <w:proofErr w:type="spellEnd"/>
      <w:r w:rsidR="00B25FF2" w:rsidRPr="00ED54D8">
        <w:rPr>
          <w:rStyle w:val="21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="00B25FF2" w:rsidRPr="00ED54D8">
        <w:rPr>
          <w:rStyle w:val="21"/>
          <w:rFonts w:ascii="Times New Roman" w:hAnsi="Times New Roman"/>
          <w:b w:val="0"/>
          <w:color w:val="000000"/>
          <w:sz w:val="24"/>
          <w:szCs w:val="24"/>
        </w:rPr>
        <w:t>техника</w:t>
      </w:r>
      <w:proofErr w:type="spellEnd"/>
      <w:r w:rsidR="00B25FF2" w:rsidRPr="00ED54D8">
        <w:rPr>
          <w:rStyle w:val="21"/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proofErr w:type="spellStart"/>
      <w:r w:rsidR="00B25FF2" w:rsidRPr="00ED54D8">
        <w:rPr>
          <w:rStyle w:val="21"/>
          <w:rFonts w:ascii="Times New Roman" w:hAnsi="Times New Roman"/>
          <w:b w:val="0"/>
          <w:color w:val="000000"/>
          <w:sz w:val="24"/>
          <w:szCs w:val="24"/>
        </w:rPr>
        <w:t>периферия</w:t>
      </w:r>
      <w:proofErr w:type="spellEnd"/>
      <w:r w:rsidR="00B25FF2" w:rsidRPr="00ED54D8">
        <w:rPr>
          <w:rStyle w:val="21"/>
          <w:rFonts w:ascii="Times New Roman" w:hAnsi="Times New Roman"/>
          <w:b w:val="0"/>
          <w:color w:val="000000"/>
          <w:sz w:val="24"/>
          <w:szCs w:val="24"/>
        </w:rPr>
        <w:t xml:space="preserve"> и </w:t>
      </w:r>
      <w:proofErr w:type="spellStart"/>
      <w:r w:rsidR="00B25FF2" w:rsidRPr="00ED54D8">
        <w:rPr>
          <w:rStyle w:val="21"/>
          <w:rFonts w:ascii="Times New Roman" w:hAnsi="Times New Roman"/>
          <w:b w:val="0"/>
          <w:color w:val="000000"/>
          <w:sz w:val="24"/>
          <w:szCs w:val="24"/>
        </w:rPr>
        <w:t>консумативи</w:t>
      </w:r>
      <w:proofErr w:type="spellEnd"/>
      <w:r w:rsidRPr="0004134E">
        <w:rPr>
          <w:rFonts w:ascii="Times New Roman" w:hAnsi="Times New Roman"/>
          <w:i/>
          <w:sz w:val="24"/>
          <w:szCs w:val="24"/>
          <w:lang w:val="bg-BG"/>
        </w:rPr>
        <w:t xml:space="preserve"> към настоящата техническа спецификация.</w:t>
      </w:r>
    </w:p>
    <w:p w:rsidR="003744FA" w:rsidRPr="003744FA" w:rsidRDefault="003744FA" w:rsidP="0004134E">
      <w:pPr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744FA">
        <w:rPr>
          <w:rFonts w:ascii="Times New Roman" w:hAnsi="Times New Roman"/>
          <w:sz w:val="24"/>
          <w:szCs w:val="24"/>
          <w:lang w:val="bg-BG"/>
        </w:rPr>
        <w:t>Представената документация трябва ясно да посочва предлаганите стоки, модели, така че да може да се направи съпоставка между минималните изисквания на Възложителя и предлаганите спецификации.</w:t>
      </w:r>
    </w:p>
    <w:p w:rsidR="00127380" w:rsidRDefault="00127380" w:rsidP="009B3E6D">
      <w:pPr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109FD">
        <w:rPr>
          <w:rFonts w:ascii="Times New Roman" w:hAnsi="Times New Roman"/>
          <w:sz w:val="24"/>
          <w:szCs w:val="24"/>
          <w:lang w:val="bg-BG"/>
        </w:rPr>
        <w:t xml:space="preserve">Окомплектовката на </w:t>
      </w:r>
      <w:proofErr w:type="spellStart"/>
      <w:r w:rsidR="00FA53ED" w:rsidRPr="00FA53ED">
        <w:rPr>
          <w:rFonts w:ascii="Times New Roman" w:hAnsi="Times New Roman"/>
          <w:sz w:val="24"/>
          <w:szCs w:val="24"/>
        </w:rPr>
        <w:t>компютърна</w:t>
      </w:r>
      <w:r w:rsidR="00FA53ED">
        <w:rPr>
          <w:rFonts w:ascii="Times New Roman" w:hAnsi="Times New Roman"/>
          <w:sz w:val="24"/>
          <w:szCs w:val="24"/>
        </w:rPr>
        <w:t>та</w:t>
      </w:r>
      <w:proofErr w:type="spellEnd"/>
      <w:r w:rsidR="00FA53ED" w:rsidRPr="00FA5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53ED" w:rsidRPr="00FA53ED">
        <w:rPr>
          <w:rFonts w:ascii="Times New Roman" w:hAnsi="Times New Roman"/>
          <w:sz w:val="24"/>
          <w:szCs w:val="24"/>
        </w:rPr>
        <w:t>техника</w:t>
      </w:r>
      <w:proofErr w:type="spellEnd"/>
      <w:r w:rsidR="00FA53ED" w:rsidRPr="00FA53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A53ED" w:rsidRPr="00FA53ED">
        <w:rPr>
          <w:rFonts w:ascii="Times New Roman" w:hAnsi="Times New Roman"/>
          <w:sz w:val="24"/>
          <w:szCs w:val="24"/>
        </w:rPr>
        <w:t>консумативи</w:t>
      </w:r>
      <w:proofErr w:type="spellEnd"/>
      <w:r w:rsidR="00FA53ED">
        <w:rPr>
          <w:rFonts w:ascii="Times New Roman" w:hAnsi="Times New Roman"/>
          <w:sz w:val="24"/>
          <w:szCs w:val="24"/>
          <w:lang w:val="bg-BG"/>
        </w:rPr>
        <w:t>те</w:t>
      </w:r>
      <w:r w:rsidR="00FA53ED" w:rsidRPr="00FA53E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A53ED" w:rsidRPr="00FA53ED">
        <w:rPr>
          <w:rFonts w:ascii="Times New Roman" w:hAnsi="Times New Roman"/>
          <w:sz w:val="24"/>
          <w:szCs w:val="24"/>
        </w:rPr>
        <w:t>периферни</w:t>
      </w:r>
      <w:proofErr w:type="spellEnd"/>
      <w:r w:rsidR="00FA53ED">
        <w:rPr>
          <w:rFonts w:ascii="Times New Roman" w:hAnsi="Times New Roman"/>
          <w:sz w:val="24"/>
          <w:szCs w:val="24"/>
          <w:lang w:val="bg-BG"/>
        </w:rPr>
        <w:t>те</w:t>
      </w:r>
      <w:r w:rsidR="00FA53ED" w:rsidRPr="00FA5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53ED" w:rsidRPr="00FA53ED">
        <w:rPr>
          <w:rFonts w:ascii="Times New Roman" w:hAnsi="Times New Roman"/>
          <w:sz w:val="24"/>
          <w:szCs w:val="24"/>
        </w:rPr>
        <w:t>устройства</w:t>
      </w:r>
      <w:proofErr w:type="spellEnd"/>
      <w:r w:rsidR="00D176EB" w:rsidRPr="000109F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109FD">
        <w:rPr>
          <w:rFonts w:ascii="Times New Roman" w:hAnsi="Times New Roman"/>
          <w:sz w:val="24"/>
          <w:szCs w:val="24"/>
          <w:lang w:val="bg-BG"/>
        </w:rPr>
        <w:t>да включва всички аксесоари, необходими за правилната им работа, като захранващи кабели, интерфейсни кабели, адаптери, захранващи адаптери и др</w:t>
      </w:r>
      <w:r w:rsidR="00FF11E7">
        <w:rPr>
          <w:rFonts w:ascii="Times New Roman" w:hAnsi="Times New Roman"/>
          <w:sz w:val="24"/>
          <w:szCs w:val="24"/>
          <w:lang w:val="bg-BG"/>
        </w:rPr>
        <w:t>.</w:t>
      </w:r>
    </w:p>
    <w:p w:rsidR="00007B2B" w:rsidRDefault="00007B2B" w:rsidP="009B3E6D">
      <w:pPr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07B2B">
        <w:rPr>
          <w:rFonts w:ascii="Times New Roman" w:hAnsi="Times New Roman"/>
          <w:sz w:val="24"/>
          <w:szCs w:val="24"/>
          <w:lang w:val="bg-BG"/>
        </w:rPr>
        <w:t>Всички предложени технически средства трябва да бъдат пригодени за работа в стандартизираната електрическа мрежа в България - стандарт 220V/50Hz.</w:t>
      </w:r>
    </w:p>
    <w:p w:rsidR="00FF11E7" w:rsidRPr="000109FD" w:rsidRDefault="00FF11E7" w:rsidP="009B3E6D">
      <w:pPr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F11E7">
        <w:rPr>
          <w:rFonts w:ascii="Times New Roman" w:hAnsi="Times New Roman"/>
          <w:sz w:val="24"/>
          <w:szCs w:val="24"/>
          <w:lang w:val="bg-BG"/>
        </w:rPr>
        <w:t>За всек</w:t>
      </w:r>
      <w:r>
        <w:rPr>
          <w:rFonts w:ascii="Times New Roman" w:hAnsi="Times New Roman"/>
          <w:sz w:val="24"/>
          <w:szCs w:val="24"/>
          <w:lang w:val="bg-BG"/>
        </w:rPr>
        <w:t xml:space="preserve">и конкретно посочен в настоящата </w:t>
      </w:r>
      <w:r w:rsidR="003D4EF1">
        <w:rPr>
          <w:rFonts w:ascii="Times New Roman" w:hAnsi="Times New Roman"/>
          <w:sz w:val="24"/>
          <w:szCs w:val="24"/>
          <w:lang w:val="bg-BG"/>
        </w:rPr>
        <w:t>обществена поръчка</w:t>
      </w:r>
      <w:r w:rsidRPr="00FF11E7">
        <w:rPr>
          <w:rFonts w:ascii="Times New Roman" w:hAnsi="Times New Roman"/>
          <w:sz w:val="24"/>
          <w:szCs w:val="24"/>
          <w:lang w:val="bg-BG"/>
        </w:rPr>
        <w:t>, спецификация, техническа оценка, техническо одобрение или технически еталон, възложителят приема и еквивалентно/и такива.</w:t>
      </w:r>
    </w:p>
    <w:p w:rsidR="00127380" w:rsidRPr="000109FD" w:rsidRDefault="00922E79" w:rsidP="00127380">
      <w:pPr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</w:t>
      </w:r>
      <w:r w:rsidR="00127380" w:rsidRPr="000109FD">
        <w:rPr>
          <w:rFonts w:ascii="Times New Roman" w:hAnsi="Times New Roman"/>
          <w:sz w:val="24"/>
          <w:szCs w:val="24"/>
          <w:lang w:val="bg-BG"/>
        </w:rPr>
        <w:t xml:space="preserve"> експлоатация на няко</w:t>
      </w:r>
      <w:r w:rsidR="00D1409E">
        <w:rPr>
          <w:rFonts w:ascii="Times New Roman" w:hAnsi="Times New Roman"/>
          <w:sz w:val="24"/>
          <w:szCs w:val="24"/>
          <w:lang w:val="bg-BG"/>
        </w:rPr>
        <w:t>и</w:t>
      </w:r>
      <w:r w:rsidR="00127380" w:rsidRPr="000109FD">
        <w:rPr>
          <w:rFonts w:ascii="Times New Roman" w:hAnsi="Times New Roman"/>
          <w:sz w:val="24"/>
          <w:szCs w:val="24"/>
          <w:lang w:val="bg-BG"/>
        </w:rPr>
        <w:t xml:space="preserve"> от устройствата,</w:t>
      </w:r>
      <w:r>
        <w:rPr>
          <w:rFonts w:ascii="Times New Roman" w:hAnsi="Times New Roman"/>
          <w:sz w:val="24"/>
          <w:szCs w:val="24"/>
          <w:lang w:val="bg-BG"/>
        </w:rPr>
        <w:t xml:space="preserve"> е необходим</w:t>
      </w:r>
      <w:r w:rsidR="00127380" w:rsidRPr="000109F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F540D" w:rsidRPr="000109FD">
        <w:rPr>
          <w:rFonts w:ascii="Times New Roman" w:hAnsi="Times New Roman"/>
          <w:sz w:val="24"/>
          <w:szCs w:val="24"/>
          <w:lang w:val="bg-BG"/>
        </w:rPr>
        <w:t>софтуер</w:t>
      </w:r>
      <w:r>
        <w:rPr>
          <w:rFonts w:ascii="Times New Roman" w:hAnsi="Times New Roman"/>
          <w:sz w:val="24"/>
          <w:szCs w:val="24"/>
          <w:lang w:val="bg-BG"/>
        </w:rPr>
        <w:t>, който</w:t>
      </w:r>
      <w:r w:rsidR="00DF540D" w:rsidRPr="000109F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27380" w:rsidRPr="000109FD">
        <w:rPr>
          <w:rFonts w:ascii="Times New Roman" w:hAnsi="Times New Roman"/>
          <w:sz w:val="24"/>
          <w:szCs w:val="24"/>
          <w:lang w:val="bg-BG"/>
        </w:rPr>
        <w:t>трябва да бъде доставен със съответните лицензи (на името на възложителя). Лицензите не трябва да бъдат ограничени във времето.</w:t>
      </w:r>
    </w:p>
    <w:p w:rsidR="00127380" w:rsidRDefault="00127380" w:rsidP="000B4795">
      <w:pPr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109FD">
        <w:rPr>
          <w:rFonts w:ascii="Times New Roman" w:hAnsi="Times New Roman"/>
          <w:sz w:val="24"/>
          <w:szCs w:val="24"/>
          <w:lang w:val="bg-BG"/>
        </w:rPr>
        <w:lastRenderedPageBreak/>
        <w:t>Предлаган</w:t>
      </w:r>
      <w:r w:rsidR="00FA53ED">
        <w:rPr>
          <w:rFonts w:ascii="Times New Roman" w:hAnsi="Times New Roman"/>
          <w:sz w:val="24"/>
          <w:szCs w:val="24"/>
          <w:lang w:val="bg-BG"/>
        </w:rPr>
        <w:t>ата</w:t>
      </w:r>
      <w:r w:rsidRPr="000109FD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FA53ED" w:rsidRPr="00FA53ED">
        <w:rPr>
          <w:rFonts w:ascii="Times New Roman" w:hAnsi="Times New Roman"/>
          <w:sz w:val="24"/>
          <w:szCs w:val="24"/>
        </w:rPr>
        <w:t>компютърна</w:t>
      </w:r>
      <w:r w:rsidR="00FA53ED">
        <w:rPr>
          <w:rFonts w:ascii="Times New Roman" w:hAnsi="Times New Roman"/>
          <w:sz w:val="24"/>
          <w:szCs w:val="24"/>
        </w:rPr>
        <w:t>та</w:t>
      </w:r>
      <w:proofErr w:type="spellEnd"/>
      <w:r w:rsidR="00FA53ED" w:rsidRPr="00FA5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53ED" w:rsidRPr="00FA53ED">
        <w:rPr>
          <w:rFonts w:ascii="Times New Roman" w:hAnsi="Times New Roman"/>
          <w:sz w:val="24"/>
          <w:szCs w:val="24"/>
        </w:rPr>
        <w:t>техника</w:t>
      </w:r>
      <w:proofErr w:type="spellEnd"/>
      <w:r w:rsidR="00FA53ED" w:rsidRPr="00FA53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A53ED" w:rsidRPr="00FA53ED">
        <w:rPr>
          <w:rFonts w:ascii="Times New Roman" w:hAnsi="Times New Roman"/>
          <w:sz w:val="24"/>
          <w:szCs w:val="24"/>
        </w:rPr>
        <w:t>консумативи</w:t>
      </w:r>
      <w:proofErr w:type="spellEnd"/>
      <w:r w:rsidR="00FA53ED">
        <w:rPr>
          <w:rFonts w:ascii="Times New Roman" w:hAnsi="Times New Roman"/>
          <w:sz w:val="24"/>
          <w:szCs w:val="24"/>
          <w:lang w:val="bg-BG"/>
        </w:rPr>
        <w:t>те</w:t>
      </w:r>
      <w:r w:rsidR="00FA53ED" w:rsidRPr="00FA53E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A53ED" w:rsidRPr="00FA53ED">
        <w:rPr>
          <w:rFonts w:ascii="Times New Roman" w:hAnsi="Times New Roman"/>
          <w:sz w:val="24"/>
          <w:szCs w:val="24"/>
        </w:rPr>
        <w:t>периферни</w:t>
      </w:r>
      <w:proofErr w:type="spellEnd"/>
      <w:r w:rsidR="00FA53ED">
        <w:rPr>
          <w:rFonts w:ascii="Times New Roman" w:hAnsi="Times New Roman"/>
          <w:sz w:val="24"/>
          <w:szCs w:val="24"/>
          <w:lang w:val="bg-BG"/>
        </w:rPr>
        <w:t>те</w:t>
      </w:r>
      <w:r w:rsidR="00FA53ED" w:rsidRPr="00FA5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53ED" w:rsidRPr="00FA53ED">
        <w:rPr>
          <w:rFonts w:ascii="Times New Roman" w:hAnsi="Times New Roman"/>
          <w:sz w:val="24"/>
          <w:szCs w:val="24"/>
        </w:rPr>
        <w:t>устройства</w:t>
      </w:r>
      <w:proofErr w:type="spellEnd"/>
      <w:r w:rsidRPr="000109FD">
        <w:rPr>
          <w:rFonts w:ascii="Times New Roman" w:hAnsi="Times New Roman"/>
          <w:sz w:val="24"/>
          <w:szCs w:val="24"/>
          <w:lang w:val="bg-BG"/>
        </w:rPr>
        <w:t>, трябва да са способни за работа в режим 24/7.</w:t>
      </w:r>
    </w:p>
    <w:p w:rsidR="003364EE" w:rsidRPr="003364EE" w:rsidRDefault="003364EE" w:rsidP="00127380">
      <w:pPr>
        <w:spacing w:line="0" w:lineRule="atLeast"/>
        <w:jc w:val="both"/>
        <w:rPr>
          <w:rStyle w:val="12"/>
          <w:b w:val="0"/>
          <w:bCs w:val="0"/>
          <w:color w:val="000000"/>
          <w:lang w:val="bg-BG" w:eastAsia="bg-BG"/>
        </w:rPr>
      </w:pPr>
    </w:p>
    <w:p w:rsidR="003364EE" w:rsidRPr="003364EE" w:rsidRDefault="00127380" w:rsidP="00FF11E7">
      <w:pPr>
        <w:spacing w:line="0" w:lineRule="atLeast"/>
        <w:ind w:firstLine="720"/>
        <w:jc w:val="both"/>
        <w:rPr>
          <w:rStyle w:val="12"/>
          <w:rFonts w:ascii="Times New Roman" w:hAnsi="Times New Roman"/>
          <w:bCs w:val="0"/>
          <w:color w:val="000000"/>
          <w:sz w:val="24"/>
          <w:szCs w:val="24"/>
          <w:lang w:val="bg-BG" w:eastAsia="bg-BG"/>
        </w:rPr>
      </w:pPr>
      <w:r w:rsidRPr="000B4795">
        <w:rPr>
          <w:rStyle w:val="12"/>
          <w:rFonts w:ascii="Times New Roman" w:hAnsi="Times New Roman"/>
          <w:bCs w:val="0"/>
          <w:color w:val="000000"/>
          <w:sz w:val="24"/>
          <w:szCs w:val="24"/>
          <w:lang w:eastAsia="bg-BG"/>
        </w:rPr>
        <w:t xml:space="preserve">2. </w:t>
      </w:r>
      <w:proofErr w:type="spellStart"/>
      <w:r w:rsidRPr="000B4795">
        <w:rPr>
          <w:rStyle w:val="12"/>
          <w:rFonts w:ascii="Times New Roman" w:hAnsi="Times New Roman"/>
          <w:bCs w:val="0"/>
          <w:color w:val="000000"/>
          <w:sz w:val="24"/>
          <w:szCs w:val="24"/>
          <w:lang w:eastAsia="bg-BG"/>
        </w:rPr>
        <w:t>Описание</w:t>
      </w:r>
      <w:proofErr w:type="spellEnd"/>
      <w:r w:rsidRPr="000B4795">
        <w:rPr>
          <w:rStyle w:val="12"/>
          <w:rFonts w:ascii="Times New Roman" w:hAnsi="Times New Roman"/>
          <w:bCs w:val="0"/>
          <w:color w:val="000000"/>
          <w:sz w:val="24"/>
          <w:szCs w:val="24"/>
          <w:lang w:eastAsia="bg-BG"/>
        </w:rPr>
        <w:t xml:space="preserve"> и </w:t>
      </w:r>
      <w:proofErr w:type="spellStart"/>
      <w:r w:rsidRPr="000B4795">
        <w:rPr>
          <w:rStyle w:val="12"/>
          <w:rFonts w:ascii="Times New Roman" w:hAnsi="Times New Roman"/>
          <w:bCs w:val="0"/>
          <w:color w:val="000000"/>
          <w:sz w:val="24"/>
          <w:szCs w:val="24"/>
          <w:lang w:eastAsia="bg-BG"/>
        </w:rPr>
        <w:t>обхват</w:t>
      </w:r>
      <w:proofErr w:type="spellEnd"/>
    </w:p>
    <w:p w:rsidR="00127380" w:rsidRDefault="00127380" w:rsidP="00127380">
      <w:pPr>
        <w:spacing w:line="0" w:lineRule="atLeast"/>
        <w:jc w:val="both"/>
        <w:rPr>
          <w:rStyle w:val="12"/>
          <w:bCs w:val="0"/>
          <w:color w:val="000000"/>
          <w:lang w:eastAsia="bg-BG"/>
        </w:rPr>
      </w:pPr>
    </w:p>
    <w:p w:rsidR="00531921" w:rsidRPr="00FA2DCD" w:rsidRDefault="00531921" w:rsidP="0053192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Д</w:t>
      </w:r>
      <w:proofErr w:type="spellStart"/>
      <w:r w:rsidRPr="00531921">
        <w:rPr>
          <w:rFonts w:ascii="Times New Roman" w:hAnsi="Times New Roman"/>
          <w:sz w:val="24"/>
          <w:szCs w:val="24"/>
        </w:rPr>
        <w:t>оставка</w:t>
      </w:r>
      <w:proofErr w:type="spellEnd"/>
      <w:r w:rsidRPr="005319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921">
        <w:rPr>
          <w:rFonts w:ascii="Times New Roman" w:hAnsi="Times New Roman"/>
          <w:sz w:val="24"/>
          <w:szCs w:val="24"/>
        </w:rPr>
        <w:t>на</w:t>
      </w:r>
      <w:proofErr w:type="spellEnd"/>
      <w:r w:rsidRPr="005319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921">
        <w:rPr>
          <w:rFonts w:ascii="Times New Roman" w:hAnsi="Times New Roman"/>
          <w:sz w:val="24"/>
          <w:szCs w:val="24"/>
        </w:rPr>
        <w:t>компютърна</w:t>
      </w:r>
      <w:proofErr w:type="spellEnd"/>
      <w:r w:rsidRPr="005319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921">
        <w:rPr>
          <w:rFonts w:ascii="Times New Roman" w:hAnsi="Times New Roman"/>
          <w:sz w:val="24"/>
          <w:szCs w:val="24"/>
        </w:rPr>
        <w:t>техника</w:t>
      </w:r>
      <w:proofErr w:type="spellEnd"/>
      <w:r w:rsidRPr="005319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1921">
        <w:rPr>
          <w:rFonts w:ascii="Times New Roman" w:hAnsi="Times New Roman"/>
          <w:sz w:val="24"/>
          <w:szCs w:val="24"/>
        </w:rPr>
        <w:t>консумативи</w:t>
      </w:r>
      <w:proofErr w:type="spellEnd"/>
      <w:r w:rsidRPr="0053192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31921">
        <w:rPr>
          <w:rFonts w:ascii="Times New Roman" w:hAnsi="Times New Roman"/>
          <w:sz w:val="24"/>
          <w:szCs w:val="24"/>
        </w:rPr>
        <w:t>периферни</w:t>
      </w:r>
      <w:proofErr w:type="spellEnd"/>
      <w:r w:rsidRPr="005319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1921">
        <w:rPr>
          <w:rFonts w:ascii="Times New Roman" w:hAnsi="Times New Roman"/>
          <w:sz w:val="24"/>
          <w:szCs w:val="24"/>
        </w:rPr>
        <w:t>устройства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за нуждите на ПУДООС</w:t>
      </w:r>
    </w:p>
    <w:p w:rsidR="00531921" w:rsidRDefault="00531921" w:rsidP="001F400C">
      <w:pPr>
        <w:pStyle w:val="11"/>
        <w:shd w:val="clear" w:color="auto" w:fill="auto"/>
        <w:spacing w:before="0" w:line="0" w:lineRule="atLeast"/>
        <w:ind w:firstLine="720"/>
        <w:rPr>
          <w:rStyle w:val="ab"/>
          <w:color w:val="000000"/>
          <w:sz w:val="24"/>
          <w:szCs w:val="24"/>
        </w:rPr>
      </w:pPr>
    </w:p>
    <w:p w:rsidR="001F400C" w:rsidRDefault="001F400C" w:rsidP="001F400C">
      <w:pPr>
        <w:pStyle w:val="11"/>
        <w:shd w:val="clear" w:color="auto" w:fill="auto"/>
        <w:spacing w:before="0" w:line="0" w:lineRule="atLeast"/>
        <w:ind w:firstLine="720"/>
        <w:rPr>
          <w:rStyle w:val="ab"/>
          <w:color w:val="000000"/>
          <w:sz w:val="24"/>
          <w:szCs w:val="24"/>
        </w:rPr>
      </w:pPr>
      <w:r w:rsidRPr="000A5ACB">
        <w:rPr>
          <w:rStyle w:val="ab"/>
          <w:color w:val="000000"/>
          <w:sz w:val="24"/>
          <w:szCs w:val="24"/>
        </w:rPr>
        <w:t>Прогнозните количества</w:t>
      </w:r>
      <w:r>
        <w:rPr>
          <w:rStyle w:val="ab"/>
          <w:color w:val="000000"/>
          <w:sz w:val="24"/>
          <w:szCs w:val="24"/>
        </w:rPr>
        <w:t xml:space="preserve"> и технически спецификации на</w:t>
      </w:r>
      <w:r w:rsidRPr="000A5ACB">
        <w:rPr>
          <w:rStyle w:val="ab"/>
          <w:color w:val="000000"/>
          <w:sz w:val="24"/>
          <w:szCs w:val="24"/>
        </w:rPr>
        <w:t xml:space="preserve"> </w:t>
      </w:r>
      <w:r>
        <w:rPr>
          <w:rStyle w:val="ab"/>
          <w:color w:val="000000"/>
          <w:sz w:val="24"/>
          <w:szCs w:val="24"/>
        </w:rPr>
        <w:t>компютърната техника, консумативи и периферни устройства са д</w:t>
      </w:r>
      <w:r w:rsidRPr="000A5ACB">
        <w:rPr>
          <w:rStyle w:val="ab"/>
          <w:color w:val="000000"/>
          <w:sz w:val="24"/>
          <w:szCs w:val="24"/>
        </w:rPr>
        <w:t>адени</w:t>
      </w:r>
      <w:r>
        <w:rPr>
          <w:rStyle w:val="ab"/>
          <w:color w:val="000000"/>
          <w:sz w:val="24"/>
          <w:szCs w:val="24"/>
        </w:rPr>
        <w:t xml:space="preserve"> в </w:t>
      </w:r>
      <w:r w:rsidR="00FA2DCD" w:rsidRPr="0004134E">
        <w:rPr>
          <w:sz w:val="24"/>
          <w:szCs w:val="24"/>
        </w:rPr>
        <w:t xml:space="preserve">Приложение </w:t>
      </w:r>
      <w:r w:rsidR="00FA2DCD">
        <w:rPr>
          <w:sz w:val="24"/>
          <w:szCs w:val="24"/>
        </w:rPr>
        <w:t xml:space="preserve">КСС - </w:t>
      </w:r>
      <w:r w:rsidR="00FA2DCD" w:rsidRPr="00ED54D8">
        <w:rPr>
          <w:rStyle w:val="21"/>
          <w:b w:val="0"/>
          <w:color w:val="000000"/>
          <w:sz w:val="24"/>
          <w:szCs w:val="24"/>
        </w:rPr>
        <w:t>Компютърна техника, периферия и консумативи</w:t>
      </w:r>
      <w:r w:rsidR="00FA2DCD">
        <w:rPr>
          <w:sz w:val="24"/>
          <w:szCs w:val="24"/>
        </w:rPr>
        <w:t xml:space="preserve"> </w:t>
      </w:r>
      <w:r w:rsidR="00FA2DCD" w:rsidRPr="009B3E6D">
        <w:rPr>
          <w:sz w:val="24"/>
          <w:szCs w:val="24"/>
        </w:rPr>
        <w:t>към настоящата техническа</w:t>
      </w:r>
      <w:r>
        <w:rPr>
          <w:rStyle w:val="ab"/>
          <w:color w:val="000000"/>
          <w:sz w:val="24"/>
          <w:szCs w:val="24"/>
        </w:rPr>
        <w:t xml:space="preserve">, </w:t>
      </w:r>
      <w:r w:rsidRPr="000A5ACB">
        <w:rPr>
          <w:rStyle w:val="ab"/>
          <w:color w:val="000000"/>
          <w:sz w:val="24"/>
          <w:szCs w:val="24"/>
        </w:rPr>
        <w:t xml:space="preserve">за срок от </w:t>
      </w:r>
      <w:r>
        <w:rPr>
          <w:rStyle w:val="ab"/>
          <w:color w:val="000000"/>
          <w:sz w:val="24"/>
          <w:szCs w:val="24"/>
        </w:rPr>
        <w:t>една година.</w:t>
      </w:r>
    </w:p>
    <w:p w:rsidR="003364EE" w:rsidRDefault="003364EE" w:rsidP="00127380">
      <w:pPr>
        <w:pStyle w:val="11"/>
        <w:shd w:val="clear" w:color="auto" w:fill="auto"/>
        <w:spacing w:before="0" w:line="0" w:lineRule="atLeast"/>
        <w:rPr>
          <w:rStyle w:val="21"/>
          <w:b w:val="0"/>
          <w:color w:val="000000"/>
          <w:sz w:val="24"/>
          <w:szCs w:val="24"/>
        </w:rPr>
      </w:pPr>
    </w:p>
    <w:p w:rsidR="00127380" w:rsidRDefault="00550C2E" w:rsidP="00127380">
      <w:pPr>
        <w:pStyle w:val="11"/>
        <w:shd w:val="clear" w:color="auto" w:fill="auto"/>
        <w:spacing w:before="0" w:line="0" w:lineRule="atLeast"/>
        <w:rPr>
          <w:rStyle w:val="21"/>
          <w:b w:val="0"/>
          <w:color w:val="000000"/>
          <w:sz w:val="24"/>
          <w:szCs w:val="24"/>
        </w:rPr>
      </w:pPr>
      <w:r w:rsidRPr="003364EE">
        <w:rPr>
          <w:rStyle w:val="21"/>
          <w:color w:val="000000"/>
          <w:sz w:val="24"/>
          <w:szCs w:val="24"/>
        </w:rPr>
        <w:t>Приложение</w:t>
      </w:r>
      <w:r>
        <w:rPr>
          <w:rStyle w:val="21"/>
          <w:b w:val="0"/>
          <w:color w:val="000000"/>
          <w:sz w:val="24"/>
          <w:szCs w:val="24"/>
        </w:rPr>
        <w:t xml:space="preserve">: </w:t>
      </w:r>
      <w:r w:rsidRPr="00550C2E">
        <w:rPr>
          <w:rStyle w:val="21"/>
          <w:b w:val="0"/>
          <w:color w:val="000000"/>
          <w:sz w:val="24"/>
          <w:szCs w:val="24"/>
        </w:rPr>
        <w:t xml:space="preserve">КСС </w:t>
      </w:r>
      <w:r>
        <w:rPr>
          <w:rStyle w:val="21"/>
          <w:b w:val="0"/>
          <w:color w:val="000000"/>
          <w:sz w:val="24"/>
          <w:szCs w:val="24"/>
        </w:rPr>
        <w:t>- К</w:t>
      </w:r>
      <w:r w:rsidRPr="00550C2E">
        <w:rPr>
          <w:rStyle w:val="21"/>
          <w:b w:val="0"/>
          <w:color w:val="000000"/>
          <w:sz w:val="24"/>
          <w:szCs w:val="24"/>
        </w:rPr>
        <w:t xml:space="preserve">омпютърна техника, периферия и </w:t>
      </w:r>
      <w:r w:rsidR="00D176EB">
        <w:rPr>
          <w:rStyle w:val="21"/>
          <w:b w:val="0"/>
          <w:color w:val="000000"/>
          <w:sz w:val="24"/>
          <w:szCs w:val="24"/>
        </w:rPr>
        <w:t>консумативи</w:t>
      </w:r>
      <w:r w:rsidR="001F600F">
        <w:rPr>
          <w:rStyle w:val="21"/>
          <w:b w:val="0"/>
          <w:color w:val="000000"/>
          <w:sz w:val="24"/>
          <w:szCs w:val="24"/>
        </w:rPr>
        <w:t>.</w:t>
      </w:r>
    </w:p>
    <w:p w:rsidR="00127380" w:rsidRDefault="00127380" w:rsidP="00127380">
      <w:pPr>
        <w:pStyle w:val="11"/>
        <w:shd w:val="clear" w:color="auto" w:fill="auto"/>
        <w:spacing w:before="0" w:line="0" w:lineRule="atLeast"/>
        <w:rPr>
          <w:rStyle w:val="21"/>
          <w:b w:val="0"/>
          <w:color w:val="000000"/>
          <w:sz w:val="24"/>
          <w:szCs w:val="24"/>
        </w:rPr>
      </w:pPr>
    </w:p>
    <w:p w:rsidR="00127380" w:rsidRDefault="00127380" w:rsidP="00127380">
      <w:pPr>
        <w:pStyle w:val="11"/>
        <w:shd w:val="clear" w:color="auto" w:fill="auto"/>
        <w:spacing w:before="0" w:line="0" w:lineRule="atLeast"/>
        <w:rPr>
          <w:rStyle w:val="21"/>
          <w:b w:val="0"/>
          <w:color w:val="000000"/>
          <w:sz w:val="24"/>
          <w:szCs w:val="24"/>
        </w:rPr>
      </w:pPr>
    </w:p>
    <w:p w:rsidR="00127380" w:rsidRPr="003364EE" w:rsidRDefault="00127380" w:rsidP="00127380">
      <w:pPr>
        <w:pStyle w:val="11"/>
        <w:shd w:val="clear" w:color="auto" w:fill="auto"/>
        <w:spacing w:before="0" w:line="0" w:lineRule="atLeast"/>
        <w:rPr>
          <w:rStyle w:val="21"/>
          <w:color w:val="000000"/>
          <w:sz w:val="24"/>
          <w:szCs w:val="24"/>
        </w:rPr>
      </w:pPr>
      <w:r w:rsidRPr="003364EE">
        <w:rPr>
          <w:rStyle w:val="21"/>
          <w:color w:val="000000"/>
          <w:sz w:val="24"/>
          <w:szCs w:val="24"/>
        </w:rPr>
        <w:t>Изготвил:</w:t>
      </w:r>
    </w:p>
    <w:p w:rsidR="003364EE" w:rsidRDefault="003364EE" w:rsidP="003364EE">
      <w:pPr>
        <w:pStyle w:val="11"/>
        <w:shd w:val="clear" w:color="auto" w:fill="auto"/>
        <w:spacing w:before="0" w:line="0" w:lineRule="atLeast"/>
        <w:rPr>
          <w:rStyle w:val="21"/>
          <w:b w:val="0"/>
          <w:color w:val="000000"/>
          <w:sz w:val="24"/>
          <w:szCs w:val="24"/>
        </w:rPr>
      </w:pPr>
    </w:p>
    <w:p w:rsidR="00936425" w:rsidRPr="0011351B" w:rsidRDefault="00127380" w:rsidP="00FF11E7">
      <w:pPr>
        <w:pStyle w:val="11"/>
        <w:shd w:val="clear" w:color="auto" w:fill="auto"/>
        <w:spacing w:before="0" w:line="0" w:lineRule="atLeast"/>
        <w:rPr>
          <w:sz w:val="24"/>
          <w:szCs w:val="24"/>
          <w:lang w:val="en-US"/>
        </w:rPr>
      </w:pPr>
      <w:r w:rsidRPr="003364EE">
        <w:rPr>
          <w:rStyle w:val="21"/>
          <w:color w:val="000000"/>
          <w:sz w:val="24"/>
          <w:szCs w:val="24"/>
        </w:rPr>
        <w:t>Самет Хасан – експерт, сигурност на ИКТ</w:t>
      </w:r>
      <w:r w:rsidR="003364EE" w:rsidRPr="003364EE">
        <w:rPr>
          <w:rStyle w:val="21"/>
          <w:color w:val="000000"/>
          <w:sz w:val="24"/>
          <w:szCs w:val="24"/>
        </w:rPr>
        <w:t xml:space="preserve"> дирекция АПФО</w:t>
      </w:r>
    </w:p>
    <w:sectPr w:rsidR="00936425" w:rsidRPr="0011351B" w:rsidSect="00C7759E">
      <w:footerReference w:type="default" r:id="rId7"/>
      <w:headerReference w:type="first" r:id="rId8"/>
      <w:footerReference w:type="first" r:id="rId9"/>
      <w:pgSz w:w="11907" w:h="16840" w:code="9"/>
      <w:pgMar w:top="1134" w:right="1134" w:bottom="567" w:left="1350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D01" w:rsidRDefault="00111D01">
      <w:r>
        <w:separator/>
      </w:r>
    </w:p>
  </w:endnote>
  <w:endnote w:type="continuationSeparator" w:id="0">
    <w:p w:rsidR="00111D01" w:rsidRDefault="0011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099" w:rsidRPr="009958B3" w:rsidRDefault="005D4099" w:rsidP="0041710E">
    <w:pPr>
      <w:pStyle w:val="a4"/>
      <w:pBdr>
        <w:top w:val="single" w:sz="4" w:space="0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rPr>
        <w:rFonts w:ascii="Times New Roman" w:hAnsi="Times New Roman"/>
        <w:noProof/>
        <w:lang w:val="bg-BG"/>
      </w:rPr>
    </w:pPr>
    <w:r>
      <w:rPr>
        <w:rFonts w:ascii="Times New Roman" w:hAnsi="Times New Roman"/>
        <w:noProof/>
        <w:lang w:val="bg-BG"/>
      </w:rPr>
      <w:tab/>
    </w:r>
    <w:r>
      <w:rPr>
        <w:rFonts w:ascii="Times New Roman" w:hAnsi="Times New Roman"/>
        <w:noProof/>
        <w:lang w:val="bg-BG"/>
      </w:rPr>
      <w:tab/>
    </w:r>
    <w:r w:rsidR="00127380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456565</wp:posOffset>
              </wp:positionH>
              <wp:positionV relativeFrom="paragraph">
                <wp:posOffset>26670</wp:posOffset>
              </wp:positionV>
              <wp:extent cx="559435" cy="469900"/>
              <wp:effectExtent l="0" t="0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4099" w:rsidRDefault="00127380" w:rsidP="005D4099">
                          <w:r>
                            <w:rPr>
                              <w:rFonts w:ascii="Times New Roman" w:hAnsi="Times New Roman"/>
                              <w:noProof/>
                            </w:rPr>
                            <w:drawing>
                              <wp:inline distT="0" distB="0" distL="0" distR="0">
                                <wp:extent cx="368300" cy="368300"/>
                                <wp:effectExtent l="0" t="0" r="0" b="0"/>
                                <wp:docPr id="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300" cy="36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5.95pt;margin-top:2.1pt;width:44.05pt;height:37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" strokecolor="white">
              <v:textbox style="mso-fit-shape-to-text:t">
                <w:txbxContent>
                  <w:p w:rsidR="005D4099" w:rsidRDefault="00127380" w:rsidP="005D4099">
                    <w:r>
                      <w:rPr>
                        <w:rFonts w:ascii="Times New Roman" w:hAnsi="Times New Roman"/>
                        <w:noProof/>
                      </w:rPr>
                      <w:drawing>
                        <wp:inline distT="0" distB="0" distL="0" distR="0">
                          <wp:extent cx="368300" cy="368300"/>
                          <wp:effectExtent l="0" t="0" r="0" b="0"/>
                          <wp:docPr id="6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300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val="bg-BG"/>
      </w:rPr>
      <w:t>София, 1000, бул. „Триадица” 4</w:t>
    </w:r>
  </w:p>
  <w:p w:rsidR="005D4099" w:rsidRPr="00695933" w:rsidRDefault="005D4099" w:rsidP="005D4099">
    <w:pPr>
      <w:pStyle w:val="a4"/>
      <w:tabs>
        <w:tab w:val="left" w:pos="660"/>
        <w:tab w:val="center" w:pos="4253"/>
        <w:tab w:val="left" w:pos="7230"/>
        <w:tab w:val="left" w:pos="7655"/>
      </w:tabs>
      <w:spacing w:line="216" w:lineRule="auto"/>
      <w:ind w:left="-851" w:right="-285"/>
      <w:rPr>
        <w:rFonts w:ascii="Times New Roman" w:hAnsi="Times New Roman"/>
        <w:noProof/>
        <w:lang w:val="bg-BG"/>
      </w:rPr>
    </w:pPr>
    <w:r>
      <w:rPr>
        <w:rFonts w:ascii="Times New Roman" w:hAnsi="Times New Roman"/>
        <w:noProof/>
        <w:lang w:val="bg-BG"/>
      </w:rPr>
      <w:tab/>
    </w:r>
    <w:r>
      <w:rPr>
        <w:rFonts w:ascii="Times New Roman" w:hAnsi="Times New Roman"/>
        <w:noProof/>
        <w:lang w:val="bg-BG"/>
      </w:rPr>
      <w:tab/>
      <w:t>Тел: (+ 359 2) 940 6251</w:t>
    </w:r>
    <w:r w:rsidRPr="00695933">
      <w:rPr>
        <w:rFonts w:ascii="Times New Roman" w:hAnsi="Times New Roman"/>
        <w:noProof/>
        <w:lang w:val="bg-BG"/>
      </w:rPr>
      <w:t xml:space="preserve">, </w:t>
    </w:r>
    <w:r w:rsidRPr="00D95F4A">
      <w:rPr>
        <w:rFonts w:ascii="Times New Roman" w:hAnsi="Times New Roman"/>
        <w:noProof/>
      </w:rPr>
      <w:t xml:space="preserve">Факс: </w:t>
    </w:r>
    <w:r w:rsidRPr="00695933">
      <w:rPr>
        <w:rFonts w:ascii="Times New Roman" w:hAnsi="Times New Roman"/>
        <w:noProof/>
        <w:lang w:val="bg-BG"/>
      </w:rPr>
      <w:t>(</w:t>
    </w:r>
    <w:r w:rsidRPr="00D95F4A">
      <w:rPr>
        <w:rFonts w:ascii="Times New Roman" w:hAnsi="Times New Roman"/>
        <w:noProof/>
      </w:rPr>
      <w:t>+3592</w:t>
    </w:r>
    <w:r w:rsidRPr="00695933">
      <w:rPr>
        <w:rFonts w:ascii="Times New Roman" w:hAnsi="Times New Roman"/>
        <w:noProof/>
        <w:lang w:val="bg-BG"/>
      </w:rPr>
      <w:t>)</w:t>
    </w:r>
    <w:r w:rsidRPr="00D95F4A">
      <w:rPr>
        <w:rFonts w:ascii="Times New Roman" w:hAnsi="Times New Roman"/>
        <w:noProof/>
      </w:rPr>
      <w:t xml:space="preserve"> </w:t>
    </w:r>
    <w:r>
      <w:rPr>
        <w:rFonts w:ascii="Times New Roman" w:hAnsi="Times New Roman"/>
        <w:noProof/>
        <w:lang w:val="bg-BG"/>
      </w:rPr>
      <w:t>980 4131</w:t>
    </w:r>
  </w:p>
  <w:p w:rsidR="005D4099" w:rsidRPr="00842F0C" w:rsidRDefault="005D4099" w:rsidP="005D4099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  <w:p w:rsidR="005D4099" w:rsidRDefault="005D409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B3" w:rsidRPr="009958B3" w:rsidRDefault="00C7759E" w:rsidP="00C7759E">
    <w:pPr>
      <w:pStyle w:val="a4"/>
      <w:pBdr>
        <w:top w:val="single" w:sz="4" w:space="11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rPr>
        <w:rFonts w:ascii="Times New Roman" w:hAnsi="Times New Roman"/>
        <w:noProof/>
        <w:lang w:val="bg-BG"/>
      </w:rPr>
    </w:pPr>
    <w:r>
      <w:rPr>
        <w:rFonts w:ascii="Times New Roman" w:hAnsi="Times New Roman"/>
        <w:noProof/>
        <w:lang w:val="bg-BG"/>
      </w:rPr>
      <w:tab/>
    </w:r>
    <w:r>
      <w:rPr>
        <w:rFonts w:ascii="Times New Roman" w:hAnsi="Times New Roman"/>
        <w:noProof/>
        <w:lang w:val="bg-BG"/>
      </w:rPr>
      <w:tab/>
    </w:r>
    <w:r w:rsidR="00127380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456565</wp:posOffset>
              </wp:positionH>
              <wp:positionV relativeFrom="paragraph">
                <wp:posOffset>26670</wp:posOffset>
              </wp:positionV>
              <wp:extent cx="559435" cy="4699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3C98" w:rsidRDefault="00127380" w:rsidP="00643C98">
                          <w:r>
                            <w:rPr>
                              <w:rFonts w:ascii="Times New Roman" w:hAnsi="Times New Roman"/>
                              <w:noProof/>
                            </w:rPr>
                            <w:drawing>
                              <wp:inline distT="0" distB="0" distL="0" distR="0">
                                <wp:extent cx="368300" cy="368300"/>
                                <wp:effectExtent l="0" t="0" r="0" b="0"/>
                                <wp:docPr id="5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300" cy="36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5.95pt;margin-top:2.1pt;width:44.05pt;height:3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" strokecolor="white">
              <v:textbox style="mso-fit-shape-to-text:t">
                <w:txbxContent>
                  <w:p w:rsidR="00643C98" w:rsidRDefault="00127380" w:rsidP="00643C98">
                    <w:r>
                      <w:rPr>
                        <w:rFonts w:ascii="Times New Roman" w:hAnsi="Times New Roman"/>
                        <w:noProof/>
                      </w:rPr>
                      <w:drawing>
                        <wp:inline distT="0" distB="0" distL="0" distR="0">
                          <wp:extent cx="368300" cy="368300"/>
                          <wp:effectExtent l="0" t="0" r="0" b="0"/>
                          <wp:docPr id="5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300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958B3">
      <w:rPr>
        <w:rFonts w:ascii="Times New Roman" w:hAnsi="Times New Roman"/>
        <w:noProof/>
        <w:lang w:val="bg-BG"/>
      </w:rPr>
      <w:t>София, 1000</w:t>
    </w:r>
    <w:r w:rsidR="00CE06EE">
      <w:rPr>
        <w:rFonts w:ascii="Times New Roman" w:hAnsi="Times New Roman"/>
        <w:noProof/>
        <w:lang w:val="bg-BG"/>
      </w:rPr>
      <w:t xml:space="preserve">, </w:t>
    </w:r>
    <w:r w:rsidR="009958B3">
      <w:rPr>
        <w:rFonts w:ascii="Times New Roman" w:hAnsi="Times New Roman"/>
        <w:noProof/>
        <w:lang w:val="bg-BG"/>
      </w:rPr>
      <w:t>бул. „</w:t>
    </w:r>
    <w:r w:rsidR="0099300C">
      <w:rPr>
        <w:rFonts w:ascii="Times New Roman" w:hAnsi="Times New Roman"/>
        <w:noProof/>
        <w:lang w:val="bg-BG"/>
      </w:rPr>
      <w:t>Триадица</w:t>
    </w:r>
    <w:r w:rsidR="009958B3">
      <w:rPr>
        <w:rFonts w:ascii="Times New Roman" w:hAnsi="Times New Roman"/>
        <w:noProof/>
        <w:lang w:val="bg-BG"/>
      </w:rPr>
      <w:t xml:space="preserve">” </w:t>
    </w:r>
    <w:r w:rsidR="0099300C">
      <w:rPr>
        <w:rFonts w:ascii="Times New Roman" w:hAnsi="Times New Roman"/>
        <w:noProof/>
        <w:lang w:val="bg-BG"/>
      </w:rPr>
      <w:t>4</w:t>
    </w:r>
  </w:p>
  <w:p w:rsidR="00643C98" w:rsidRPr="00695933" w:rsidRDefault="005E3445" w:rsidP="00643C98">
    <w:pPr>
      <w:pStyle w:val="a4"/>
      <w:tabs>
        <w:tab w:val="left" w:pos="660"/>
        <w:tab w:val="center" w:pos="4253"/>
        <w:tab w:val="left" w:pos="7230"/>
        <w:tab w:val="left" w:pos="7655"/>
      </w:tabs>
      <w:spacing w:line="216" w:lineRule="auto"/>
      <w:ind w:left="-851" w:right="-285"/>
      <w:rPr>
        <w:rFonts w:ascii="Times New Roman" w:hAnsi="Times New Roman"/>
        <w:noProof/>
        <w:lang w:val="bg-BG"/>
      </w:rPr>
    </w:pPr>
    <w:r>
      <w:rPr>
        <w:rFonts w:ascii="Times New Roman" w:hAnsi="Times New Roman"/>
        <w:noProof/>
        <w:lang w:val="bg-BG"/>
      </w:rPr>
      <w:tab/>
    </w:r>
    <w:r>
      <w:rPr>
        <w:rFonts w:ascii="Times New Roman" w:hAnsi="Times New Roman"/>
        <w:noProof/>
        <w:lang w:val="bg-BG"/>
      </w:rPr>
      <w:tab/>
      <w:t>Тел: (+ 359 2) 940 6251</w:t>
    </w:r>
    <w:r w:rsidR="00643C98" w:rsidRPr="00695933">
      <w:rPr>
        <w:rFonts w:ascii="Times New Roman" w:hAnsi="Times New Roman"/>
        <w:noProof/>
        <w:lang w:val="bg-BG"/>
      </w:rPr>
      <w:t xml:space="preserve">, </w:t>
    </w:r>
    <w:r w:rsidR="00643C98" w:rsidRPr="00D95F4A">
      <w:rPr>
        <w:rFonts w:ascii="Times New Roman" w:hAnsi="Times New Roman"/>
        <w:noProof/>
      </w:rPr>
      <w:t xml:space="preserve">Факс: </w:t>
    </w:r>
    <w:r w:rsidR="00643C98" w:rsidRPr="00695933">
      <w:rPr>
        <w:rFonts w:ascii="Times New Roman" w:hAnsi="Times New Roman"/>
        <w:noProof/>
        <w:lang w:val="bg-BG"/>
      </w:rPr>
      <w:t>(</w:t>
    </w:r>
    <w:r w:rsidR="00643C98" w:rsidRPr="00D95F4A">
      <w:rPr>
        <w:rFonts w:ascii="Times New Roman" w:hAnsi="Times New Roman"/>
        <w:noProof/>
      </w:rPr>
      <w:t>+3592</w:t>
    </w:r>
    <w:r w:rsidR="00643C98" w:rsidRPr="00695933">
      <w:rPr>
        <w:rFonts w:ascii="Times New Roman" w:hAnsi="Times New Roman"/>
        <w:noProof/>
        <w:lang w:val="bg-BG"/>
      </w:rPr>
      <w:t>)</w:t>
    </w:r>
    <w:r w:rsidR="00643C98" w:rsidRPr="00D95F4A">
      <w:rPr>
        <w:rFonts w:ascii="Times New Roman" w:hAnsi="Times New Roman"/>
        <w:noProof/>
      </w:rPr>
      <w:t xml:space="preserve"> </w:t>
    </w:r>
    <w:r>
      <w:rPr>
        <w:rFonts w:ascii="Times New Roman" w:hAnsi="Times New Roman"/>
        <w:noProof/>
        <w:lang w:val="bg-BG"/>
      </w:rPr>
      <w:t>980 4131</w:t>
    </w:r>
  </w:p>
  <w:p w:rsidR="006B0B9A" w:rsidRPr="00842F0C" w:rsidRDefault="006B0B9A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D01" w:rsidRDefault="00111D01">
      <w:r>
        <w:separator/>
      </w:r>
    </w:p>
  </w:footnote>
  <w:footnote w:type="continuationSeparator" w:id="0">
    <w:p w:rsidR="00111D01" w:rsidRDefault="00111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9A" w:rsidRPr="005B69F7" w:rsidRDefault="00127380" w:rsidP="00C7759E">
    <w:pPr>
      <w:pStyle w:val="2"/>
      <w:ind w:firstLine="630"/>
      <w:jc w:val="center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679450</wp:posOffset>
              </wp:positionH>
              <wp:positionV relativeFrom="paragraph">
                <wp:posOffset>10160</wp:posOffset>
              </wp:positionV>
              <wp:extent cx="0" cy="1143000"/>
              <wp:effectExtent l="0" t="0" r="0" b="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DA7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5pt;margin-top:.8pt;width:0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"/>
          </w:pict>
        </mc:Fallback>
      </mc:AlternateContent>
    </w:r>
  </w:p>
  <w:p w:rsidR="006B0B9A" w:rsidRDefault="00127380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72390</wp:posOffset>
          </wp:positionV>
          <wp:extent cx="600710" cy="914400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B9A" w:rsidRPr="00E15B5B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3B30BB" w:rsidRPr="003B30BB" w:rsidRDefault="003B30BB" w:rsidP="003B30BB">
    <w:pPr>
      <w:rPr>
        <w:lang w:val="bg-BG"/>
      </w:rPr>
    </w:pPr>
  </w:p>
  <w:p w:rsidR="00936425" w:rsidRPr="00E15B5B" w:rsidRDefault="006B0B9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 w:val="28"/>
        <w:szCs w:val="28"/>
      </w:rPr>
    </w:pPr>
    <w:r w:rsidRPr="00E15B5B">
      <w:rPr>
        <w:rFonts w:ascii="Times New Roman" w:hAnsi="Times New Roman"/>
        <w:sz w:val="36"/>
        <w:szCs w:val="36"/>
      </w:rPr>
      <w:tab/>
    </w:r>
    <w:r w:rsidRPr="00E15B5B">
      <w:rPr>
        <w:rFonts w:ascii="Times New Roman" w:hAnsi="Times New Roman"/>
        <w:spacing w:val="40"/>
        <w:sz w:val="28"/>
        <w:szCs w:val="28"/>
      </w:rPr>
      <w:t xml:space="preserve">Министерство на </w:t>
    </w:r>
    <w:r w:rsidR="00127380">
      <w:rPr>
        <w:rFonts w:ascii="Times New Roman" w:hAnsi="Times New Roman"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7C82E3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" o:allowincell="f"/>
          </w:pict>
        </mc:Fallback>
      </mc:AlternateContent>
    </w:r>
    <w:r w:rsidR="00C76288" w:rsidRPr="00E15B5B">
      <w:rPr>
        <w:rFonts w:ascii="Times New Roman" w:hAnsi="Times New Roman"/>
        <w:spacing w:val="40"/>
        <w:sz w:val="28"/>
        <w:szCs w:val="28"/>
      </w:rPr>
      <w:t>околната среда и водите</w:t>
    </w:r>
  </w:p>
  <w:p w:rsidR="00ED1377" w:rsidRPr="00ED1377" w:rsidRDefault="00E15B5B" w:rsidP="00E15B5B">
    <w:pPr>
      <w:tabs>
        <w:tab w:val="left" w:pos="1276"/>
      </w:tabs>
      <w:rPr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ED1377" w:rsidRPr="005E3445" w:rsidRDefault="005E3445" w:rsidP="005E3445">
    <w:pPr>
      <w:tabs>
        <w:tab w:val="left" w:pos="1276"/>
      </w:tabs>
      <w:ind w:left="1276"/>
      <w:rPr>
        <w:rFonts w:ascii="Times New Roman" w:hAnsi="Times New Roman"/>
        <w:b/>
        <w:sz w:val="28"/>
        <w:szCs w:val="28"/>
        <w:lang w:val="bg-BG"/>
      </w:rPr>
    </w:pPr>
    <w:r w:rsidRPr="005E3445">
      <w:rPr>
        <w:rFonts w:ascii="Times New Roman" w:hAnsi="Times New Roman"/>
        <w:b/>
        <w:sz w:val="28"/>
        <w:szCs w:val="28"/>
        <w:lang w:val="bg-BG"/>
      </w:rPr>
      <w:t xml:space="preserve">Предприятие за управление на дейностите по опазване на околната среда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3BF5897"/>
    <w:multiLevelType w:val="hybridMultilevel"/>
    <w:tmpl w:val="E3F4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D4C1B"/>
    <w:multiLevelType w:val="hybridMultilevel"/>
    <w:tmpl w:val="2F74E4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F22AE"/>
    <w:multiLevelType w:val="hybridMultilevel"/>
    <w:tmpl w:val="64D2625C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3F10004B"/>
    <w:multiLevelType w:val="hybridMultilevel"/>
    <w:tmpl w:val="FC0C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2163D"/>
    <w:multiLevelType w:val="hybridMultilevel"/>
    <w:tmpl w:val="0B80970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AC6998"/>
    <w:multiLevelType w:val="hybridMultilevel"/>
    <w:tmpl w:val="81D0A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3900F6"/>
    <w:multiLevelType w:val="hybridMultilevel"/>
    <w:tmpl w:val="256876EC"/>
    <w:lvl w:ilvl="0" w:tplc="040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8" w15:restartNumberingAfterBreak="0">
    <w:nsid w:val="6C1C4EAA"/>
    <w:multiLevelType w:val="hybridMultilevel"/>
    <w:tmpl w:val="D9DC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40916"/>
    <w:multiLevelType w:val="hybridMultilevel"/>
    <w:tmpl w:val="655E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7B2B"/>
    <w:rsid w:val="0004134E"/>
    <w:rsid w:val="000506D9"/>
    <w:rsid w:val="00060A58"/>
    <w:rsid w:val="00060CCF"/>
    <w:rsid w:val="00066AA2"/>
    <w:rsid w:val="00080AD8"/>
    <w:rsid w:val="000828C5"/>
    <w:rsid w:val="00083497"/>
    <w:rsid w:val="0008566A"/>
    <w:rsid w:val="000A20EA"/>
    <w:rsid w:val="000A2A19"/>
    <w:rsid w:val="000B2C1F"/>
    <w:rsid w:val="000B3395"/>
    <w:rsid w:val="000B3E2D"/>
    <w:rsid w:val="000B4795"/>
    <w:rsid w:val="000B5259"/>
    <w:rsid w:val="000C3547"/>
    <w:rsid w:val="000C3A2B"/>
    <w:rsid w:val="000C471E"/>
    <w:rsid w:val="000F498A"/>
    <w:rsid w:val="00101258"/>
    <w:rsid w:val="00105B09"/>
    <w:rsid w:val="001073F0"/>
    <w:rsid w:val="0010772C"/>
    <w:rsid w:val="00111D01"/>
    <w:rsid w:val="0011351B"/>
    <w:rsid w:val="00121CCA"/>
    <w:rsid w:val="00122B91"/>
    <w:rsid w:val="00127380"/>
    <w:rsid w:val="001404A9"/>
    <w:rsid w:val="00155150"/>
    <w:rsid w:val="00157404"/>
    <w:rsid w:val="00157D1E"/>
    <w:rsid w:val="00160C1E"/>
    <w:rsid w:val="00161706"/>
    <w:rsid w:val="00173FBF"/>
    <w:rsid w:val="00184012"/>
    <w:rsid w:val="001866F1"/>
    <w:rsid w:val="001966A4"/>
    <w:rsid w:val="001A21C1"/>
    <w:rsid w:val="001B170D"/>
    <w:rsid w:val="001B4BA5"/>
    <w:rsid w:val="001C43C9"/>
    <w:rsid w:val="001C5702"/>
    <w:rsid w:val="001C6903"/>
    <w:rsid w:val="001D093A"/>
    <w:rsid w:val="001D2ED3"/>
    <w:rsid w:val="001D41DB"/>
    <w:rsid w:val="001E0642"/>
    <w:rsid w:val="001E10FE"/>
    <w:rsid w:val="001F400C"/>
    <w:rsid w:val="001F600F"/>
    <w:rsid w:val="001F60CA"/>
    <w:rsid w:val="00202E93"/>
    <w:rsid w:val="0020512A"/>
    <w:rsid w:val="0020653E"/>
    <w:rsid w:val="00231336"/>
    <w:rsid w:val="00233451"/>
    <w:rsid w:val="002367B5"/>
    <w:rsid w:val="0024120B"/>
    <w:rsid w:val="00266A3C"/>
    <w:rsid w:val="00266D04"/>
    <w:rsid w:val="00284668"/>
    <w:rsid w:val="002A523C"/>
    <w:rsid w:val="002A709F"/>
    <w:rsid w:val="002B221A"/>
    <w:rsid w:val="002B7809"/>
    <w:rsid w:val="002D4F61"/>
    <w:rsid w:val="002E25EF"/>
    <w:rsid w:val="002E2F5C"/>
    <w:rsid w:val="00306B89"/>
    <w:rsid w:val="003073A0"/>
    <w:rsid w:val="00312E53"/>
    <w:rsid w:val="0032081A"/>
    <w:rsid w:val="00324274"/>
    <w:rsid w:val="003249E3"/>
    <w:rsid w:val="00330301"/>
    <w:rsid w:val="003364EE"/>
    <w:rsid w:val="00337AE4"/>
    <w:rsid w:val="0034703D"/>
    <w:rsid w:val="00350EB6"/>
    <w:rsid w:val="00352F4E"/>
    <w:rsid w:val="00363897"/>
    <w:rsid w:val="003744FA"/>
    <w:rsid w:val="003764C5"/>
    <w:rsid w:val="003A7F6D"/>
    <w:rsid w:val="003B30BB"/>
    <w:rsid w:val="003B72E2"/>
    <w:rsid w:val="003D0360"/>
    <w:rsid w:val="003D0E7B"/>
    <w:rsid w:val="003D2786"/>
    <w:rsid w:val="003D4A6B"/>
    <w:rsid w:val="003D4EF1"/>
    <w:rsid w:val="003F77E3"/>
    <w:rsid w:val="004033EB"/>
    <w:rsid w:val="0041710E"/>
    <w:rsid w:val="00417FB5"/>
    <w:rsid w:val="004238CC"/>
    <w:rsid w:val="004374AF"/>
    <w:rsid w:val="0044105A"/>
    <w:rsid w:val="00446795"/>
    <w:rsid w:val="00451D2C"/>
    <w:rsid w:val="00460A4F"/>
    <w:rsid w:val="00470FEF"/>
    <w:rsid w:val="0049035A"/>
    <w:rsid w:val="004A2DCC"/>
    <w:rsid w:val="004B0BFF"/>
    <w:rsid w:val="004B61BD"/>
    <w:rsid w:val="004C3144"/>
    <w:rsid w:val="004C44E9"/>
    <w:rsid w:val="004C7DCA"/>
    <w:rsid w:val="004D0E45"/>
    <w:rsid w:val="004D677D"/>
    <w:rsid w:val="004F04D9"/>
    <w:rsid w:val="004F765C"/>
    <w:rsid w:val="00503803"/>
    <w:rsid w:val="00511A63"/>
    <w:rsid w:val="00517CF8"/>
    <w:rsid w:val="0052076F"/>
    <w:rsid w:val="00531921"/>
    <w:rsid w:val="005424AC"/>
    <w:rsid w:val="00543338"/>
    <w:rsid w:val="00550C2E"/>
    <w:rsid w:val="00554F07"/>
    <w:rsid w:val="0056329A"/>
    <w:rsid w:val="00566494"/>
    <w:rsid w:val="0057056E"/>
    <w:rsid w:val="005768B3"/>
    <w:rsid w:val="00583951"/>
    <w:rsid w:val="005A0B1D"/>
    <w:rsid w:val="005A2CEC"/>
    <w:rsid w:val="005A3B17"/>
    <w:rsid w:val="005A4615"/>
    <w:rsid w:val="005B69F7"/>
    <w:rsid w:val="005B6C8C"/>
    <w:rsid w:val="005D4099"/>
    <w:rsid w:val="005D7788"/>
    <w:rsid w:val="005E01E7"/>
    <w:rsid w:val="005E0A1F"/>
    <w:rsid w:val="005E3445"/>
    <w:rsid w:val="005F112A"/>
    <w:rsid w:val="00602A0B"/>
    <w:rsid w:val="00615464"/>
    <w:rsid w:val="00626F55"/>
    <w:rsid w:val="006279F9"/>
    <w:rsid w:val="0063125B"/>
    <w:rsid w:val="006340C8"/>
    <w:rsid w:val="00643C98"/>
    <w:rsid w:val="00643F1B"/>
    <w:rsid w:val="00661C46"/>
    <w:rsid w:val="00680515"/>
    <w:rsid w:val="00683FDB"/>
    <w:rsid w:val="006B0B9A"/>
    <w:rsid w:val="006B6075"/>
    <w:rsid w:val="006C0A9E"/>
    <w:rsid w:val="006D0C4D"/>
    <w:rsid w:val="006D21A3"/>
    <w:rsid w:val="006D48B5"/>
    <w:rsid w:val="006E1608"/>
    <w:rsid w:val="006E6A8D"/>
    <w:rsid w:val="006F5ACD"/>
    <w:rsid w:val="00702147"/>
    <w:rsid w:val="0070652D"/>
    <w:rsid w:val="00716EE5"/>
    <w:rsid w:val="00725145"/>
    <w:rsid w:val="00726034"/>
    <w:rsid w:val="00735898"/>
    <w:rsid w:val="00750722"/>
    <w:rsid w:val="00751871"/>
    <w:rsid w:val="007719EF"/>
    <w:rsid w:val="00772B33"/>
    <w:rsid w:val="0077508F"/>
    <w:rsid w:val="00776C87"/>
    <w:rsid w:val="00794551"/>
    <w:rsid w:val="007A4059"/>
    <w:rsid w:val="007A6290"/>
    <w:rsid w:val="007A76DB"/>
    <w:rsid w:val="007C1328"/>
    <w:rsid w:val="008004A3"/>
    <w:rsid w:val="008028B2"/>
    <w:rsid w:val="0081291A"/>
    <w:rsid w:val="00842F0C"/>
    <w:rsid w:val="008475AF"/>
    <w:rsid w:val="00847DBD"/>
    <w:rsid w:val="0085348A"/>
    <w:rsid w:val="00862CF2"/>
    <w:rsid w:val="00867A99"/>
    <w:rsid w:val="008719BB"/>
    <w:rsid w:val="00872603"/>
    <w:rsid w:val="008727E8"/>
    <w:rsid w:val="00872EDB"/>
    <w:rsid w:val="00872EDD"/>
    <w:rsid w:val="008739A5"/>
    <w:rsid w:val="00885EAF"/>
    <w:rsid w:val="0089667E"/>
    <w:rsid w:val="008978C4"/>
    <w:rsid w:val="008A4866"/>
    <w:rsid w:val="008B0206"/>
    <w:rsid w:val="008B1300"/>
    <w:rsid w:val="008B69F9"/>
    <w:rsid w:val="008B779D"/>
    <w:rsid w:val="008D25DE"/>
    <w:rsid w:val="008D7B5D"/>
    <w:rsid w:val="00917CEA"/>
    <w:rsid w:val="0092003E"/>
    <w:rsid w:val="0092209C"/>
    <w:rsid w:val="00922E79"/>
    <w:rsid w:val="00936425"/>
    <w:rsid w:val="00946D15"/>
    <w:rsid w:val="00946D85"/>
    <w:rsid w:val="009571F2"/>
    <w:rsid w:val="00961612"/>
    <w:rsid w:val="00973C05"/>
    <w:rsid w:val="00974296"/>
    <w:rsid w:val="00974425"/>
    <w:rsid w:val="00974546"/>
    <w:rsid w:val="00985EB6"/>
    <w:rsid w:val="0099300C"/>
    <w:rsid w:val="009958B3"/>
    <w:rsid w:val="009A0EE6"/>
    <w:rsid w:val="009A49E5"/>
    <w:rsid w:val="009B14A4"/>
    <w:rsid w:val="009B3E6D"/>
    <w:rsid w:val="009B5FB1"/>
    <w:rsid w:val="009C11CD"/>
    <w:rsid w:val="009C197D"/>
    <w:rsid w:val="009C28A8"/>
    <w:rsid w:val="009E7D8E"/>
    <w:rsid w:val="009F0994"/>
    <w:rsid w:val="009F7CEB"/>
    <w:rsid w:val="00A02B1F"/>
    <w:rsid w:val="00A05812"/>
    <w:rsid w:val="00A0794D"/>
    <w:rsid w:val="00A14D68"/>
    <w:rsid w:val="00A26E31"/>
    <w:rsid w:val="00A30794"/>
    <w:rsid w:val="00A3371C"/>
    <w:rsid w:val="00A346B0"/>
    <w:rsid w:val="00A41F3C"/>
    <w:rsid w:val="00A45554"/>
    <w:rsid w:val="00A45896"/>
    <w:rsid w:val="00A5032B"/>
    <w:rsid w:val="00A646AA"/>
    <w:rsid w:val="00A671F2"/>
    <w:rsid w:val="00A67C24"/>
    <w:rsid w:val="00A737EC"/>
    <w:rsid w:val="00A80244"/>
    <w:rsid w:val="00A813DF"/>
    <w:rsid w:val="00A93E1E"/>
    <w:rsid w:val="00A96731"/>
    <w:rsid w:val="00AB759F"/>
    <w:rsid w:val="00AC4DB0"/>
    <w:rsid w:val="00AC550A"/>
    <w:rsid w:val="00AD13E8"/>
    <w:rsid w:val="00AD7356"/>
    <w:rsid w:val="00AF2442"/>
    <w:rsid w:val="00B01373"/>
    <w:rsid w:val="00B16E27"/>
    <w:rsid w:val="00B17D6B"/>
    <w:rsid w:val="00B25FF2"/>
    <w:rsid w:val="00B32780"/>
    <w:rsid w:val="00B33D70"/>
    <w:rsid w:val="00B35452"/>
    <w:rsid w:val="00B5223C"/>
    <w:rsid w:val="00B566E0"/>
    <w:rsid w:val="00B74D2D"/>
    <w:rsid w:val="00B76562"/>
    <w:rsid w:val="00B80612"/>
    <w:rsid w:val="00B8553F"/>
    <w:rsid w:val="00BA27FA"/>
    <w:rsid w:val="00BB09A5"/>
    <w:rsid w:val="00BB235C"/>
    <w:rsid w:val="00BC4918"/>
    <w:rsid w:val="00BE24C1"/>
    <w:rsid w:val="00BE5188"/>
    <w:rsid w:val="00BF0872"/>
    <w:rsid w:val="00BF60D6"/>
    <w:rsid w:val="00C00904"/>
    <w:rsid w:val="00C00C38"/>
    <w:rsid w:val="00C02136"/>
    <w:rsid w:val="00C053AB"/>
    <w:rsid w:val="00C1480A"/>
    <w:rsid w:val="00C22AA8"/>
    <w:rsid w:val="00C264FC"/>
    <w:rsid w:val="00C36910"/>
    <w:rsid w:val="00C473A4"/>
    <w:rsid w:val="00C529CF"/>
    <w:rsid w:val="00C64C8D"/>
    <w:rsid w:val="00C703E5"/>
    <w:rsid w:val="00C76288"/>
    <w:rsid w:val="00C7759E"/>
    <w:rsid w:val="00C8226A"/>
    <w:rsid w:val="00C917C3"/>
    <w:rsid w:val="00C9282E"/>
    <w:rsid w:val="00CA3258"/>
    <w:rsid w:val="00CA4EBA"/>
    <w:rsid w:val="00CA5E9F"/>
    <w:rsid w:val="00CA7A14"/>
    <w:rsid w:val="00CB07F9"/>
    <w:rsid w:val="00CB50B0"/>
    <w:rsid w:val="00CB5F1A"/>
    <w:rsid w:val="00CD05C6"/>
    <w:rsid w:val="00CD12B0"/>
    <w:rsid w:val="00CD1F33"/>
    <w:rsid w:val="00CE06EE"/>
    <w:rsid w:val="00CF03C8"/>
    <w:rsid w:val="00CF0F41"/>
    <w:rsid w:val="00CF2CBD"/>
    <w:rsid w:val="00D020E6"/>
    <w:rsid w:val="00D03B87"/>
    <w:rsid w:val="00D1409E"/>
    <w:rsid w:val="00D176EB"/>
    <w:rsid w:val="00D23CB3"/>
    <w:rsid w:val="00D259F5"/>
    <w:rsid w:val="00D450FA"/>
    <w:rsid w:val="00D530CC"/>
    <w:rsid w:val="00D56B43"/>
    <w:rsid w:val="00D57F90"/>
    <w:rsid w:val="00D61402"/>
    <w:rsid w:val="00D61AE4"/>
    <w:rsid w:val="00D7472F"/>
    <w:rsid w:val="00D77026"/>
    <w:rsid w:val="00D95F4A"/>
    <w:rsid w:val="00DD1794"/>
    <w:rsid w:val="00DD1DCA"/>
    <w:rsid w:val="00DD4293"/>
    <w:rsid w:val="00DF0AA0"/>
    <w:rsid w:val="00DF540D"/>
    <w:rsid w:val="00E12AFE"/>
    <w:rsid w:val="00E15B5B"/>
    <w:rsid w:val="00E22121"/>
    <w:rsid w:val="00E344E2"/>
    <w:rsid w:val="00E4151C"/>
    <w:rsid w:val="00E45885"/>
    <w:rsid w:val="00E826F5"/>
    <w:rsid w:val="00E82BAB"/>
    <w:rsid w:val="00E85FA1"/>
    <w:rsid w:val="00EA3B1F"/>
    <w:rsid w:val="00EB09AA"/>
    <w:rsid w:val="00EB4412"/>
    <w:rsid w:val="00EB63EB"/>
    <w:rsid w:val="00EC304D"/>
    <w:rsid w:val="00EC7AE4"/>
    <w:rsid w:val="00ED1377"/>
    <w:rsid w:val="00ED14DC"/>
    <w:rsid w:val="00ED54D8"/>
    <w:rsid w:val="00EF149E"/>
    <w:rsid w:val="00F023D0"/>
    <w:rsid w:val="00F1783F"/>
    <w:rsid w:val="00F20774"/>
    <w:rsid w:val="00F25D60"/>
    <w:rsid w:val="00F329AE"/>
    <w:rsid w:val="00F43B21"/>
    <w:rsid w:val="00F5166C"/>
    <w:rsid w:val="00F60267"/>
    <w:rsid w:val="00F639E5"/>
    <w:rsid w:val="00F64C6C"/>
    <w:rsid w:val="00F72CF1"/>
    <w:rsid w:val="00F92C19"/>
    <w:rsid w:val="00F96135"/>
    <w:rsid w:val="00FA2DCD"/>
    <w:rsid w:val="00FA53ED"/>
    <w:rsid w:val="00FB75A0"/>
    <w:rsid w:val="00FB77D6"/>
    <w:rsid w:val="00FC3329"/>
    <w:rsid w:val="00FC43AE"/>
    <w:rsid w:val="00FD600D"/>
    <w:rsid w:val="00FE22D9"/>
    <w:rsid w:val="00FF11E7"/>
    <w:rsid w:val="00FF1980"/>
    <w:rsid w:val="00F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F3494"/>
  <w15:docId w15:val="{89734B23-BB8F-441B-AE2B-2863C4B3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B806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8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9">
    <w:name w:val="annotation text"/>
    <w:basedOn w:val="a"/>
    <w:link w:val="aa"/>
    <w:rsid w:val="00E85FA1"/>
    <w:pPr>
      <w:overflowPunct/>
      <w:autoSpaceDE/>
      <w:autoSpaceDN/>
      <w:adjustRightInd/>
      <w:textAlignment w:val="auto"/>
    </w:pPr>
    <w:rPr>
      <w:rFonts w:ascii="Timok" w:hAnsi="Timok"/>
      <w:sz w:val="28"/>
      <w:lang w:val="en-GB"/>
    </w:rPr>
  </w:style>
  <w:style w:type="character" w:customStyle="1" w:styleId="aa">
    <w:name w:val="Текст на коментар Знак"/>
    <w:link w:val="a9"/>
    <w:rsid w:val="00E85FA1"/>
    <w:rPr>
      <w:rFonts w:ascii="Timok" w:hAnsi="Timok"/>
      <w:sz w:val="28"/>
      <w:lang w:val="en-GB" w:eastAsia="en-US"/>
    </w:rPr>
  </w:style>
  <w:style w:type="paragraph" w:customStyle="1" w:styleId="10">
    <w:name w:val="Текст на коментар1"/>
    <w:basedOn w:val="a"/>
    <w:rsid w:val="00750722"/>
    <w:pPr>
      <w:suppressAutoHyphens/>
      <w:overflowPunct/>
      <w:autoSpaceDE/>
      <w:autoSpaceDN/>
      <w:adjustRightInd/>
      <w:textAlignment w:val="auto"/>
    </w:pPr>
    <w:rPr>
      <w:rFonts w:ascii="Timok" w:hAnsi="Timok"/>
      <w:sz w:val="28"/>
      <w:lang w:val="en-GB" w:eastAsia="ar-SA"/>
    </w:rPr>
  </w:style>
  <w:style w:type="character" w:customStyle="1" w:styleId="21">
    <w:name w:val="Основной текст (2)_"/>
    <w:link w:val="210"/>
    <w:uiPriority w:val="99"/>
    <w:rsid w:val="00127380"/>
    <w:rPr>
      <w:b/>
      <w:bCs/>
      <w:spacing w:val="9"/>
      <w:sz w:val="19"/>
      <w:szCs w:val="19"/>
      <w:shd w:val="clear" w:color="auto" w:fill="FFFFFF"/>
    </w:rPr>
  </w:style>
  <w:style w:type="character" w:customStyle="1" w:styleId="ab">
    <w:name w:val="Основной текст_"/>
    <w:link w:val="11"/>
    <w:uiPriority w:val="99"/>
    <w:rsid w:val="00127380"/>
    <w:rPr>
      <w:spacing w:val="12"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27380"/>
    <w:pPr>
      <w:widowControl w:val="0"/>
      <w:shd w:val="clear" w:color="auto" w:fill="FFFFFF"/>
      <w:overflowPunct/>
      <w:autoSpaceDE/>
      <w:autoSpaceDN/>
      <w:adjustRightInd/>
      <w:spacing w:after="360" w:line="240" w:lineRule="atLeast"/>
      <w:ind w:hanging="320"/>
      <w:jc w:val="center"/>
      <w:textAlignment w:val="auto"/>
    </w:pPr>
    <w:rPr>
      <w:rFonts w:ascii="Times New Roman" w:hAnsi="Times New Roman"/>
      <w:b/>
      <w:bCs/>
      <w:spacing w:val="9"/>
      <w:sz w:val="19"/>
      <w:szCs w:val="19"/>
      <w:lang w:val="bg-BG" w:eastAsia="bg-BG"/>
    </w:rPr>
  </w:style>
  <w:style w:type="paragraph" w:customStyle="1" w:styleId="11">
    <w:name w:val="Основной текст1"/>
    <w:basedOn w:val="a"/>
    <w:link w:val="ab"/>
    <w:uiPriority w:val="99"/>
    <w:rsid w:val="00127380"/>
    <w:pPr>
      <w:widowControl w:val="0"/>
      <w:shd w:val="clear" w:color="auto" w:fill="FFFFFF"/>
      <w:overflowPunct/>
      <w:autoSpaceDE/>
      <w:autoSpaceDN/>
      <w:adjustRightInd/>
      <w:spacing w:before="360" w:line="274" w:lineRule="exact"/>
      <w:jc w:val="both"/>
      <w:textAlignment w:val="auto"/>
    </w:pPr>
    <w:rPr>
      <w:rFonts w:ascii="Times New Roman" w:hAnsi="Times New Roman"/>
      <w:spacing w:val="12"/>
      <w:sz w:val="19"/>
      <w:szCs w:val="19"/>
      <w:lang w:val="bg-BG" w:eastAsia="bg-BG"/>
    </w:rPr>
  </w:style>
  <w:style w:type="character" w:customStyle="1" w:styleId="12">
    <w:name w:val="Заголовок №1_"/>
    <w:link w:val="13"/>
    <w:uiPriority w:val="99"/>
    <w:rsid w:val="00127380"/>
    <w:rPr>
      <w:b/>
      <w:bCs/>
      <w:spacing w:val="9"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127380"/>
    <w:pPr>
      <w:widowControl w:val="0"/>
      <w:shd w:val="clear" w:color="auto" w:fill="FFFFFF"/>
      <w:overflowPunct/>
      <w:autoSpaceDE/>
      <w:autoSpaceDN/>
      <w:adjustRightInd/>
      <w:spacing w:after="240" w:line="274" w:lineRule="exact"/>
      <w:textAlignment w:val="auto"/>
      <w:outlineLvl w:val="0"/>
    </w:pPr>
    <w:rPr>
      <w:rFonts w:ascii="Times New Roman" w:hAnsi="Times New Roman"/>
      <w:b/>
      <w:bCs/>
      <w:spacing w:val="9"/>
      <w:sz w:val="19"/>
      <w:szCs w:val="19"/>
      <w:lang w:val="bg-BG" w:eastAsia="bg-BG"/>
    </w:rPr>
  </w:style>
  <w:style w:type="character" w:customStyle="1" w:styleId="22">
    <w:name w:val="Основной текст (2) + Не полужирный"/>
    <w:aliases w:val="Интервал 0 pt15"/>
    <w:uiPriority w:val="99"/>
    <w:rsid w:val="00127380"/>
    <w:rPr>
      <w:rFonts w:ascii="Times New Roman" w:hAnsi="Times New Roman" w:cs="Times New Roman"/>
      <w:b w:val="0"/>
      <w:bCs w:val="0"/>
      <w:spacing w:val="12"/>
      <w:sz w:val="19"/>
      <w:szCs w:val="19"/>
      <w:u w:val="none"/>
      <w:shd w:val="clear" w:color="auto" w:fill="FFFFFF"/>
    </w:rPr>
  </w:style>
  <w:style w:type="paragraph" w:customStyle="1" w:styleId="CharChar1Char0">
    <w:name w:val="Char Char1 Char"/>
    <w:basedOn w:val="a"/>
    <w:semiHidden/>
    <w:rsid w:val="008028B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c">
    <w:name w:val="List Paragraph"/>
    <w:basedOn w:val="a"/>
    <w:uiPriority w:val="99"/>
    <w:qFormat/>
    <w:rsid w:val="008028B2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nastytuz</cp:lastModifiedBy>
  <cp:revision>99</cp:revision>
  <cp:lastPrinted>2017-06-20T07:17:00Z</cp:lastPrinted>
  <dcterms:created xsi:type="dcterms:W3CDTF">2017-06-09T11:09:00Z</dcterms:created>
  <dcterms:modified xsi:type="dcterms:W3CDTF">2017-07-06T14:52:00Z</dcterms:modified>
</cp:coreProperties>
</file>