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14:paraId="7DF07A81" w14:textId="77777777" w:rsidTr="00967022">
        <w:trPr>
          <w:trHeight w:val="273"/>
          <w:jc w:val="center"/>
        </w:trPr>
        <w:tc>
          <w:tcPr>
            <w:tcW w:w="5456" w:type="dxa"/>
          </w:tcPr>
          <w:p w14:paraId="08D4B576" w14:textId="77777777" w:rsidR="00B46E18" w:rsidRPr="003300B9" w:rsidRDefault="00B46E18" w:rsidP="00D47655">
            <w:pPr>
              <w:spacing w:before="0"/>
              <w:ind w:firstLine="0"/>
              <w:rPr>
                <w:noProof/>
              </w:rPr>
            </w:pPr>
          </w:p>
        </w:tc>
        <w:tc>
          <w:tcPr>
            <w:tcW w:w="5509" w:type="dxa"/>
          </w:tcPr>
          <w:p w14:paraId="634234CD" w14:textId="77777777" w:rsidR="00B46E18" w:rsidRPr="00D1656E" w:rsidRDefault="00B46E18" w:rsidP="00B46E18">
            <w:pPr>
              <w:spacing w:before="0"/>
              <w:ind w:firstLine="0"/>
              <w:rPr>
                <w:noProof/>
                <w:lang w:val="en-GB"/>
              </w:rPr>
            </w:pPr>
          </w:p>
        </w:tc>
      </w:tr>
      <w:tr w:rsidR="00B46E18" w:rsidRPr="00D1656E" w14:paraId="24F55643" w14:textId="77777777" w:rsidTr="00967022">
        <w:trPr>
          <w:trHeight w:val="273"/>
          <w:jc w:val="center"/>
        </w:trPr>
        <w:tc>
          <w:tcPr>
            <w:tcW w:w="5456" w:type="dxa"/>
          </w:tcPr>
          <w:p w14:paraId="0D98A57F" w14:textId="77777777" w:rsidR="00B46E18" w:rsidRPr="00D1656E" w:rsidRDefault="00B46E18" w:rsidP="00B46E18">
            <w:pPr>
              <w:spacing w:before="0"/>
              <w:ind w:firstLine="0"/>
              <w:rPr>
                <w:rFonts w:ascii="Times New Roman" w:hAnsi="Times New Roman"/>
                <w:b/>
                <w:noProof/>
                <w:lang w:val="en-GB"/>
              </w:rPr>
            </w:pPr>
          </w:p>
        </w:tc>
        <w:tc>
          <w:tcPr>
            <w:tcW w:w="5509" w:type="dxa"/>
          </w:tcPr>
          <w:p w14:paraId="3411ABB7" w14:textId="77777777" w:rsidR="00B46E18" w:rsidRPr="00D1656E" w:rsidRDefault="00B46E18" w:rsidP="00B46E18">
            <w:pPr>
              <w:spacing w:before="0"/>
              <w:ind w:firstLine="0"/>
              <w:rPr>
                <w:rFonts w:ascii="Times New Roman" w:hAnsi="Times New Roman"/>
                <w:b/>
                <w:noProof/>
                <w:lang w:val="en-GB"/>
              </w:rPr>
            </w:pPr>
          </w:p>
        </w:tc>
      </w:tr>
      <w:tr w:rsidR="00B46E18" w:rsidRPr="00D1656E" w14:paraId="09CB4D73" w14:textId="77777777" w:rsidTr="00967022">
        <w:trPr>
          <w:trHeight w:val="273"/>
          <w:jc w:val="center"/>
        </w:trPr>
        <w:tc>
          <w:tcPr>
            <w:tcW w:w="5456" w:type="dxa"/>
          </w:tcPr>
          <w:p w14:paraId="72FB0674" w14:textId="77777777" w:rsidR="00B46E18" w:rsidRPr="00D1656E" w:rsidRDefault="00B46E18" w:rsidP="00B46E18">
            <w:pPr>
              <w:spacing w:before="0"/>
              <w:ind w:firstLine="0"/>
              <w:rPr>
                <w:rFonts w:ascii="Times New Roman" w:hAnsi="Times New Roman"/>
                <w:b/>
                <w:noProof/>
                <w:lang w:val="en-GB"/>
              </w:rPr>
            </w:pPr>
          </w:p>
        </w:tc>
        <w:tc>
          <w:tcPr>
            <w:tcW w:w="5509" w:type="dxa"/>
          </w:tcPr>
          <w:p w14:paraId="2333803C" w14:textId="77777777" w:rsidR="00B46E18" w:rsidRPr="00D1656E" w:rsidRDefault="00B46E18" w:rsidP="00B46E18">
            <w:pPr>
              <w:spacing w:before="0"/>
              <w:ind w:firstLine="0"/>
              <w:rPr>
                <w:rFonts w:ascii="Times New Roman" w:hAnsi="Times New Roman"/>
                <w:b/>
                <w:noProof/>
                <w:lang w:val="en-GB"/>
              </w:rPr>
            </w:pPr>
          </w:p>
        </w:tc>
      </w:tr>
      <w:tr w:rsidR="00B46E18" w:rsidRPr="00D1656E" w14:paraId="026BAE36" w14:textId="77777777" w:rsidTr="00967022">
        <w:trPr>
          <w:trHeight w:val="273"/>
          <w:jc w:val="center"/>
        </w:trPr>
        <w:tc>
          <w:tcPr>
            <w:tcW w:w="5456" w:type="dxa"/>
          </w:tcPr>
          <w:p w14:paraId="5766EB79" w14:textId="77777777" w:rsidR="00B46E18" w:rsidRPr="00D1656E" w:rsidRDefault="00B46E18" w:rsidP="00B46E18">
            <w:pPr>
              <w:spacing w:before="0"/>
              <w:ind w:firstLine="0"/>
              <w:rPr>
                <w:noProof/>
                <w:lang w:val="en-GB"/>
              </w:rPr>
            </w:pPr>
          </w:p>
        </w:tc>
        <w:tc>
          <w:tcPr>
            <w:tcW w:w="5509" w:type="dxa"/>
          </w:tcPr>
          <w:p w14:paraId="226471BA" w14:textId="77777777" w:rsidR="00B46E18" w:rsidRPr="00D1656E" w:rsidRDefault="00B46E18" w:rsidP="00B46E18">
            <w:pPr>
              <w:spacing w:before="0"/>
              <w:ind w:firstLine="0"/>
              <w:rPr>
                <w:noProof/>
                <w:lang w:val="en-GB"/>
              </w:rPr>
            </w:pPr>
          </w:p>
        </w:tc>
      </w:tr>
      <w:tr w:rsidR="00B46E18" w:rsidRPr="00D1656E" w14:paraId="608C093C" w14:textId="77777777" w:rsidTr="00967022">
        <w:trPr>
          <w:trHeight w:val="273"/>
          <w:jc w:val="center"/>
        </w:trPr>
        <w:tc>
          <w:tcPr>
            <w:tcW w:w="5456" w:type="dxa"/>
          </w:tcPr>
          <w:p w14:paraId="78070596" w14:textId="77777777" w:rsidR="00B46E18" w:rsidRPr="00D1656E" w:rsidRDefault="00B46E18" w:rsidP="00B46E18">
            <w:pPr>
              <w:spacing w:before="0"/>
              <w:ind w:firstLine="0"/>
              <w:rPr>
                <w:noProof/>
                <w:lang w:val="en-GB"/>
              </w:rPr>
            </w:pPr>
          </w:p>
        </w:tc>
        <w:tc>
          <w:tcPr>
            <w:tcW w:w="5509" w:type="dxa"/>
          </w:tcPr>
          <w:p w14:paraId="406E3FA2" w14:textId="77777777" w:rsidR="00B46E18" w:rsidRPr="00D1656E" w:rsidRDefault="00B46E18" w:rsidP="00D47655">
            <w:pPr>
              <w:spacing w:before="0"/>
              <w:ind w:firstLine="0"/>
              <w:rPr>
                <w:noProof/>
                <w:lang w:val="en-GB"/>
              </w:rPr>
            </w:pPr>
          </w:p>
        </w:tc>
      </w:tr>
      <w:tr w:rsidR="00B46E18" w:rsidRPr="00D1656E" w14:paraId="66BDC523" w14:textId="77777777" w:rsidTr="00967022">
        <w:trPr>
          <w:trHeight w:val="273"/>
          <w:jc w:val="center"/>
        </w:trPr>
        <w:tc>
          <w:tcPr>
            <w:tcW w:w="5456" w:type="dxa"/>
          </w:tcPr>
          <w:p w14:paraId="774B2566" w14:textId="77777777" w:rsidR="00B46E18" w:rsidRPr="00D1656E" w:rsidRDefault="00B46E18" w:rsidP="00B46E18">
            <w:pPr>
              <w:spacing w:before="0"/>
              <w:ind w:firstLine="0"/>
              <w:rPr>
                <w:rFonts w:ascii="Times New Roman" w:hAnsi="Times New Roman"/>
                <w:b/>
                <w:noProof/>
                <w:lang w:val="en-GB"/>
              </w:rPr>
            </w:pPr>
          </w:p>
        </w:tc>
        <w:tc>
          <w:tcPr>
            <w:tcW w:w="5509" w:type="dxa"/>
          </w:tcPr>
          <w:p w14:paraId="18E6BBC2" w14:textId="77777777" w:rsidR="00B46E18" w:rsidRPr="00D1656E" w:rsidRDefault="00B46E18" w:rsidP="00B46E18">
            <w:pPr>
              <w:spacing w:before="0"/>
              <w:ind w:firstLine="0"/>
              <w:rPr>
                <w:rFonts w:ascii="Times New Roman" w:hAnsi="Times New Roman"/>
                <w:b/>
                <w:noProof/>
                <w:lang w:val="en-GB"/>
              </w:rPr>
            </w:pPr>
          </w:p>
        </w:tc>
      </w:tr>
      <w:tr w:rsidR="00B46E18" w:rsidRPr="00D1656E" w14:paraId="6AC01029" w14:textId="77777777" w:rsidTr="00967022">
        <w:trPr>
          <w:trHeight w:val="273"/>
          <w:jc w:val="center"/>
        </w:trPr>
        <w:tc>
          <w:tcPr>
            <w:tcW w:w="5456" w:type="dxa"/>
          </w:tcPr>
          <w:p w14:paraId="1940AA61" w14:textId="77777777" w:rsidR="00B46E18" w:rsidRPr="00D1656E" w:rsidRDefault="00B46E18" w:rsidP="00B46E18">
            <w:pPr>
              <w:spacing w:before="0"/>
              <w:ind w:firstLine="0"/>
              <w:rPr>
                <w:rFonts w:ascii="Times New Roman" w:hAnsi="Times New Roman"/>
                <w:b/>
                <w:noProof/>
                <w:lang w:val="en-GB"/>
              </w:rPr>
            </w:pPr>
          </w:p>
        </w:tc>
        <w:tc>
          <w:tcPr>
            <w:tcW w:w="5509" w:type="dxa"/>
          </w:tcPr>
          <w:p w14:paraId="60D51CD5" w14:textId="77777777" w:rsidR="00B46E18" w:rsidRPr="00D1656E" w:rsidRDefault="00B46E18" w:rsidP="00B46E18">
            <w:pPr>
              <w:spacing w:before="0"/>
              <w:ind w:firstLine="0"/>
              <w:rPr>
                <w:rFonts w:ascii="Times New Roman" w:hAnsi="Times New Roman"/>
                <w:b/>
                <w:noProof/>
                <w:lang w:val="en-GB"/>
              </w:rPr>
            </w:pPr>
          </w:p>
        </w:tc>
      </w:tr>
      <w:tr w:rsidR="00967022" w:rsidRPr="00D1656E" w14:paraId="23A61570" w14:textId="77777777" w:rsidTr="00967022">
        <w:trPr>
          <w:trHeight w:val="273"/>
          <w:jc w:val="center"/>
        </w:trPr>
        <w:tc>
          <w:tcPr>
            <w:tcW w:w="5456" w:type="dxa"/>
          </w:tcPr>
          <w:p w14:paraId="6538ED9A" w14:textId="77777777" w:rsidR="00967022" w:rsidRPr="00D1656E" w:rsidRDefault="00967022" w:rsidP="00B46E18">
            <w:pPr>
              <w:spacing w:before="0"/>
              <w:ind w:firstLine="0"/>
              <w:rPr>
                <w:rFonts w:ascii="Times New Roman" w:hAnsi="Times New Roman"/>
                <w:b/>
                <w:noProof/>
                <w:lang w:val="en-GB"/>
              </w:rPr>
            </w:pPr>
          </w:p>
        </w:tc>
        <w:tc>
          <w:tcPr>
            <w:tcW w:w="5509" w:type="dxa"/>
          </w:tcPr>
          <w:p w14:paraId="54001EB0" w14:textId="77777777" w:rsidR="00967022" w:rsidRPr="00D1656E" w:rsidRDefault="00967022" w:rsidP="00B46E18">
            <w:pPr>
              <w:spacing w:before="0"/>
              <w:ind w:firstLine="0"/>
              <w:rPr>
                <w:rFonts w:ascii="Times New Roman" w:hAnsi="Times New Roman"/>
                <w:b/>
                <w:noProof/>
                <w:lang w:val="en-GB"/>
              </w:rPr>
            </w:pPr>
          </w:p>
        </w:tc>
      </w:tr>
      <w:tr w:rsidR="00967022" w:rsidRPr="00D1656E" w14:paraId="0F211682" w14:textId="77777777" w:rsidTr="00967022">
        <w:trPr>
          <w:trHeight w:val="273"/>
          <w:jc w:val="center"/>
        </w:trPr>
        <w:tc>
          <w:tcPr>
            <w:tcW w:w="5456" w:type="dxa"/>
          </w:tcPr>
          <w:p w14:paraId="359138D0" w14:textId="77777777" w:rsidR="00967022" w:rsidRPr="00D1656E" w:rsidRDefault="00967022" w:rsidP="00B46E18">
            <w:pPr>
              <w:spacing w:before="0"/>
              <w:ind w:firstLine="0"/>
              <w:rPr>
                <w:rFonts w:ascii="Times New Roman" w:hAnsi="Times New Roman"/>
                <w:b/>
                <w:noProof/>
                <w:lang w:val="en-GB"/>
              </w:rPr>
            </w:pPr>
          </w:p>
        </w:tc>
        <w:tc>
          <w:tcPr>
            <w:tcW w:w="5509" w:type="dxa"/>
          </w:tcPr>
          <w:p w14:paraId="1F3D5636" w14:textId="77777777" w:rsidR="00967022" w:rsidRPr="00D1656E" w:rsidRDefault="00967022" w:rsidP="00B46E18">
            <w:pPr>
              <w:spacing w:before="0"/>
              <w:ind w:firstLine="0"/>
              <w:rPr>
                <w:rFonts w:ascii="Times New Roman" w:hAnsi="Times New Roman"/>
                <w:b/>
                <w:noProof/>
                <w:lang w:val="en-GB"/>
              </w:rPr>
            </w:pPr>
          </w:p>
        </w:tc>
      </w:tr>
      <w:tr w:rsidR="003F622D" w:rsidRPr="00D1656E" w14:paraId="566BFA6A" w14:textId="77777777" w:rsidTr="00967022">
        <w:trPr>
          <w:trHeight w:val="273"/>
          <w:jc w:val="center"/>
        </w:trPr>
        <w:tc>
          <w:tcPr>
            <w:tcW w:w="5456" w:type="dxa"/>
          </w:tcPr>
          <w:p w14:paraId="0369383F" w14:textId="77777777"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14:paraId="769F7325" w14:textId="77777777"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Terms of Reference</w:t>
            </w:r>
          </w:p>
          <w:p w14:paraId="5E113D5D" w14:textId="77777777" w:rsidR="00796CBC" w:rsidRPr="00D1656E" w:rsidRDefault="00796CBC" w:rsidP="00796CBC">
            <w:pPr>
              <w:spacing w:before="0"/>
              <w:ind w:firstLine="0"/>
              <w:jc w:val="center"/>
              <w:rPr>
                <w:rFonts w:ascii="Times New Roman" w:hAnsi="Times New Roman"/>
                <w:b/>
                <w:noProof/>
                <w:lang w:val="en-GB"/>
              </w:rPr>
            </w:pPr>
          </w:p>
        </w:tc>
      </w:tr>
      <w:tr w:rsidR="003F622D" w:rsidRPr="00D1656E" w14:paraId="2CB68DD0" w14:textId="77777777" w:rsidTr="00967022">
        <w:trPr>
          <w:trHeight w:val="273"/>
          <w:jc w:val="center"/>
        </w:trPr>
        <w:tc>
          <w:tcPr>
            <w:tcW w:w="5456" w:type="dxa"/>
          </w:tcPr>
          <w:p w14:paraId="0772A85A" w14:textId="77777777" w:rsidR="003F622D" w:rsidRPr="003F622D" w:rsidRDefault="00F42178" w:rsidP="00F42178">
            <w:pPr>
              <w:ind w:firstLine="0"/>
              <w:jc w:val="center"/>
              <w:rPr>
                <w:rFonts w:ascii="Times New Roman" w:hAnsi="Times New Roman"/>
                <w:b/>
                <w:noProof/>
                <w:lang w:val="en-GB"/>
              </w:rPr>
            </w:pPr>
            <w:r>
              <w:rPr>
                <w:rFonts w:ascii="Times New Roman" w:hAnsi="Times New Roman"/>
                <w:b/>
                <w:noProof/>
              </w:rPr>
              <w:t>ПУБЛИЧНО СЪСТЕЗАНИЕ</w:t>
            </w:r>
            <w:r>
              <w:rPr>
                <w:rFonts w:ascii="Times New Roman" w:hAnsi="Times New Roman"/>
                <w:b/>
                <w:noProof/>
                <w:lang w:val="en-GB"/>
              </w:rPr>
              <w:t xml:space="preserve"> ЗА ВЪЗЛАГАНЕ НА </w:t>
            </w:r>
            <w:r w:rsidR="003F622D" w:rsidRPr="003F622D">
              <w:rPr>
                <w:rFonts w:ascii="Times New Roman" w:hAnsi="Times New Roman"/>
                <w:b/>
                <w:noProof/>
                <w:lang w:val="en-GB"/>
              </w:rPr>
              <w:t>ОБЩЕСТВЕНА ПОРЪЧКА С ПРЕДМЕТ:</w:t>
            </w:r>
          </w:p>
        </w:tc>
        <w:tc>
          <w:tcPr>
            <w:tcW w:w="5509" w:type="dxa"/>
          </w:tcPr>
          <w:p w14:paraId="54B13120" w14:textId="77777777" w:rsidR="003F622D" w:rsidRPr="00D1656E" w:rsidRDefault="00F42178" w:rsidP="00761161">
            <w:pPr>
              <w:spacing w:before="0"/>
              <w:ind w:firstLine="0"/>
              <w:jc w:val="center"/>
              <w:rPr>
                <w:rFonts w:ascii="Times New Roman" w:hAnsi="Times New Roman"/>
                <w:b/>
                <w:noProof/>
                <w:lang w:val="en-GB"/>
              </w:rPr>
            </w:pPr>
            <w:r w:rsidRPr="0055777A">
              <w:rPr>
                <w:rFonts w:ascii="Times New Roman" w:hAnsi="Times New Roman"/>
                <w:b/>
                <w:noProof/>
                <w:lang w:val="en-GB"/>
              </w:rPr>
              <w:t xml:space="preserve">PUBLIC COMPETITION </w:t>
            </w:r>
            <w:r w:rsidR="00796CBC" w:rsidRPr="00796CBC">
              <w:rPr>
                <w:rFonts w:ascii="Times New Roman" w:hAnsi="Times New Roman"/>
                <w:b/>
                <w:noProof/>
                <w:lang w:val="en-GB"/>
              </w:rPr>
              <w:t>FOR AWARD</w:t>
            </w:r>
            <w:r w:rsidR="00761161">
              <w:rPr>
                <w:rFonts w:ascii="Times New Roman" w:hAnsi="Times New Roman"/>
                <w:b/>
                <w:noProof/>
                <w:lang w:val="en-GB"/>
              </w:rPr>
              <w:t xml:space="preserve"> Of</w:t>
            </w:r>
            <w:r w:rsidR="00796CBC" w:rsidRPr="00796CBC">
              <w:rPr>
                <w:rFonts w:ascii="Times New Roman" w:hAnsi="Times New Roman"/>
                <w:b/>
                <w:noProof/>
                <w:lang w:val="en-GB"/>
              </w:rPr>
              <w:t xml:space="preserve"> PUBLIC </w:t>
            </w:r>
            <w:r w:rsidR="00045FD8">
              <w:rPr>
                <w:rFonts w:ascii="Times New Roman" w:hAnsi="Times New Roman"/>
                <w:b/>
                <w:noProof/>
                <w:lang w:val="en-US"/>
              </w:rPr>
              <w:t xml:space="preserve">PROCUREMENT </w:t>
            </w:r>
            <w:r w:rsidR="00796CBC" w:rsidRPr="00796CBC">
              <w:rPr>
                <w:rFonts w:ascii="Times New Roman" w:hAnsi="Times New Roman"/>
                <w:b/>
                <w:noProof/>
                <w:lang w:val="en-GB"/>
              </w:rPr>
              <w:t>CONTRACT</w:t>
            </w:r>
            <w:r w:rsidR="00796CBC">
              <w:rPr>
                <w:rFonts w:ascii="Times New Roman" w:hAnsi="Times New Roman"/>
                <w:b/>
                <w:noProof/>
                <w:lang w:val="en-GB"/>
              </w:rPr>
              <w:t xml:space="preserve"> WITH SUBJECT:</w:t>
            </w:r>
          </w:p>
        </w:tc>
      </w:tr>
      <w:tr w:rsidR="00B46E18" w:rsidRPr="00D1656E" w14:paraId="5F0DCA15" w14:textId="77777777" w:rsidTr="00967022">
        <w:trPr>
          <w:trHeight w:val="273"/>
          <w:jc w:val="center"/>
        </w:trPr>
        <w:tc>
          <w:tcPr>
            <w:tcW w:w="5456" w:type="dxa"/>
          </w:tcPr>
          <w:p w14:paraId="726B41B2"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17C44167" w14:textId="77777777" w:rsidR="00B46E18" w:rsidRPr="00D1656E" w:rsidRDefault="00B46E18" w:rsidP="00B46E18">
            <w:pPr>
              <w:spacing w:before="0"/>
              <w:ind w:firstLine="0"/>
              <w:jc w:val="center"/>
              <w:rPr>
                <w:rFonts w:ascii="Times New Roman" w:hAnsi="Times New Roman"/>
                <w:b/>
                <w:noProof/>
                <w:lang w:val="en-GB"/>
              </w:rPr>
            </w:pPr>
          </w:p>
        </w:tc>
      </w:tr>
      <w:tr w:rsidR="00B46E18" w:rsidRPr="00D1656E" w14:paraId="15A67EA7" w14:textId="77777777" w:rsidTr="00967022">
        <w:trPr>
          <w:trHeight w:val="273"/>
          <w:jc w:val="center"/>
        </w:trPr>
        <w:tc>
          <w:tcPr>
            <w:tcW w:w="5456" w:type="dxa"/>
          </w:tcPr>
          <w:p w14:paraId="2F0E7447"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588F89CE" w14:textId="77777777" w:rsidR="00B46E18" w:rsidRPr="00D1656E" w:rsidRDefault="00B46E18" w:rsidP="00B46E18">
            <w:pPr>
              <w:spacing w:before="0"/>
              <w:ind w:firstLine="0"/>
              <w:jc w:val="center"/>
              <w:rPr>
                <w:rFonts w:ascii="Times New Roman" w:hAnsi="Times New Roman"/>
                <w:b/>
                <w:noProof/>
                <w:lang w:val="en-GB"/>
              </w:rPr>
            </w:pPr>
          </w:p>
        </w:tc>
      </w:tr>
      <w:tr w:rsidR="00B46E18" w:rsidRPr="00D1656E" w14:paraId="3113EA9E" w14:textId="77777777" w:rsidTr="00967022">
        <w:trPr>
          <w:trHeight w:val="273"/>
          <w:jc w:val="center"/>
        </w:trPr>
        <w:tc>
          <w:tcPr>
            <w:tcW w:w="5456" w:type="dxa"/>
          </w:tcPr>
          <w:p w14:paraId="2F5585D7" w14:textId="77777777" w:rsidR="00B46E18" w:rsidRPr="00D1656E" w:rsidRDefault="00B46E18" w:rsidP="00796CBC">
            <w:pPr>
              <w:spacing w:before="0"/>
              <w:ind w:firstLine="0"/>
              <w:rPr>
                <w:rFonts w:ascii="Times New Roman" w:hAnsi="Times New Roman"/>
                <w:b/>
                <w:noProof/>
                <w:lang w:val="en-GB"/>
              </w:rPr>
            </w:pPr>
          </w:p>
        </w:tc>
        <w:tc>
          <w:tcPr>
            <w:tcW w:w="5509" w:type="dxa"/>
          </w:tcPr>
          <w:p w14:paraId="7EFC5348" w14:textId="77777777" w:rsidR="00B46E18" w:rsidRPr="00D1656E" w:rsidRDefault="00B46E18" w:rsidP="00B46E18">
            <w:pPr>
              <w:spacing w:before="0"/>
              <w:ind w:firstLine="0"/>
              <w:jc w:val="center"/>
              <w:rPr>
                <w:rFonts w:ascii="Times New Roman" w:hAnsi="Times New Roman"/>
                <w:b/>
                <w:noProof/>
                <w:lang w:val="en-GB"/>
              </w:rPr>
            </w:pPr>
          </w:p>
        </w:tc>
      </w:tr>
      <w:tr w:rsidR="00967022" w:rsidRPr="00D1656E" w14:paraId="64670A09" w14:textId="77777777" w:rsidTr="00967022">
        <w:trPr>
          <w:trHeight w:val="273"/>
          <w:jc w:val="center"/>
        </w:trPr>
        <w:tc>
          <w:tcPr>
            <w:tcW w:w="5456" w:type="dxa"/>
          </w:tcPr>
          <w:p w14:paraId="641C73CE" w14:textId="77777777" w:rsidR="00967022" w:rsidRPr="00D1656E" w:rsidRDefault="00967022" w:rsidP="00B46E18">
            <w:pPr>
              <w:spacing w:before="0"/>
              <w:ind w:firstLine="0"/>
              <w:jc w:val="center"/>
              <w:rPr>
                <w:rFonts w:ascii="Times New Roman" w:hAnsi="Times New Roman"/>
                <w:b/>
                <w:noProof/>
                <w:lang w:val="en-GB"/>
              </w:rPr>
            </w:pPr>
          </w:p>
        </w:tc>
        <w:tc>
          <w:tcPr>
            <w:tcW w:w="5509" w:type="dxa"/>
          </w:tcPr>
          <w:p w14:paraId="32939FD2" w14:textId="77777777" w:rsidR="00967022" w:rsidRPr="00D1656E" w:rsidRDefault="00967022" w:rsidP="00B46E18">
            <w:pPr>
              <w:spacing w:before="0"/>
              <w:ind w:firstLine="0"/>
              <w:jc w:val="center"/>
              <w:rPr>
                <w:rFonts w:ascii="Times New Roman" w:hAnsi="Times New Roman"/>
                <w:b/>
                <w:noProof/>
                <w:lang w:val="en-GB"/>
              </w:rPr>
            </w:pPr>
          </w:p>
        </w:tc>
      </w:tr>
      <w:tr w:rsidR="00967022" w:rsidRPr="00D1656E" w14:paraId="62C70F3C" w14:textId="77777777" w:rsidTr="00796CBC">
        <w:trPr>
          <w:trHeight w:val="439"/>
          <w:jc w:val="center"/>
        </w:trPr>
        <w:tc>
          <w:tcPr>
            <w:tcW w:w="5456" w:type="dxa"/>
          </w:tcPr>
          <w:p w14:paraId="5FF8F7CC" w14:textId="77777777" w:rsidR="00967022" w:rsidRPr="00D1656E" w:rsidRDefault="00967022" w:rsidP="00796CBC">
            <w:pPr>
              <w:spacing w:before="0"/>
              <w:ind w:firstLine="0"/>
              <w:rPr>
                <w:rFonts w:ascii="Times New Roman" w:hAnsi="Times New Roman"/>
                <w:b/>
                <w:noProof/>
                <w:lang w:val="en-GB"/>
              </w:rPr>
            </w:pPr>
          </w:p>
        </w:tc>
        <w:tc>
          <w:tcPr>
            <w:tcW w:w="5509" w:type="dxa"/>
          </w:tcPr>
          <w:p w14:paraId="6D4748F7" w14:textId="77777777" w:rsidR="00967022" w:rsidRPr="00D1656E" w:rsidRDefault="00967022" w:rsidP="005C3921">
            <w:pPr>
              <w:spacing w:before="0"/>
              <w:ind w:firstLine="0"/>
              <w:jc w:val="center"/>
              <w:rPr>
                <w:rFonts w:ascii="Times New Roman" w:hAnsi="Times New Roman"/>
                <w:b/>
                <w:noProof/>
                <w:lang w:val="en-GB"/>
              </w:rPr>
            </w:pPr>
          </w:p>
        </w:tc>
      </w:tr>
      <w:tr w:rsidR="00B46E18" w:rsidRPr="00D1656E" w14:paraId="5934D19B" w14:textId="77777777" w:rsidTr="00967022">
        <w:trPr>
          <w:trHeight w:val="273"/>
          <w:jc w:val="center"/>
        </w:trPr>
        <w:tc>
          <w:tcPr>
            <w:tcW w:w="5456" w:type="dxa"/>
          </w:tcPr>
          <w:p w14:paraId="09A05308" w14:textId="77777777" w:rsidR="00B46E18" w:rsidRPr="00711527" w:rsidRDefault="00AB502D" w:rsidP="0010466A">
            <w:pPr>
              <w:spacing w:before="0"/>
              <w:ind w:firstLine="0"/>
              <w:jc w:val="center"/>
              <w:rPr>
                <w:rFonts w:ascii="Times New Roman" w:hAnsi="Times New Roman"/>
                <w:b/>
                <w:noProof/>
                <w:lang w:val="en-GB"/>
              </w:rPr>
            </w:pPr>
            <w:r w:rsidRPr="00A4021E">
              <w:rPr>
                <w:rFonts w:ascii="Times New Roman" w:hAnsi="Times New Roman"/>
                <w:b/>
                <w:noProof/>
                <w:lang w:val="en-GB"/>
              </w:rPr>
              <w:t>,,</w:t>
            </w:r>
            <w:r w:rsidR="0010466A" w:rsidRPr="0010466A">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F42178" w:rsidRPr="00F42178">
              <w:rPr>
                <w:rFonts w:ascii="Times New Roman" w:hAnsi="Times New Roman"/>
                <w:b/>
                <w:noProof/>
                <w:lang w:val="en-GB"/>
              </w:rPr>
              <w:t>“</w:t>
            </w:r>
          </w:p>
        </w:tc>
        <w:tc>
          <w:tcPr>
            <w:tcW w:w="5509" w:type="dxa"/>
          </w:tcPr>
          <w:p w14:paraId="669E1266" w14:textId="77777777" w:rsidR="00B46E18" w:rsidRPr="005122B8" w:rsidRDefault="008748F2" w:rsidP="00A45C4A">
            <w:pPr>
              <w:spacing w:before="0"/>
              <w:ind w:firstLine="0"/>
              <w:jc w:val="center"/>
              <w:rPr>
                <w:rFonts w:ascii="Times New Roman" w:hAnsi="Times New Roman"/>
                <w:b/>
                <w:noProof/>
                <w:lang w:val="en-GB"/>
              </w:rPr>
            </w:pPr>
            <w:r w:rsidRPr="005122B8">
              <w:rPr>
                <w:rFonts w:ascii="Times New Roman" w:hAnsi="Times New Roman"/>
                <w:b/>
                <w:lang w:val="en-GB"/>
              </w:rPr>
              <w:t>„</w:t>
            </w:r>
            <w:r w:rsidR="0010466A" w:rsidRPr="005122B8">
              <w:rPr>
                <w:rFonts w:ascii="Times New Roman" w:hAnsi="Times New Roman"/>
                <w:b/>
                <w:lang w:val="en-GB"/>
              </w:rPr>
              <w:t>Primary specialized and supportive training of the personnel of the five municipal centers in the municipalities: Shumen, Razgrad, Saedinenie, Levski and Sozopol</w:t>
            </w:r>
            <w:r w:rsidRPr="005122B8">
              <w:rPr>
                <w:rFonts w:ascii="Times New Roman" w:hAnsi="Times New Roman"/>
                <w:b/>
                <w:lang w:val="en-GB"/>
              </w:rPr>
              <w:t>”</w:t>
            </w:r>
          </w:p>
        </w:tc>
      </w:tr>
      <w:tr w:rsidR="00B46E18" w:rsidRPr="00D1656E" w14:paraId="4818076E" w14:textId="77777777" w:rsidTr="00967022">
        <w:trPr>
          <w:trHeight w:val="273"/>
          <w:jc w:val="center"/>
        </w:trPr>
        <w:tc>
          <w:tcPr>
            <w:tcW w:w="5456" w:type="dxa"/>
          </w:tcPr>
          <w:p w14:paraId="5A5A1F7E"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4E770C19" w14:textId="77777777" w:rsidR="00B46E18" w:rsidRPr="00D1656E" w:rsidRDefault="00B46E18" w:rsidP="00B46E18">
            <w:pPr>
              <w:spacing w:before="0"/>
              <w:ind w:firstLine="0"/>
              <w:jc w:val="center"/>
              <w:rPr>
                <w:rFonts w:ascii="Times New Roman" w:hAnsi="Times New Roman"/>
                <w:b/>
                <w:noProof/>
                <w:lang w:val="en-GB"/>
              </w:rPr>
            </w:pPr>
          </w:p>
        </w:tc>
      </w:tr>
      <w:tr w:rsidR="00967022" w:rsidRPr="00D1656E" w14:paraId="1322C64C" w14:textId="77777777" w:rsidTr="00967022">
        <w:trPr>
          <w:trHeight w:val="273"/>
          <w:jc w:val="center"/>
        </w:trPr>
        <w:tc>
          <w:tcPr>
            <w:tcW w:w="5456" w:type="dxa"/>
          </w:tcPr>
          <w:p w14:paraId="5CE1D376" w14:textId="77777777" w:rsidR="00967022" w:rsidRPr="00D1656E" w:rsidRDefault="00967022" w:rsidP="00B46E18">
            <w:pPr>
              <w:spacing w:before="0"/>
              <w:ind w:firstLine="0"/>
              <w:rPr>
                <w:rFonts w:ascii="Times New Roman" w:hAnsi="Times New Roman"/>
                <w:b/>
                <w:noProof/>
                <w:lang w:val="en-GB"/>
              </w:rPr>
            </w:pPr>
          </w:p>
        </w:tc>
        <w:tc>
          <w:tcPr>
            <w:tcW w:w="5509" w:type="dxa"/>
          </w:tcPr>
          <w:p w14:paraId="5E7A412A" w14:textId="77777777" w:rsidR="00967022" w:rsidRPr="00D1656E" w:rsidRDefault="00967022" w:rsidP="00B46E18">
            <w:pPr>
              <w:spacing w:before="0"/>
              <w:ind w:firstLine="0"/>
              <w:rPr>
                <w:rFonts w:ascii="Times New Roman" w:hAnsi="Times New Roman"/>
                <w:b/>
                <w:noProof/>
                <w:lang w:val="en-GB"/>
              </w:rPr>
            </w:pPr>
          </w:p>
        </w:tc>
      </w:tr>
      <w:tr w:rsidR="00967022" w:rsidRPr="00D1656E" w14:paraId="3CCB1972" w14:textId="77777777" w:rsidTr="00967022">
        <w:trPr>
          <w:trHeight w:val="273"/>
          <w:jc w:val="center"/>
        </w:trPr>
        <w:tc>
          <w:tcPr>
            <w:tcW w:w="5456" w:type="dxa"/>
          </w:tcPr>
          <w:p w14:paraId="381E0383" w14:textId="77777777" w:rsidR="00967022" w:rsidRPr="00D1656E" w:rsidRDefault="00967022" w:rsidP="003B4F7D">
            <w:pPr>
              <w:ind w:firstLine="0"/>
              <w:rPr>
                <w:rFonts w:ascii="Times New Roman" w:hAnsi="Times New Roman"/>
                <w:b/>
                <w:noProof/>
                <w:lang w:val="en-GB"/>
              </w:rPr>
            </w:pPr>
          </w:p>
        </w:tc>
        <w:tc>
          <w:tcPr>
            <w:tcW w:w="5509" w:type="dxa"/>
          </w:tcPr>
          <w:p w14:paraId="72799161" w14:textId="77777777" w:rsidR="00967022" w:rsidRPr="00D1656E" w:rsidRDefault="00967022" w:rsidP="00B46E18">
            <w:pPr>
              <w:spacing w:before="0"/>
              <w:ind w:firstLine="0"/>
              <w:rPr>
                <w:rFonts w:ascii="Times New Roman" w:hAnsi="Times New Roman"/>
                <w:b/>
                <w:noProof/>
                <w:lang w:val="en-GB"/>
              </w:rPr>
            </w:pPr>
          </w:p>
        </w:tc>
      </w:tr>
      <w:tr w:rsidR="00967022" w:rsidRPr="00D1656E" w14:paraId="77735555" w14:textId="77777777" w:rsidTr="00967022">
        <w:trPr>
          <w:trHeight w:val="273"/>
          <w:jc w:val="center"/>
        </w:trPr>
        <w:tc>
          <w:tcPr>
            <w:tcW w:w="5456" w:type="dxa"/>
          </w:tcPr>
          <w:p w14:paraId="569BF0C5" w14:textId="77777777" w:rsidR="00967022" w:rsidRPr="003F622D" w:rsidRDefault="00967022" w:rsidP="00B46E18">
            <w:pPr>
              <w:spacing w:before="0"/>
              <w:ind w:firstLine="0"/>
              <w:rPr>
                <w:rFonts w:ascii="Times New Roman" w:hAnsi="Times New Roman"/>
                <w:i/>
                <w:noProof/>
                <w:lang w:val="en-GB"/>
              </w:rPr>
            </w:pPr>
          </w:p>
        </w:tc>
        <w:tc>
          <w:tcPr>
            <w:tcW w:w="5509" w:type="dxa"/>
          </w:tcPr>
          <w:p w14:paraId="3770A4E9" w14:textId="77777777" w:rsidR="00967022" w:rsidRPr="00D1656E" w:rsidRDefault="00967022" w:rsidP="00B46E18">
            <w:pPr>
              <w:spacing w:before="0"/>
              <w:ind w:firstLine="0"/>
              <w:rPr>
                <w:rFonts w:ascii="Times New Roman" w:hAnsi="Times New Roman"/>
                <w:b/>
                <w:noProof/>
                <w:lang w:val="en-GB"/>
              </w:rPr>
            </w:pPr>
          </w:p>
        </w:tc>
      </w:tr>
      <w:tr w:rsidR="00967022" w:rsidRPr="00D1656E" w14:paraId="7C3DAD81" w14:textId="77777777" w:rsidTr="00967022">
        <w:trPr>
          <w:trHeight w:val="273"/>
          <w:jc w:val="center"/>
        </w:trPr>
        <w:tc>
          <w:tcPr>
            <w:tcW w:w="5456" w:type="dxa"/>
          </w:tcPr>
          <w:p w14:paraId="1E9DA427" w14:textId="77777777" w:rsidR="00967022" w:rsidRPr="00D1656E" w:rsidRDefault="00967022" w:rsidP="00B46E18">
            <w:pPr>
              <w:spacing w:before="0"/>
              <w:ind w:firstLine="0"/>
              <w:rPr>
                <w:rFonts w:ascii="Times New Roman" w:hAnsi="Times New Roman"/>
                <w:b/>
                <w:noProof/>
                <w:lang w:val="en-GB"/>
              </w:rPr>
            </w:pPr>
          </w:p>
        </w:tc>
        <w:tc>
          <w:tcPr>
            <w:tcW w:w="5509" w:type="dxa"/>
          </w:tcPr>
          <w:p w14:paraId="20AF32D4" w14:textId="77777777" w:rsidR="00967022" w:rsidRPr="00D1656E" w:rsidRDefault="00967022" w:rsidP="00B46E18">
            <w:pPr>
              <w:spacing w:before="0"/>
              <w:ind w:firstLine="0"/>
              <w:rPr>
                <w:rFonts w:ascii="Times New Roman" w:hAnsi="Times New Roman"/>
                <w:b/>
                <w:noProof/>
                <w:lang w:val="en-GB"/>
              </w:rPr>
            </w:pPr>
          </w:p>
        </w:tc>
      </w:tr>
      <w:tr w:rsidR="00B46E18" w:rsidRPr="00D1656E" w14:paraId="2502C5BE" w14:textId="77777777" w:rsidTr="00967022">
        <w:trPr>
          <w:trHeight w:val="273"/>
          <w:jc w:val="center"/>
        </w:trPr>
        <w:tc>
          <w:tcPr>
            <w:tcW w:w="5456" w:type="dxa"/>
          </w:tcPr>
          <w:p w14:paraId="65361A6F" w14:textId="77777777" w:rsidR="00B46E18" w:rsidRPr="00D1656E" w:rsidRDefault="00B46E18" w:rsidP="00B46E18">
            <w:pPr>
              <w:spacing w:before="0"/>
              <w:ind w:firstLine="0"/>
              <w:rPr>
                <w:rFonts w:ascii="Times New Roman" w:hAnsi="Times New Roman"/>
                <w:b/>
                <w:noProof/>
                <w:lang w:val="en-GB"/>
              </w:rPr>
            </w:pPr>
          </w:p>
        </w:tc>
        <w:tc>
          <w:tcPr>
            <w:tcW w:w="5509" w:type="dxa"/>
          </w:tcPr>
          <w:p w14:paraId="67A0F5CE" w14:textId="77777777" w:rsidR="00B46E18" w:rsidRPr="00D1656E" w:rsidRDefault="00B46E18" w:rsidP="00B46E18">
            <w:pPr>
              <w:spacing w:before="0"/>
              <w:ind w:firstLine="0"/>
              <w:rPr>
                <w:rFonts w:ascii="Times New Roman" w:hAnsi="Times New Roman"/>
                <w:b/>
                <w:noProof/>
                <w:lang w:val="en-GB"/>
              </w:rPr>
            </w:pPr>
          </w:p>
        </w:tc>
      </w:tr>
      <w:tr w:rsidR="00B46E18" w:rsidRPr="00D1656E" w14:paraId="68DF74C6" w14:textId="77777777" w:rsidTr="00967022">
        <w:trPr>
          <w:trHeight w:val="273"/>
          <w:jc w:val="center"/>
        </w:trPr>
        <w:tc>
          <w:tcPr>
            <w:tcW w:w="5456" w:type="dxa"/>
          </w:tcPr>
          <w:p w14:paraId="7668BEB2" w14:textId="77777777" w:rsidR="00B46E18" w:rsidRPr="00D1656E" w:rsidRDefault="00B46E18" w:rsidP="00B46E18">
            <w:pPr>
              <w:spacing w:before="0"/>
              <w:ind w:firstLine="0"/>
              <w:rPr>
                <w:rFonts w:ascii="Times New Roman" w:hAnsi="Times New Roman"/>
                <w:b/>
                <w:noProof/>
                <w:lang w:val="en-GB"/>
              </w:rPr>
            </w:pPr>
          </w:p>
        </w:tc>
        <w:tc>
          <w:tcPr>
            <w:tcW w:w="5509" w:type="dxa"/>
          </w:tcPr>
          <w:p w14:paraId="2B68A71B" w14:textId="77777777" w:rsidR="00B46E18" w:rsidRPr="00D1656E" w:rsidRDefault="00B46E18" w:rsidP="00B46E18">
            <w:pPr>
              <w:spacing w:before="0"/>
              <w:ind w:firstLine="0"/>
              <w:rPr>
                <w:rFonts w:ascii="Times New Roman" w:hAnsi="Times New Roman"/>
                <w:b/>
                <w:noProof/>
                <w:lang w:val="en-GB"/>
              </w:rPr>
            </w:pPr>
          </w:p>
        </w:tc>
      </w:tr>
      <w:tr w:rsidR="00B46E18" w:rsidRPr="00D1656E" w14:paraId="417A336A" w14:textId="77777777" w:rsidTr="00967022">
        <w:trPr>
          <w:trHeight w:val="186"/>
          <w:jc w:val="center"/>
        </w:trPr>
        <w:tc>
          <w:tcPr>
            <w:tcW w:w="5456" w:type="dxa"/>
            <w:vAlign w:val="bottom"/>
          </w:tcPr>
          <w:p w14:paraId="5F8FB216" w14:textId="77777777" w:rsidR="00B46E18" w:rsidRPr="00D1656E" w:rsidRDefault="00B46E18" w:rsidP="00B46E18">
            <w:pPr>
              <w:spacing w:before="0"/>
              <w:ind w:right="216" w:firstLine="0"/>
              <w:rPr>
                <w:rFonts w:ascii="Times New Roman" w:hAnsi="Times New Roman"/>
                <w:i/>
                <w:noProof/>
                <w:lang w:val="en-GB"/>
              </w:rPr>
            </w:pPr>
          </w:p>
        </w:tc>
        <w:tc>
          <w:tcPr>
            <w:tcW w:w="5509" w:type="dxa"/>
          </w:tcPr>
          <w:p w14:paraId="26AFCDE3" w14:textId="77777777" w:rsidR="00B46E18" w:rsidRPr="00D1656E" w:rsidRDefault="00B46E18" w:rsidP="00952D2A">
            <w:pPr>
              <w:spacing w:before="0"/>
              <w:ind w:right="216" w:firstLine="26"/>
              <w:rPr>
                <w:rFonts w:ascii="Times New Roman" w:hAnsi="Times New Roman"/>
                <w:b/>
                <w:noProof/>
                <w:lang w:val="en-GB"/>
              </w:rPr>
            </w:pPr>
          </w:p>
        </w:tc>
      </w:tr>
      <w:tr w:rsidR="00B46E18" w:rsidRPr="00D1656E" w14:paraId="2345CF00" w14:textId="77777777" w:rsidTr="00967022">
        <w:trPr>
          <w:trHeight w:val="168"/>
          <w:jc w:val="center"/>
        </w:trPr>
        <w:tc>
          <w:tcPr>
            <w:tcW w:w="5456" w:type="dxa"/>
            <w:vAlign w:val="center"/>
          </w:tcPr>
          <w:p w14:paraId="08133AF5" w14:textId="77777777" w:rsidR="00B46E18" w:rsidRPr="00D1656E" w:rsidRDefault="00B46E18" w:rsidP="00B46E18">
            <w:pPr>
              <w:pStyle w:val="Title"/>
              <w:ind w:right="216"/>
              <w:rPr>
                <w:rFonts w:ascii="Times New Roman" w:hAnsi="Times New Roman"/>
                <w:noProof/>
                <w:sz w:val="24"/>
                <w:szCs w:val="24"/>
                <w:lang w:val="en-GB"/>
              </w:rPr>
            </w:pPr>
          </w:p>
        </w:tc>
        <w:tc>
          <w:tcPr>
            <w:tcW w:w="5509" w:type="dxa"/>
          </w:tcPr>
          <w:p w14:paraId="64C98D7D" w14:textId="77777777" w:rsidR="00B46E18" w:rsidRPr="00D1656E" w:rsidRDefault="00B46E18" w:rsidP="00952D2A">
            <w:pPr>
              <w:spacing w:before="0"/>
              <w:ind w:right="216"/>
              <w:jc w:val="center"/>
              <w:rPr>
                <w:rFonts w:ascii="Times New Roman" w:hAnsi="Times New Roman"/>
                <w:b/>
                <w:noProof/>
                <w:lang w:val="en-GB"/>
              </w:rPr>
            </w:pPr>
          </w:p>
        </w:tc>
      </w:tr>
      <w:tr w:rsidR="00B46E18" w:rsidRPr="00D1656E" w14:paraId="2F6764E1" w14:textId="77777777" w:rsidTr="00967022">
        <w:trPr>
          <w:trHeight w:val="70"/>
          <w:jc w:val="center"/>
        </w:trPr>
        <w:tc>
          <w:tcPr>
            <w:tcW w:w="5456" w:type="dxa"/>
            <w:vAlign w:val="center"/>
          </w:tcPr>
          <w:p w14:paraId="4822FDA1" w14:textId="77777777"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2A3FE9">
              <w:rPr>
                <w:rFonts w:ascii="Times New Roman" w:hAnsi="Times New Roman"/>
                <w:b/>
                <w:noProof/>
              </w:rPr>
              <w:t>7</w:t>
            </w:r>
            <w:r w:rsidRPr="00D1656E">
              <w:rPr>
                <w:rFonts w:ascii="Times New Roman" w:hAnsi="Times New Roman"/>
                <w:b/>
                <w:noProof/>
                <w:lang w:val="en-GB"/>
              </w:rPr>
              <w:t xml:space="preserve"> г.</w:t>
            </w:r>
          </w:p>
        </w:tc>
        <w:tc>
          <w:tcPr>
            <w:tcW w:w="5509" w:type="dxa"/>
          </w:tcPr>
          <w:p w14:paraId="0168E009" w14:textId="77777777" w:rsidR="00B46E18" w:rsidRPr="002A3FE9" w:rsidRDefault="00D74338" w:rsidP="002A3FE9">
            <w:pPr>
              <w:spacing w:before="0"/>
              <w:ind w:right="216"/>
              <w:jc w:val="center"/>
              <w:rPr>
                <w:rFonts w:ascii="Times New Roman" w:hAnsi="Times New Roman"/>
                <w:b/>
                <w:noProof/>
              </w:rPr>
            </w:pPr>
            <w:r w:rsidRPr="00D1656E">
              <w:rPr>
                <w:rFonts w:ascii="Times New Roman" w:hAnsi="Times New Roman"/>
                <w:b/>
                <w:noProof/>
                <w:lang w:val="en-GB"/>
              </w:rPr>
              <w:t>201</w:t>
            </w:r>
            <w:r w:rsidR="002A3FE9">
              <w:rPr>
                <w:rFonts w:ascii="Times New Roman" w:hAnsi="Times New Roman"/>
                <w:b/>
                <w:noProof/>
              </w:rPr>
              <w:t>7</w:t>
            </w:r>
          </w:p>
        </w:tc>
      </w:tr>
    </w:tbl>
    <w:p w14:paraId="2C95DAA4"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0BF18ED3"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4D00EA30"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14:paraId="066FB9E4" w14:textId="77777777" w:rsidTr="00651B62">
        <w:tc>
          <w:tcPr>
            <w:tcW w:w="5412" w:type="dxa"/>
            <w:shd w:val="clear" w:color="auto" w:fill="auto"/>
          </w:tcPr>
          <w:p w14:paraId="3725181B" w14:textId="77777777" w:rsidR="00B46E18" w:rsidRPr="001763C0" w:rsidRDefault="00B46E18" w:rsidP="00D270EA">
            <w:pPr>
              <w:spacing w:before="0"/>
              <w:ind w:firstLine="0"/>
              <w:rPr>
                <w:rFonts w:ascii="Times New Roman" w:hAnsi="Times New Roman"/>
                <w:noProof/>
              </w:rPr>
            </w:pPr>
          </w:p>
        </w:tc>
        <w:tc>
          <w:tcPr>
            <w:tcW w:w="5246" w:type="dxa"/>
            <w:tcBorders>
              <w:bottom w:val="nil"/>
            </w:tcBorders>
            <w:shd w:val="clear" w:color="auto" w:fill="auto"/>
          </w:tcPr>
          <w:p w14:paraId="251A8BBE" w14:textId="77777777" w:rsidR="00B46E18" w:rsidRPr="00B32BE6" w:rsidRDefault="00B46E18" w:rsidP="00CC0636">
            <w:pPr>
              <w:spacing w:before="0"/>
              <w:ind w:left="34" w:firstLine="601"/>
              <w:rPr>
                <w:rFonts w:ascii="Times New Roman" w:hAnsi="Times New Roman"/>
                <w:noProof/>
                <w:lang w:val="en-GB"/>
              </w:rPr>
            </w:pPr>
          </w:p>
        </w:tc>
      </w:tr>
      <w:tr w:rsidR="003F622D" w:rsidRPr="001763C0" w14:paraId="6FB8FE68" w14:textId="77777777" w:rsidTr="00651B62">
        <w:tc>
          <w:tcPr>
            <w:tcW w:w="5412" w:type="dxa"/>
            <w:shd w:val="clear" w:color="auto" w:fill="auto"/>
          </w:tcPr>
          <w:p w14:paraId="073B0658" w14:textId="77777777" w:rsidR="003B4F7D" w:rsidRPr="00DF34A7" w:rsidRDefault="003B4F7D" w:rsidP="003B4F7D">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DF34A7">
              <w:rPr>
                <w:rFonts w:ascii="Times New Roman" w:hAnsi="Times New Roman"/>
                <w:sz w:val="24"/>
                <w:szCs w:val="24"/>
              </w:rPr>
              <w:t>І. ОБЩА ИНФОРМАЦИЯ</w:t>
            </w:r>
            <w:bookmarkEnd w:id="3"/>
          </w:p>
          <w:p w14:paraId="7E6F1F61" w14:textId="77777777" w:rsidR="003B4F7D" w:rsidRPr="00DF34A7" w:rsidRDefault="003B4F7D" w:rsidP="003B4F7D">
            <w:pPr>
              <w:pStyle w:val="BodyText"/>
              <w:spacing w:before="0"/>
              <w:ind w:hanging="18"/>
              <w:jc w:val="both"/>
              <w:outlineLvl w:val="1"/>
              <w:rPr>
                <w:rFonts w:ascii="Times New Roman" w:hAnsi="Times New Roman"/>
                <w:sz w:val="24"/>
                <w:szCs w:val="24"/>
              </w:rPr>
            </w:pPr>
            <w:bookmarkStart w:id="4" w:name="_Toc459793075"/>
          </w:p>
          <w:p w14:paraId="0813BC09" w14:textId="77777777" w:rsidR="003B4F7D" w:rsidRPr="00DF34A7" w:rsidRDefault="003B4F7D" w:rsidP="003B4F7D">
            <w:pPr>
              <w:pStyle w:val="BodyText"/>
              <w:spacing w:before="0"/>
              <w:ind w:hanging="18"/>
              <w:jc w:val="both"/>
              <w:outlineLvl w:val="1"/>
              <w:rPr>
                <w:rFonts w:ascii="Times New Roman" w:hAnsi="Times New Roman"/>
                <w:sz w:val="24"/>
                <w:szCs w:val="24"/>
                <w:lang w:val="ru-RU"/>
              </w:rPr>
            </w:pPr>
            <w:r w:rsidRPr="00DF34A7">
              <w:rPr>
                <w:rFonts w:ascii="Times New Roman" w:hAnsi="Times New Roman"/>
                <w:sz w:val="24"/>
                <w:szCs w:val="24"/>
              </w:rPr>
              <w:t>1. Място на изпълнение</w:t>
            </w:r>
            <w:bookmarkEnd w:id="4"/>
            <w:r w:rsidRPr="00DF34A7">
              <w:rPr>
                <w:rFonts w:ascii="Times New Roman" w:hAnsi="Times New Roman"/>
                <w:sz w:val="24"/>
                <w:szCs w:val="24"/>
              </w:rPr>
              <w:t>.</w:t>
            </w:r>
          </w:p>
          <w:p w14:paraId="7821590B" w14:textId="77777777" w:rsidR="003300B9" w:rsidRDefault="002A3FE9" w:rsidP="003300B9">
            <w:pPr>
              <w:tabs>
                <w:tab w:val="left" w:pos="-4"/>
                <w:tab w:val="left" w:pos="1080"/>
              </w:tabs>
              <w:autoSpaceDE w:val="0"/>
              <w:autoSpaceDN w:val="0"/>
              <w:adjustRightInd w:val="0"/>
              <w:spacing w:before="0"/>
              <w:ind w:hanging="4"/>
              <w:rPr>
                <w:rFonts w:ascii="Times New Roman" w:hAnsi="Times New Roman"/>
              </w:rPr>
            </w:pPr>
            <w:r w:rsidRPr="00E71C88">
              <w:rPr>
                <w:rFonts w:ascii="Times New Roman" w:hAnsi="Times New Roman"/>
              </w:rPr>
              <w:t xml:space="preserve">На територията </w:t>
            </w:r>
            <w:r w:rsidR="003300B9">
              <w:rPr>
                <w:rFonts w:ascii="Times New Roman" w:hAnsi="Times New Roman"/>
              </w:rPr>
              <w:t>на община Шумен, община Разград, община Съединение, община Левски и община Созопол или съответния/ите център/рове за обучение с които разполага избрания изпълнител.</w:t>
            </w:r>
          </w:p>
          <w:p w14:paraId="3261E88B" w14:textId="77777777" w:rsidR="003B4F7D" w:rsidRPr="00DF34A7" w:rsidRDefault="003B4F7D" w:rsidP="003B4F7D">
            <w:pPr>
              <w:pStyle w:val="BodyText"/>
              <w:spacing w:before="0"/>
              <w:ind w:hanging="18"/>
              <w:jc w:val="both"/>
              <w:rPr>
                <w:rFonts w:ascii="Times New Roman" w:hAnsi="Times New Roman"/>
                <w:b w:val="0"/>
                <w:sz w:val="24"/>
                <w:szCs w:val="24"/>
                <w:lang w:val="en-US"/>
              </w:rPr>
            </w:pPr>
          </w:p>
          <w:p w14:paraId="7122E58C" w14:textId="77777777" w:rsidR="003B4F7D" w:rsidRPr="00DF34A7" w:rsidRDefault="003B4F7D" w:rsidP="003B4F7D">
            <w:pPr>
              <w:pStyle w:val="BodyText"/>
              <w:spacing w:before="0"/>
              <w:ind w:hanging="18"/>
              <w:jc w:val="both"/>
              <w:outlineLvl w:val="1"/>
              <w:rPr>
                <w:rFonts w:ascii="Times New Roman" w:hAnsi="Times New Roman"/>
                <w:sz w:val="24"/>
                <w:szCs w:val="24"/>
              </w:rPr>
            </w:pPr>
            <w:bookmarkStart w:id="5" w:name="_Toc459793076"/>
            <w:r w:rsidRPr="00DF34A7">
              <w:rPr>
                <w:rFonts w:ascii="Times New Roman" w:hAnsi="Times New Roman"/>
                <w:sz w:val="24"/>
                <w:szCs w:val="24"/>
              </w:rPr>
              <w:t>2. Възложител</w:t>
            </w:r>
            <w:bookmarkEnd w:id="5"/>
            <w:r w:rsidRPr="00DF34A7">
              <w:rPr>
                <w:rFonts w:ascii="Times New Roman" w:hAnsi="Times New Roman"/>
                <w:sz w:val="24"/>
                <w:szCs w:val="24"/>
              </w:rPr>
              <w:t>.</w:t>
            </w:r>
          </w:p>
          <w:p w14:paraId="62CD2FE2" w14:textId="77777777" w:rsidR="003B4F7D" w:rsidRPr="00DF34A7" w:rsidRDefault="003B4F7D" w:rsidP="003B4F7D">
            <w:pPr>
              <w:pStyle w:val="BodyText"/>
              <w:spacing w:before="0"/>
              <w:ind w:hanging="18"/>
              <w:jc w:val="both"/>
              <w:rPr>
                <w:rFonts w:ascii="Times New Roman" w:hAnsi="Times New Roman"/>
                <w:b w:val="0"/>
                <w:sz w:val="24"/>
                <w:szCs w:val="24"/>
                <w:lang w:val="ru-RU"/>
              </w:rPr>
            </w:pPr>
            <w:r w:rsidRPr="00DF34A7">
              <w:rPr>
                <w:rFonts w:ascii="Times New Roman" w:hAnsi="Times New Roman"/>
                <w:b w:val="0"/>
                <w:sz w:val="24"/>
                <w:szCs w:val="24"/>
              </w:rPr>
              <w:t>Предприятие за управление на дейностите по опазване на околната среда (ПУДООС), гр. София.</w:t>
            </w:r>
          </w:p>
          <w:p w14:paraId="74B2CD09" w14:textId="77777777" w:rsidR="003B4F7D" w:rsidRPr="00DF34A7" w:rsidRDefault="003B4F7D" w:rsidP="003B4F7D">
            <w:pPr>
              <w:pStyle w:val="BodyText"/>
              <w:spacing w:before="0"/>
              <w:ind w:hanging="18"/>
              <w:jc w:val="both"/>
              <w:outlineLvl w:val="1"/>
              <w:rPr>
                <w:rFonts w:ascii="Times New Roman" w:hAnsi="Times New Roman"/>
                <w:b w:val="0"/>
                <w:sz w:val="24"/>
                <w:szCs w:val="24"/>
              </w:rPr>
            </w:pPr>
            <w:bookmarkStart w:id="6" w:name="_Toc459793077"/>
          </w:p>
          <w:p w14:paraId="0A70CD9B" w14:textId="77777777"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3. Основание и предмет за възлагане на настоящата обществена поръчка.</w:t>
            </w:r>
          </w:p>
          <w:p w14:paraId="248C6630" w14:textId="77777777" w:rsidR="003B4F7D" w:rsidRPr="00DF34A7" w:rsidRDefault="003B4F7D" w:rsidP="00E76263">
            <w:pPr>
              <w:autoSpaceDE w:val="0"/>
              <w:autoSpaceDN w:val="0"/>
              <w:adjustRightInd w:val="0"/>
              <w:spacing w:before="0"/>
              <w:ind w:right="-6" w:hanging="18"/>
              <w:rPr>
                <w:rFonts w:ascii="Times New Roman" w:hAnsi="Times New Roman"/>
                <w:color w:val="000000"/>
                <w:lang w:val="en-US"/>
              </w:rPr>
            </w:pPr>
            <w:r w:rsidRPr="00DF34A7">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color w:val="000000"/>
              </w:rPr>
              <w:t xml:space="preserve">, </w:t>
            </w:r>
            <w:r w:rsidRPr="00DF34A7">
              <w:rPr>
                <w:rFonts w:ascii="Times New Roman" w:hAnsi="Times New Roman"/>
                <w:color w:val="000000"/>
                <w:lang w:val="ru-RU"/>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w:t>
            </w:r>
            <w:r w:rsidR="00AD5761">
              <w:rPr>
                <w:rFonts w:ascii="Times New Roman" w:hAnsi="Times New Roman"/>
                <w:color w:val="000000"/>
                <w:lang w:val="ru-RU"/>
              </w:rPr>
              <w:t>о</w:t>
            </w:r>
            <w:r w:rsidRPr="00DF34A7">
              <w:rPr>
                <w:rFonts w:ascii="Times New Roman" w:hAnsi="Times New Roman"/>
                <w:color w:val="000000"/>
                <w:lang w:val="ru-RU"/>
              </w:rPr>
              <w:t>безвреждане на опасни отпадъци.</w:t>
            </w:r>
            <w:r w:rsidR="00117117">
              <w:rPr>
                <w:rFonts w:ascii="Times New Roman" w:hAnsi="Times New Roman"/>
                <w:color w:val="000000"/>
                <w:lang w:val="ru-RU"/>
              </w:rPr>
              <w:t xml:space="preserve"> Проектът обхваща</w:t>
            </w:r>
            <w:r w:rsidRPr="00DF34A7">
              <w:rPr>
                <w:rFonts w:ascii="Times New Roman" w:hAnsi="Times New Roman"/>
                <w:color w:val="000000"/>
              </w:rPr>
              <w:t xml:space="preserve"> редица дейности и задачи, които представят нагледно</w:t>
            </w:r>
            <w:r w:rsidRPr="00DF34A7">
              <w:rPr>
                <w:rFonts w:ascii="Times New Roman" w:hAnsi="Times New Roman"/>
                <w:color w:val="000000"/>
                <w:lang w:val="ru-RU"/>
              </w:rPr>
              <w:t xml:space="preserve"> изграждането, оборудването и пускането в експлоатация на пет пилотн</w:t>
            </w:r>
            <w:r w:rsidRPr="00DF34A7">
              <w:rPr>
                <w:rFonts w:ascii="Times New Roman" w:hAnsi="Times New Roman"/>
                <w:color w:val="000000"/>
              </w:rPr>
              <w:t>и</w:t>
            </w:r>
            <w:r w:rsidRPr="00DF34A7">
              <w:rPr>
                <w:rFonts w:ascii="Times New Roman" w:hAnsi="Times New Roman"/>
                <w:color w:val="000000"/>
                <w:lang w:val="ru-RU"/>
              </w:rPr>
              <w:t xml:space="preserve"> общински центрове на</w:t>
            </w:r>
            <w:r w:rsidRPr="00DF34A7">
              <w:rPr>
                <w:rFonts w:ascii="Times New Roman" w:hAnsi="Times New Roman"/>
                <w:color w:val="000000"/>
              </w:rPr>
              <w:t xml:space="preserve"> територията на</w:t>
            </w:r>
            <w:r w:rsidRPr="00DF34A7">
              <w:rPr>
                <w:rFonts w:ascii="Times New Roman" w:hAnsi="Times New Roman"/>
                <w:color w:val="000000"/>
                <w:lang w:val="ru-RU"/>
              </w:rPr>
              <w:t xml:space="preserve"> 5</w:t>
            </w:r>
            <w:r w:rsidRPr="00DF34A7">
              <w:rPr>
                <w:rFonts w:ascii="Times New Roman" w:hAnsi="Times New Roman"/>
                <w:color w:val="000000"/>
              </w:rPr>
              <w:t xml:space="preserve"> (пет)</w:t>
            </w:r>
            <w:r w:rsidRPr="00DF34A7">
              <w:rPr>
                <w:rFonts w:ascii="Times New Roman" w:hAnsi="Times New Roman"/>
                <w:color w:val="000000"/>
                <w:lang w:val="ru-RU"/>
              </w:rPr>
              <w:t xml:space="preserve"> общини</w:t>
            </w:r>
            <w:r w:rsidR="00B77A12">
              <w:rPr>
                <w:rFonts w:ascii="Times New Roman" w:hAnsi="Times New Roman"/>
                <w:color w:val="000000"/>
                <w:lang w:val="ru-RU"/>
              </w:rPr>
              <w:t xml:space="preserve"> </w:t>
            </w:r>
            <w:r w:rsidRPr="00DF34A7">
              <w:rPr>
                <w:rFonts w:ascii="Times New Roman" w:hAnsi="Times New Roman"/>
                <w:color w:val="000000"/>
                <w:lang w:val="ru-RU"/>
              </w:rPr>
              <w:t>–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DF34A7">
              <w:rPr>
                <w:rFonts w:ascii="Times New Roman" w:hAnsi="Times New Roman"/>
                <w:color w:val="000000"/>
              </w:rPr>
              <w:t xml:space="preserve"> ( </w:t>
            </w:r>
            <w:r w:rsidRPr="00DF34A7">
              <w:rPr>
                <w:rFonts w:ascii="Times New Roman" w:hAnsi="Times New Roman"/>
                <w:color w:val="000000"/>
                <w:lang w:val="ru-RU"/>
              </w:rPr>
              <w:t>5</w:t>
            </w:r>
            <w:r w:rsidR="00B77A12">
              <w:rPr>
                <w:rFonts w:ascii="Times New Roman" w:hAnsi="Times New Roman"/>
                <w:color w:val="000000"/>
                <w:lang w:val="ru-RU"/>
              </w:rPr>
              <w:t xml:space="preserve"> </w:t>
            </w:r>
            <w:r w:rsidRPr="00DF34A7">
              <w:rPr>
                <w:rFonts w:ascii="Times New Roman" w:hAnsi="Times New Roman"/>
                <w:color w:val="000000"/>
                <w:lang w:val="ru-RU"/>
              </w:rPr>
              <w:t>общини</w:t>
            </w:r>
            <w:r w:rsidRPr="00DF34A7">
              <w:rPr>
                <w:rFonts w:ascii="Times New Roman" w:hAnsi="Times New Roman"/>
                <w:color w:val="000000"/>
              </w:rPr>
              <w:t xml:space="preserve"> центрове </w:t>
            </w:r>
            <w:r w:rsidRPr="00DF34A7">
              <w:rPr>
                <w:rFonts w:ascii="Times New Roman" w:hAnsi="Times New Roman"/>
                <w:color w:val="000000"/>
                <w:lang w:val="ru-RU"/>
              </w:rPr>
              <w:t>– Шумен, Разград, Левски, Съединение и Созопол</w:t>
            </w:r>
            <w:r w:rsidRPr="00DF34A7">
              <w:rPr>
                <w:rFonts w:ascii="Times New Roman" w:hAnsi="Times New Roman"/>
                <w:color w:val="000000"/>
              </w:rPr>
              <w:t xml:space="preserve"> и </w:t>
            </w:r>
            <w:r w:rsidRPr="00DF34A7">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F34A7">
              <w:rPr>
                <w:rFonts w:ascii="Times New Roman" w:hAnsi="Times New Roman"/>
                <w:color w:val="000000"/>
              </w:rPr>
              <w:t>)</w:t>
            </w:r>
            <w:r w:rsidRPr="00DF34A7">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14:paraId="3938FFBA" w14:textId="77777777" w:rsidR="00145BB5" w:rsidRDefault="00145BB5" w:rsidP="00E76263">
            <w:pPr>
              <w:autoSpaceDE w:val="0"/>
              <w:autoSpaceDN w:val="0"/>
              <w:adjustRightInd w:val="0"/>
              <w:spacing w:before="0"/>
              <w:ind w:right="-6" w:hanging="18"/>
              <w:rPr>
                <w:rFonts w:ascii="Times New Roman" w:hAnsi="Times New Roman"/>
                <w:color w:val="000000"/>
                <w:lang w:val="en-US"/>
              </w:rPr>
            </w:pPr>
          </w:p>
          <w:p w14:paraId="5AB75690" w14:textId="77777777" w:rsidR="00256DF5" w:rsidRDefault="00256DF5" w:rsidP="00E76263">
            <w:pPr>
              <w:autoSpaceDE w:val="0"/>
              <w:autoSpaceDN w:val="0"/>
              <w:adjustRightInd w:val="0"/>
              <w:spacing w:before="0"/>
              <w:ind w:right="-6" w:hanging="18"/>
              <w:rPr>
                <w:rFonts w:ascii="Times New Roman" w:hAnsi="Times New Roman"/>
                <w:color w:val="000000"/>
                <w:lang w:val="en-US"/>
              </w:rPr>
            </w:pPr>
          </w:p>
          <w:p w14:paraId="4680C3E7" w14:textId="77777777" w:rsidR="003B4F7D" w:rsidRPr="00DF34A7" w:rsidRDefault="003B4F7D" w:rsidP="00A63B77">
            <w:pPr>
              <w:autoSpaceDE w:val="0"/>
              <w:autoSpaceDN w:val="0"/>
              <w:adjustRightInd w:val="0"/>
              <w:ind w:right="-6" w:hanging="18"/>
              <w:rPr>
                <w:rFonts w:ascii="Times New Roman" w:hAnsi="Times New Roman"/>
              </w:rPr>
            </w:pPr>
            <w:r w:rsidRPr="00DF34A7">
              <w:rPr>
                <w:rFonts w:ascii="Times New Roman" w:hAnsi="Times New Roman"/>
              </w:rPr>
              <w:t xml:space="preserve">Настоящата обществена поръчка се провежда като част от изпълнението по проект “Проучване и разработване на пилотни модели за </w:t>
            </w:r>
            <w:r w:rsidRPr="00DF34A7">
              <w:rPr>
                <w:rFonts w:ascii="Times New Roman" w:hAnsi="Times New Roman"/>
              </w:rPr>
              <w:lastRenderedPageBreak/>
              <w:t>екологосъобразно събиране и временно съхранение на опасни отпадъци от домакинства”, финансиран от Българо-Швейцарската програма за сътрудничество.</w:t>
            </w:r>
          </w:p>
          <w:p w14:paraId="54E85CD8" w14:textId="77777777" w:rsidR="003B4F7D" w:rsidRDefault="003B4F7D" w:rsidP="00A63B77">
            <w:pPr>
              <w:autoSpaceDE w:val="0"/>
              <w:autoSpaceDN w:val="0"/>
              <w:adjustRightInd w:val="0"/>
              <w:ind w:right="-6" w:hanging="18"/>
              <w:rPr>
                <w:rFonts w:ascii="Times New Roman" w:hAnsi="Times New Roman"/>
              </w:rPr>
            </w:pPr>
            <w:r w:rsidRPr="00DF34A7">
              <w:rPr>
                <w:rFonts w:ascii="Times New Roman" w:hAnsi="Times New Roman"/>
              </w:rPr>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14:paraId="713EA1D5" w14:textId="77777777" w:rsidR="00C11305" w:rsidRDefault="00C11305" w:rsidP="00A63B77">
            <w:pPr>
              <w:autoSpaceDE w:val="0"/>
              <w:autoSpaceDN w:val="0"/>
              <w:adjustRightInd w:val="0"/>
              <w:ind w:right="-6" w:hanging="18"/>
              <w:rPr>
                <w:rFonts w:ascii="Times New Roman" w:hAnsi="Times New Roman"/>
              </w:rPr>
            </w:pPr>
            <w:r>
              <w:rPr>
                <w:rFonts w:ascii="Times New Roman" w:hAnsi="Times New Roman"/>
              </w:rPr>
              <w:t xml:space="preserve">Обществената поръчка включва обучение на персонала на петте пилотни общински центрове – </w:t>
            </w:r>
            <w:r w:rsidR="00930148">
              <w:rPr>
                <w:rFonts w:ascii="Times New Roman" w:hAnsi="Times New Roman"/>
              </w:rPr>
              <w:t>водачи на МПС</w:t>
            </w:r>
            <w:r>
              <w:rPr>
                <w:rFonts w:ascii="Times New Roman" w:hAnsi="Times New Roman"/>
              </w:rPr>
              <w:t xml:space="preserve">, </w:t>
            </w:r>
            <w:r w:rsidRPr="00F12363">
              <w:rPr>
                <w:rFonts w:ascii="Times New Roman" w:hAnsi="Times New Roman"/>
              </w:rPr>
              <w:t>консултант</w:t>
            </w:r>
            <w:r>
              <w:rPr>
                <w:rFonts w:ascii="Times New Roman" w:hAnsi="Times New Roman"/>
              </w:rPr>
              <w:t>и</w:t>
            </w:r>
            <w:r w:rsidRPr="00F12363">
              <w:rPr>
                <w:rFonts w:ascii="Times New Roman" w:hAnsi="Times New Roman"/>
              </w:rPr>
              <w:t xml:space="preserve"> по безопасността</w:t>
            </w:r>
            <w:r>
              <w:rPr>
                <w:rFonts w:ascii="Times New Roman" w:hAnsi="Times New Roman"/>
              </w:rPr>
              <w:t xml:space="preserve"> и техници.</w:t>
            </w:r>
          </w:p>
          <w:p w14:paraId="0AD360A4" w14:textId="77777777" w:rsidR="00C11305" w:rsidRPr="00C11305" w:rsidRDefault="00C11305" w:rsidP="00C11305">
            <w:pPr>
              <w:autoSpaceDE w:val="0"/>
              <w:autoSpaceDN w:val="0"/>
              <w:adjustRightInd w:val="0"/>
              <w:ind w:right="-6" w:hanging="18"/>
              <w:rPr>
                <w:rFonts w:ascii="Times New Roman" w:hAnsi="Times New Roman"/>
              </w:rPr>
            </w:pPr>
            <w:r>
              <w:rPr>
                <w:rFonts w:ascii="Times New Roman" w:hAnsi="Times New Roman"/>
              </w:rPr>
              <w:t xml:space="preserve">Съгласно </w:t>
            </w:r>
            <w:r w:rsidRPr="00C11305">
              <w:rPr>
                <w:rFonts w:ascii="Times New Roman" w:hAnsi="Times New Roman"/>
              </w:rPr>
              <w:t>Наредба № 40 от 14.01.2004 г. за условията и реда за</w:t>
            </w:r>
            <w:r>
              <w:rPr>
                <w:rFonts w:ascii="Times New Roman" w:hAnsi="Times New Roman"/>
              </w:rPr>
              <w:t xml:space="preserve"> </w:t>
            </w:r>
            <w:r w:rsidRPr="00C11305">
              <w:rPr>
                <w:rFonts w:ascii="Times New Roman" w:hAnsi="Times New Roman"/>
              </w:rPr>
              <w:t>извършване на автомобилен превоз на опасни товари</w:t>
            </w:r>
            <w:r w:rsidR="007A5B81">
              <w:rPr>
                <w:rFonts w:ascii="Times New Roman" w:hAnsi="Times New Roman"/>
              </w:rPr>
              <w:t>, п</w:t>
            </w:r>
            <w:r w:rsidRPr="00C11305">
              <w:rPr>
                <w:rFonts w:ascii="Times New Roman" w:hAnsi="Times New Roman"/>
              </w:rPr>
              <w:t>редприятията, извършващи превози на опасни товари и/или товарене и разтоварване на опасни товари, трябва да имат един или повече консултанти по безопасността при превоз на опасни товари.</w:t>
            </w:r>
          </w:p>
          <w:p w14:paraId="6A2F3B95" w14:textId="77777777" w:rsidR="00C11305" w:rsidRDefault="00C11305" w:rsidP="00C11305">
            <w:pPr>
              <w:autoSpaceDE w:val="0"/>
              <w:autoSpaceDN w:val="0"/>
              <w:adjustRightInd w:val="0"/>
              <w:ind w:right="-6" w:hanging="18"/>
              <w:rPr>
                <w:rFonts w:ascii="Times New Roman" w:hAnsi="Times New Roman"/>
              </w:rPr>
            </w:pPr>
            <w:r w:rsidRPr="00C11305">
              <w:rPr>
                <w:rFonts w:ascii="Times New Roman" w:hAnsi="Times New Roman"/>
              </w:rPr>
              <w:t>Консултантът по безопасността съдейства за предотвратяване и избягване на рискове и опасностите при превоз, товарене и разтоварване на опасни товари.</w:t>
            </w:r>
          </w:p>
          <w:p w14:paraId="310DB253" w14:textId="77777777" w:rsidR="00C11305" w:rsidRPr="00C11305" w:rsidRDefault="00C11305" w:rsidP="00C11305">
            <w:pPr>
              <w:autoSpaceDE w:val="0"/>
              <w:autoSpaceDN w:val="0"/>
              <w:adjustRightInd w:val="0"/>
              <w:ind w:right="-6" w:hanging="18"/>
              <w:rPr>
                <w:rFonts w:ascii="Times New Roman" w:hAnsi="Times New Roman"/>
              </w:rPr>
            </w:pPr>
            <w:r>
              <w:rPr>
                <w:rFonts w:ascii="Times New Roman" w:hAnsi="Times New Roman"/>
              </w:rPr>
              <w:t>Неговите задължения включват:</w:t>
            </w:r>
          </w:p>
          <w:p w14:paraId="757EE2E8" w14:textId="77777777" w:rsidR="00C11305" w:rsidRPr="00C11305" w:rsidRDefault="00C11305" w:rsidP="00C11305">
            <w:pPr>
              <w:pStyle w:val="ListParagraph"/>
              <w:numPr>
                <w:ilvl w:val="0"/>
                <w:numId w:val="44"/>
              </w:numPr>
              <w:spacing w:after="160" w:line="259" w:lineRule="auto"/>
              <w:jc w:val="both"/>
              <w:rPr>
                <w:rFonts w:ascii="Times New Roman" w:hAnsi="Times New Roman"/>
                <w:sz w:val="24"/>
                <w:szCs w:val="24"/>
              </w:rPr>
            </w:pPr>
            <w:r w:rsidRPr="00C11305">
              <w:rPr>
                <w:rFonts w:ascii="Times New Roman" w:hAnsi="Times New Roman"/>
                <w:sz w:val="24"/>
                <w:szCs w:val="24"/>
              </w:rPr>
              <w:t>контролира спазването на изискванията за превоза на съответния опасен товар;</w:t>
            </w:r>
          </w:p>
          <w:p w14:paraId="1FD3C66F" w14:textId="77777777" w:rsidR="00C11305" w:rsidRPr="00C11305" w:rsidRDefault="00C11305" w:rsidP="00C11305">
            <w:pPr>
              <w:pStyle w:val="ListParagraph"/>
              <w:numPr>
                <w:ilvl w:val="0"/>
                <w:numId w:val="44"/>
              </w:numPr>
              <w:spacing w:after="160" w:line="259" w:lineRule="auto"/>
              <w:jc w:val="both"/>
              <w:rPr>
                <w:rFonts w:ascii="Times New Roman" w:hAnsi="Times New Roman"/>
                <w:sz w:val="24"/>
                <w:szCs w:val="24"/>
              </w:rPr>
            </w:pPr>
            <w:r w:rsidRPr="00C11305">
              <w:rPr>
                <w:rFonts w:ascii="Times New Roman" w:hAnsi="Times New Roman"/>
                <w:sz w:val="24"/>
                <w:szCs w:val="24"/>
              </w:rPr>
              <w:t>консултира служителите на предприятието при дейностите, свързани с превоза на опасни товари;</w:t>
            </w:r>
          </w:p>
          <w:p w14:paraId="1A705663" w14:textId="77777777" w:rsidR="00C11305" w:rsidRDefault="00C11305" w:rsidP="00C11305">
            <w:pPr>
              <w:pStyle w:val="ListParagraph"/>
              <w:numPr>
                <w:ilvl w:val="0"/>
                <w:numId w:val="44"/>
              </w:numPr>
              <w:spacing w:after="160" w:line="259" w:lineRule="auto"/>
              <w:jc w:val="both"/>
              <w:rPr>
                <w:rFonts w:ascii="Times New Roman" w:hAnsi="Times New Roman"/>
                <w:sz w:val="24"/>
                <w:szCs w:val="24"/>
              </w:rPr>
            </w:pPr>
            <w:r w:rsidRPr="00C11305">
              <w:rPr>
                <w:rFonts w:ascii="Times New Roman" w:hAnsi="Times New Roman"/>
                <w:sz w:val="24"/>
                <w:szCs w:val="24"/>
              </w:rPr>
              <w:t>подготвя годишен доклад до ръководителя на предприятието относно дейността на предприятието по отноше</w:t>
            </w:r>
            <w:r w:rsidR="002D0681">
              <w:rPr>
                <w:rFonts w:ascii="Times New Roman" w:hAnsi="Times New Roman"/>
                <w:sz w:val="24"/>
                <w:szCs w:val="24"/>
              </w:rPr>
              <w:t>ние на превоза на опасни товари;</w:t>
            </w:r>
          </w:p>
          <w:p w14:paraId="62AEC112" w14:textId="77777777" w:rsidR="002D0681" w:rsidRPr="002D0681" w:rsidRDefault="002D0681" w:rsidP="002D0681">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контролира изпълнението на процедурите по ADR, регламентиращи</w:t>
            </w:r>
            <w:r>
              <w:rPr>
                <w:rFonts w:ascii="Times New Roman" w:hAnsi="Times New Roman"/>
                <w:sz w:val="24"/>
                <w:szCs w:val="24"/>
              </w:rPr>
              <w:t xml:space="preserve"> </w:t>
            </w:r>
            <w:r w:rsidRPr="002D0681">
              <w:rPr>
                <w:rFonts w:ascii="Times New Roman" w:hAnsi="Times New Roman"/>
                <w:sz w:val="24"/>
                <w:szCs w:val="24"/>
              </w:rPr>
              <w:t>идентификацията на опасните товари, които се превозват;</w:t>
            </w:r>
          </w:p>
          <w:p w14:paraId="6531B6B7" w14:textId="77777777" w:rsidR="002D0681" w:rsidRPr="002D0681" w:rsidRDefault="002D0681" w:rsidP="00842D66">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при придобиването на транспортни средства за превоз на опасни товари контролира дали те отговарят на изискванията на глава 9.1 на приложение В на ADR за превоз на опасни товари;</w:t>
            </w:r>
          </w:p>
          <w:p w14:paraId="3F3B68E4" w14:textId="77777777" w:rsidR="002D0681" w:rsidRPr="002D0681" w:rsidRDefault="002D0681" w:rsidP="002D0681">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 xml:space="preserve">проверява екипировката, съгласно изискванията на ADR, използвана във </w:t>
            </w:r>
            <w:r w:rsidRPr="002D0681">
              <w:rPr>
                <w:rFonts w:ascii="Times New Roman" w:hAnsi="Times New Roman"/>
                <w:sz w:val="24"/>
                <w:szCs w:val="24"/>
              </w:rPr>
              <w:lastRenderedPageBreak/>
              <w:t>връзка с превоза, товаренето и разтоварването на опасни товари;</w:t>
            </w:r>
          </w:p>
          <w:p w14:paraId="6533C792" w14:textId="77777777" w:rsidR="002D0681" w:rsidRPr="002D0681" w:rsidRDefault="002D0681" w:rsidP="002D0681">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организира обучението на служителите, занимаващи се с превоз на опасни товари в предприятието и воденето на отчетите за това обучение;</w:t>
            </w:r>
          </w:p>
          <w:p w14:paraId="0E7C1697" w14:textId="77777777" w:rsidR="002D0681" w:rsidRPr="002D0681" w:rsidRDefault="002D0681" w:rsidP="002D0681">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предлага прилагането на авариен план в случай на произшествие или инцидент, които могат да повлияят на безопасността при превоза, товаренето или разтоварването на опасни товари;</w:t>
            </w:r>
          </w:p>
          <w:p w14:paraId="497B5D92" w14:textId="77777777" w:rsidR="002D0681" w:rsidRPr="002D0681" w:rsidRDefault="002D0681" w:rsidP="002D0681">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разследва възникналите произшествия, инциденти или сериозни нарушения,</w:t>
            </w:r>
            <w:r>
              <w:rPr>
                <w:rFonts w:ascii="Times New Roman" w:hAnsi="Times New Roman"/>
                <w:sz w:val="24"/>
                <w:szCs w:val="24"/>
              </w:rPr>
              <w:t xml:space="preserve"> </w:t>
            </w:r>
            <w:r w:rsidRPr="002D0681">
              <w:rPr>
                <w:rFonts w:ascii="Times New Roman" w:hAnsi="Times New Roman"/>
                <w:sz w:val="24"/>
                <w:szCs w:val="24"/>
              </w:rPr>
              <w:t>свързани с превоза на опасни товари, и подготвя отчети за тях;</w:t>
            </w:r>
          </w:p>
          <w:p w14:paraId="1CC18528" w14:textId="77777777" w:rsidR="002D0681" w:rsidRPr="002D0681" w:rsidRDefault="002D0681" w:rsidP="002D0681">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предлага мерки за избягване на повторно възникване на дадено произшествие,</w:t>
            </w:r>
            <w:r>
              <w:rPr>
                <w:rFonts w:ascii="Times New Roman" w:hAnsi="Times New Roman"/>
                <w:sz w:val="24"/>
                <w:szCs w:val="24"/>
              </w:rPr>
              <w:t xml:space="preserve"> </w:t>
            </w:r>
            <w:r w:rsidRPr="002D0681">
              <w:rPr>
                <w:rFonts w:ascii="Times New Roman" w:hAnsi="Times New Roman"/>
                <w:sz w:val="24"/>
                <w:szCs w:val="24"/>
              </w:rPr>
              <w:t>инцидент или сериозно нарушение;</w:t>
            </w:r>
          </w:p>
          <w:p w14:paraId="471DFE36" w14:textId="77777777" w:rsidR="002D0681" w:rsidRPr="002D0681" w:rsidRDefault="002D0681" w:rsidP="00842D66">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следи за спазване на изискванията, свързани с превоза на опасни товари, при избора и използването на подизпълнители;</w:t>
            </w:r>
          </w:p>
          <w:p w14:paraId="64AE3DAC" w14:textId="77777777" w:rsidR="002D0681" w:rsidRDefault="002D0681" w:rsidP="00E83879">
            <w:pPr>
              <w:pStyle w:val="ListParagraph"/>
              <w:numPr>
                <w:ilvl w:val="0"/>
                <w:numId w:val="44"/>
              </w:numPr>
              <w:spacing w:after="160" w:line="259" w:lineRule="auto"/>
              <w:jc w:val="both"/>
              <w:rPr>
                <w:rFonts w:ascii="Times New Roman" w:hAnsi="Times New Roman"/>
                <w:sz w:val="24"/>
                <w:szCs w:val="24"/>
              </w:rPr>
            </w:pPr>
            <w:r w:rsidRPr="002D0681">
              <w:rPr>
                <w:rFonts w:ascii="Times New Roman" w:hAnsi="Times New Roman"/>
                <w:sz w:val="24"/>
                <w:szCs w:val="24"/>
              </w:rPr>
              <w:t>следи за наличието на подробни работни указания или инструкции на служителите,</w:t>
            </w:r>
            <w:r>
              <w:rPr>
                <w:rFonts w:ascii="Times New Roman" w:hAnsi="Times New Roman"/>
                <w:sz w:val="24"/>
                <w:szCs w:val="24"/>
              </w:rPr>
              <w:t xml:space="preserve"> </w:t>
            </w:r>
            <w:r w:rsidRPr="002D0681">
              <w:rPr>
                <w:rFonts w:ascii="Times New Roman" w:hAnsi="Times New Roman"/>
                <w:sz w:val="24"/>
                <w:szCs w:val="24"/>
              </w:rPr>
              <w:t>занимаващи се с превоза, товаренето или разтоварването на опасни товари;</w:t>
            </w:r>
          </w:p>
          <w:p w14:paraId="0B80EA72" w14:textId="77777777" w:rsidR="00E83879" w:rsidRPr="00E83879" w:rsidRDefault="00E83879" w:rsidP="00842D66">
            <w:pPr>
              <w:pStyle w:val="ListParagraph"/>
              <w:numPr>
                <w:ilvl w:val="0"/>
                <w:numId w:val="44"/>
              </w:numPr>
              <w:spacing w:after="160" w:line="259" w:lineRule="auto"/>
              <w:jc w:val="both"/>
              <w:rPr>
                <w:rFonts w:ascii="Times New Roman" w:hAnsi="Times New Roman"/>
                <w:sz w:val="24"/>
                <w:szCs w:val="24"/>
              </w:rPr>
            </w:pPr>
            <w:r w:rsidRPr="00E83879">
              <w:rPr>
                <w:rFonts w:ascii="Times New Roman" w:hAnsi="Times New Roman"/>
                <w:sz w:val="24"/>
                <w:szCs w:val="24"/>
              </w:rPr>
              <w:t>предлага мерки за повишаване на познанията за рисковете, присъщи на превозването, товаренето или разтоварването на опасни товари;</w:t>
            </w:r>
          </w:p>
          <w:p w14:paraId="6BAECDA9" w14:textId="77777777" w:rsidR="00E83879" w:rsidRPr="00E83879" w:rsidRDefault="00E83879" w:rsidP="00842D66">
            <w:pPr>
              <w:pStyle w:val="ListParagraph"/>
              <w:numPr>
                <w:ilvl w:val="0"/>
                <w:numId w:val="44"/>
              </w:numPr>
              <w:spacing w:after="160" w:line="259" w:lineRule="auto"/>
              <w:jc w:val="both"/>
              <w:rPr>
                <w:rFonts w:ascii="Times New Roman" w:hAnsi="Times New Roman"/>
                <w:sz w:val="24"/>
                <w:szCs w:val="24"/>
              </w:rPr>
            </w:pPr>
            <w:r w:rsidRPr="00E83879">
              <w:rPr>
                <w:rFonts w:ascii="Times New Roman" w:hAnsi="Times New Roman"/>
                <w:sz w:val="24"/>
                <w:szCs w:val="24"/>
              </w:rPr>
              <w:t>проверява за наличието в пътното превозно средство на документите и екипировката за безопасност, които трябва да съпровождат превозвания товар, както и спазването на съответните разпоредби по отношение на тези документи и екипировка;</w:t>
            </w:r>
          </w:p>
          <w:p w14:paraId="2C14B9B7" w14:textId="77777777" w:rsidR="00E83879" w:rsidRPr="00E83879" w:rsidRDefault="00E83879" w:rsidP="00E83879">
            <w:pPr>
              <w:pStyle w:val="ListParagraph"/>
              <w:numPr>
                <w:ilvl w:val="0"/>
                <w:numId w:val="44"/>
              </w:numPr>
              <w:spacing w:after="160" w:line="259" w:lineRule="auto"/>
              <w:jc w:val="both"/>
              <w:rPr>
                <w:rFonts w:ascii="Times New Roman" w:hAnsi="Times New Roman"/>
                <w:sz w:val="24"/>
                <w:szCs w:val="24"/>
              </w:rPr>
            </w:pPr>
            <w:r w:rsidRPr="00E83879">
              <w:rPr>
                <w:rFonts w:ascii="Times New Roman" w:hAnsi="Times New Roman"/>
                <w:sz w:val="24"/>
                <w:szCs w:val="24"/>
              </w:rPr>
              <w:t>следи за спазването на изискванията на ADR за товаренето или разтоварването на</w:t>
            </w:r>
            <w:r>
              <w:rPr>
                <w:rFonts w:ascii="Times New Roman" w:hAnsi="Times New Roman"/>
                <w:sz w:val="24"/>
                <w:szCs w:val="24"/>
              </w:rPr>
              <w:t xml:space="preserve"> </w:t>
            </w:r>
            <w:r w:rsidRPr="00E83879">
              <w:rPr>
                <w:rFonts w:ascii="Times New Roman" w:hAnsi="Times New Roman"/>
                <w:sz w:val="24"/>
                <w:szCs w:val="24"/>
              </w:rPr>
              <w:t>опасни товари;</w:t>
            </w:r>
          </w:p>
          <w:p w14:paraId="32257BEC" w14:textId="77777777" w:rsidR="00E83879" w:rsidRDefault="00E83879" w:rsidP="00E83879">
            <w:pPr>
              <w:pStyle w:val="ListParagraph"/>
              <w:numPr>
                <w:ilvl w:val="0"/>
                <w:numId w:val="44"/>
              </w:numPr>
              <w:spacing w:after="160" w:line="259" w:lineRule="auto"/>
              <w:jc w:val="both"/>
              <w:rPr>
                <w:rFonts w:ascii="Times New Roman" w:hAnsi="Times New Roman"/>
                <w:sz w:val="24"/>
                <w:szCs w:val="24"/>
              </w:rPr>
            </w:pPr>
            <w:r w:rsidRPr="00E83879">
              <w:rPr>
                <w:rFonts w:ascii="Times New Roman" w:hAnsi="Times New Roman"/>
                <w:sz w:val="24"/>
                <w:szCs w:val="24"/>
              </w:rPr>
              <w:t>в зависимост от степента на опасност, по негова преценка, информира съответната</w:t>
            </w:r>
            <w:r>
              <w:rPr>
                <w:rFonts w:ascii="Times New Roman" w:hAnsi="Times New Roman"/>
                <w:sz w:val="24"/>
                <w:szCs w:val="24"/>
              </w:rPr>
              <w:t xml:space="preserve"> </w:t>
            </w:r>
            <w:r w:rsidRPr="00E83879">
              <w:rPr>
                <w:rFonts w:ascii="Times New Roman" w:hAnsi="Times New Roman"/>
                <w:sz w:val="24"/>
                <w:szCs w:val="24"/>
              </w:rPr>
              <w:t>районна служба по пожарна и аварийна безопасност за вида на опасния товар, почасовото</w:t>
            </w:r>
            <w:r>
              <w:rPr>
                <w:rFonts w:ascii="Times New Roman" w:hAnsi="Times New Roman"/>
                <w:sz w:val="24"/>
                <w:szCs w:val="24"/>
              </w:rPr>
              <w:t xml:space="preserve"> </w:t>
            </w:r>
            <w:r w:rsidRPr="00E83879">
              <w:rPr>
                <w:rFonts w:ascii="Times New Roman" w:hAnsi="Times New Roman"/>
                <w:sz w:val="24"/>
                <w:szCs w:val="24"/>
              </w:rPr>
              <w:t>движение и местата за почивка;</w:t>
            </w:r>
          </w:p>
          <w:p w14:paraId="630FC96D" w14:textId="77777777" w:rsidR="00E83879" w:rsidRPr="00E83879" w:rsidRDefault="00E83879" w:rsidP="007A5B81">
            <w:pPr>
              <w:pStyle w:val="ListParagraph"/>
              <w:numPr>
                <w:ilvl w:val="0"/>
                <w:numId w:val="44"/>
              </w:numPr>
              <w:spacing w:after="160" w:line="259" w:lineRule="auto"/>
              <w:jc w:val="both"/>
              <w:rPr>
                <w:rFonts w:ascii="Times New Roman" w:hAnsi="Times New Roman"/>
                <w:sz w:val="24"/>
                <w:szCs w:val="24"/>
              </w:rPr>
            </w:pPr>
            <w:r w:rsidRPr="00E83879">
              <w:rPr>
                <w:rFonts w:ascii="Times New Roman" w:hAnsi="Times New Roman"/>
                <w:sz w:val="24"/>
                <w:szCs w:val="24"/>
              </w:rPr>
              <w:t>осигурява наличие на</w:t>
            </w:r>
            <w:r>
              <w:rPr>
                <w:rFonts w:ascii="Times New Roman" w:hAnsi="Times New Roman"/>
                <w:sz w:val="24"/>
                <w:szCs w:val="24"/>
              </w:rPr>
              <w:t xml:space="preserve"> </w:t>
            </w:r>
            <w:r w:rsidRPr="00E83879">
              <w:rPr>
                <w:rFonts w:ascii="Times New Roman" w:hAnsi="Times New Roman"/>
                <w:sz w:val="24"/>
                <w:szCs w:val="24"/>
              </w:rPr>
              <w:t>програма за сигурност, съгласно 1.10.3.2 на ADR;</w:t>
            </w:r>
          </w:p>
          <w:p w14:paraId="6FAF3961" w14:textId="77777777" w:rsidR="00F3331A" w:rsidRDefault="00E83879" w:rsidP="007A5B81">
            <w:pPr>
              <w:pStyle w:val="ListParagraph"/>
              <w:numPr>
                <w:ilvl w:val="0"/>
                <w:numId w:val="44"/>
              </w:numPr>
              <w:spacing w:after="160" w:line="259" w:lineRule="auto"/>
              <w:jc w:val="both"/>
              <w:rPr>
                <w:rFonts w:ascii="Times New Roman" w:hAnsi="Times New Roman"/>
                <w:sz w:val="24"/>
                <w:szCs w:val="24"/>
              </w:rPr>
            </w:pPr>
            <w:r w:rsidRPr="00E83879">
              <w:rPr>
                <w:rFonts w:ascii="Times New Roman" w:hAnsi="Times New Roman"/>
                <w:sz w:val="24"/>
                <w:szCs w:val="24"/>
              </w:rPr>
              <w:t>следи за изпълнението на</w:t>
            </w:r>
            <w:r>
              <w:rPr>
                <w:rFonts w:ascii="Times New Roman" w:hAnsi="Times New Roman"/>
                <w:sz w:val="24"/>
                <w:szCs w:val="24"/>
              </w:rPr>
              <w:t xml:space="preserve"> </w:t>
            </w:r>
            <w:r w:rsidRPr="00E83879">
              <w:rPr>
                <w:rFonts w:ascii="Times New Roman" w:hAnsi="Times New Roman"/>
                <w:sz w:val="24"/>
                <w:szCs w:val="24"/>
              </w:rPr>
              <w:t xml:space="preserve">предписанията, </w:t>
            </w:r>
            <w:r w:rsidRPr="00E83879">
              <w:rPr>
                <w:rFonts w:ascii="Times New Roman" w:hAnsi="Times New Roman"/>
                <w:sz w:val="24"/>
                <w:szCs w:val="24"/>
              </w:rPr>
              <w:lastRenderedPageBreak/>
              <w:t>дадени от компетентните органи.</w:t>
            </w:r>
          </w:p>
          <w:p w14:paraId="303935D3" w14:textId="77777777" w:rsidR="00F3331A" w:rsidRDefault="00F3331A" w:rsidP="00E6191E">
            <w:pPr>
              <w:spacing w:line="259" w:lineRule="auto"/>
              <w:ind w:firstLine="0"/>
              <w:rPr>
                <w:rFonts w:ascii="Times New Roman" w:hAnsi="Times New Roman"/>
              </w:rPr>
            </w:pPr>
            <w:r>
              <w:rPr>
                <w:rFonts w:ascii="Times New Roman" w:hAnsi="Times New Roman"/>
              </w:rPr>
              <w:t>Водачите на МПС имат следните задължения, съгласно наредбата:</w:t>
            </w:r>
          </w:p>
          <w:p w14:paraId="1DD2B599"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присъстват при натоварването на опасните товари;</w:t>
            </w:r>
          </w:p>
          <w:p w14:paraId="378D6F2C"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не приемат за превоз опасни товари, чиято опаковка е повредена, неуплътнена или без съответните етикети със знаци за опасност по приложение A, част 5, глава 5.2 на ADR;</w:t>
            </w:r>
          </w:p>
          <w:p w14:paraId="47EEB47D"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не допускат превозването на лица, които не са членове на екипажа;</w:t>
            </w:r>
          </w:p>
          <w:p w14:paraId="2B8F0085"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са запознати с начина на употреба на противопожарните средства;</w:t>
            </w:r>
          </w:p>
          <w:p w14:paraId="2813B161"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не отварят опаковката или контейнерите, съдържащи опасни товари;</w:t>
            </w:r>
          </w:p>
          <w:p w14:paraId="16889F85" w14:textId="77777777" w:rsidR="00F3331A" w:rsidRPr="00F3331A" w:rsidRDefault="00F3331A" w:rsidP="00842D66">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не допускат в транспортните единици, превозващи опасни товари, да се използват преносими осветителни апарати с метални повърхности, които биха могли да причинят образуването на искри;</w:t>
            </w:r>
          </w:p>
          <w:p w14:paraId="125C7D86"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по време на операциите по обработка на опасните товари да не пушат в ППС или в</w:t>
            </w:r>
            <w:r>
              <w:rPr>
                <w:rFonts w:ascii="Times New Roman" w:hAnsi="Times New Roman"/>
                <w:sz w:val="24"/>
                <w:szCs w:val="24"/>
              </w:rPr>
              <w:t xml:space="preserve"> </w:t>
            </w:r>
            <w:r w:rsidRPr="00F3331A">
              <w:rPr>
                <w:rFonts w:ascii="Times New Roman" w:hAnsi="Times New Roman"/>
                <w:sz w:val="24"/>
                <w:szCs w:val="24"/>
              </w:rPr>
              <w:t>близост до него;</w:t>
            </w:r>
          </w:p>
          <w:p w14:paraId="014826BF" w14:textId="77777777" w:rsidR="00F3331A" w:rsidRDefault="00F3331A" w:rsidP="00F3331A">
            <w:pPr>
              <w:pStyle w:val="ListParagraph"/>
              <w:numPr>
                <w:ilvl w:val="0"/>
                <w:numId w:val="44"/>
              </w:numPr>
              <w:spacing w:after="160" w:line="259" w:lineRule="auto"/>
              <w:jc w:val="both"/>
              <w:rPr>
                <w:rFonts w:ascii="Times New Roman" w:hAnsi="Times New Roman"/>
              </w:rPr>
            </w:pPr>
            <w:r w:rsidRPr="00F3331A">
              <w:rPr>
                <w:rFonts w:ascii="Times New Roman" w:hAnsi="Times New Roman"/>
                <w:sz w:val="24"/>
                <w:szCs w:val="24"/>
              </w:rPr>
              <w:t xml:space="preserve">да спазват общите и допълнителните изисквания към съответния клас опасен товар, посочени в част 7 на приложение A и част 8 на приложение В на ADR, свързани с товарене и разтоварване на товара, паркирането и надзора върху </w:t>
            </w:r>
            <w:r w:rsidRPr="00F3331A">
              <w:rPr>
                <w:rFonts w:ascii="Times New Roman" w:hAnsi="Times New Roman"/>
              </w:rPr>
              <w:t>ППС;</w:t>
            </w:r>
          </w:p>
          <w:p w14:paraId="48030F2E" w14:textId="77777777" w:rsidR="00F3331A" w:rsidRPr="00F3331A" w:rsidRDefault="00F3331A" w:rsidP="00F3331A">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rPr>
              <w:t>да поставят или отстраняват от ППС съответните на товара и вида превоз табели в съответствие с изискванията на глава 5.3, част 5 на</w:t>
            </w:r>
            <w:r>
              <w:rPr>
                <w:rFonts w:ascii="Times New Roman" w:hAnsi="Times New Roman"/>
              </w:rPr>
              <w:t xml:space="preserve"> </w:t>
            </w:r>
            <w:r w:rsidRPr="00F3331A">
              <w:rPr>
                <w:rFonts w:ascii="Times New Roman" w:hAnsi="Times New Roman"/>
              </w:rPr>
              <w:t>приложение А на ADR;</w:t>
            </w:r>
          </w:p>
          <w:p w14:paraId="386A2E7B" w14:textId="77777777" w:rsidR="00F3331A" w:rsidRPr="00F3331A" w:rsidRDefault="00F3331A" w:rsidP="00256DF5">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при произшествие или авария да вземат предписаните в писмените инструкции мерки за отстраняване или ограничаване на вредите по образец;</w:t>
            </w:r>
          </w:p>
          <w:p w14:paraId="5C85F0A9" w14:textId="77777777" w:rsidR="00F3331A" w:rsidRPr="00F3331A" w:rsidRDefault="00F3331A" w:rsidP="00842D66">
            <w:pPr>
              <w:pStyle w:val="ListParagraph"/>
              <w:numPr>
                <w:ilvl w:val="0"/>
                <w:numId w:val="44"/>
              </w:numPr>
              <w:spacing w:after="160" w:line="259" w:lineRule="auto"/>
              <w:jc w:val="both"/>
              <w:rPr>
                <w:rFonts w:ascii="Times New Roman" w:hAnsi="Times New Roman"/>
                <w:sz w:val="24"/>
                <w:szCs w:val="24"/>
              </w:rPr>
            </w:pPr>
            <w:r w:rsidRPr="00F3331A">
              <w:rPr>
                <w:rFonts w:ascii="Times New Roman" w:hAnsi="Times New Roman"/>
                <w:sz w:val="24"/>
                <w:szCs w:val="24"/>
              </w:rPr>
              <w:t>да не извършват превози на опасни товари, без да са оборудвани ППС с противопожарни средства и друго оборудване в съответствие с раздели 8.1.4 и 8.1.5, глава 8.1, част 8 на приложение В на ADR.</w:t>
            </w:r>
          </w:p>
          <w:p w14:paraId="196E6448" w14:textId="77777777" w:rsidR="003B4F7D" w:rsidRDefault="003B4F7D" w:rsidP="0006027B">
            <w:pPr>
              <w:pStyle w:val="BodyText"/>
              <w:ind w:hanging="18"/>
              <w:jc w:val="both"/>
              <w:outlineLvl w:val="1"/>
              <w:rPr>
                <w:rFonts w:ascii="Times New Roman" w:hAnsi="Times New Roman"/>
                <w:sz w:val="24"/>
                <w:szCs w:val="24"/>
              </w:rPr>
            </w:pPr>
            <w:bookmarkStart w:id="7" w:name="_Toc459793081"/>
            <w:r w:rsidRPr="00DF34A7">
              <w:rPr>
                <w:rFonts w:ascii="Times New Roman" w:hAnsi="Times New Roman"/>
                <w:sz w:val="24"/>
                <w:szCs w:val="24"/>
                <w:lang w:val="ru-RU"/>
              </w:rPr>
              <w:t>4</w:t>
            </w:r>
            <w:r w:rsidRPr="00DF34A7">
              <w:rPr>
                <w:rFonts w:ascii="Times New Roman" w:hAnsi="Times New Roman"/>
                <w:sz w:val="24"/>
                <w:szCs w:val="24"/>
              </w:rPr>
              <w:t xml:space="preserve">. </w:t>
            </w:r>
            <w:r w:rsidR="00227FE0">
              <w:rPr>
                <w:rFonts w:ascii="Times New Roman" w:hAnsi="Times New Roman"/>
                <w:sz w:val="24"/>
                <w:szCs w:val="24"/>
              </w:rPr>
              <w:t>Общи и с</w:t>
            </w:r>
            <w:r w:rsidRPr="00DF34A7">
              <w:rPr>
                <w:rFonts w:ascii="Times New Roman" w:hAnsi="Times New Roman"/>
                <w:sz w:val="24"/>
                <w:szCs w:val="24"/>
              </w:rPr>
              <w:t>пецифични цели на поръчката</w:t>
            </w:r>
            <w:bookmarkEnd w:id="7"/>
          </w:p>
          <w:p w14:paraId="3B09CC50" w14:textId="77777777" w:rsidR="00227FE0" w:rsidRPr="00863857" w:rsidRDefault="00227FE0" w:rsidP="00227FE0">
            <w:pPr>
              <w:autoSpaceDE w:val="0"/>
              <w:autoSpaceDN w:val="0"/>
              <w:adjustRightInd w:val="0"/>
              <w:ind w:right="-6" w:hanging="18"/>
              <w:rPr>
                <w:rFonts w:ascii="Times New Roman" w:hAnsi="Times New Roman"/>
              </w:rPr>
            </w:pPr>
            <w:r w:rsidRPr="00873A00">
              <w:rPr>
                <w:rFonts w:ascii="Times New Roman" w:hAnsi="Times New Roman"/>
                <w:b/>
              </w:rPr>
              <w:t>Целта</w:t>
            </w:r>
            <w:r w:rsidRPr="00DF34A7">
              <w:rPr>
                <w:rFonts w:ascii="Times New Roman" w:hAnsi="Times New Roman"/>
              </w:rPr>
              <w:t xml:space="preserve"> на тази обществена поръчка </w:t>
            </w:r>
            <w:r>
              <w:rPr>
                <w:rFonts w:ascii="Times New Roman" w:hAnsi="Times New Roman"/>
              </w:rPr>
              <w:t>е</w:t>
            </w:r>
            <w:r w:rsidR="00863857">
              <w:rPr>
                <w:rFonts w:ascii="Times New Roman" w:hAnsi="Times New Roman"/>
              </w:rPr>
              <w:t xml:space="preserve"> извършването на начално и поддържащо</w:t>
            </w:r>
            <w:r>
              <w:rPr>
                <w:rFonts w:ascii="Times New Roman" w:hAnsi="Times New Roman"/>
              </w:rPr>
              <w:t xml:space="preserve"> </w:t>
            </w:r>
            <w:r w:rsidR="00863857" w:rsidRPr="00863857">
              <w:rPr>
                <w:rFonts w:ascii="Times New Roman" w:hAnsi="Times New Roman"/>
              </w:rPr>
              <w:t xml:space="preserve">обучение на персонала </w:t>
            </w:r>
            <w:r w:rsidR="00863857">
              <w:rPr>
                <w:rFonts w:ascii="Times New Roman" w:hAnsi="Times New Roman"/>
              </w:rPr>
              <w:t>на</w:t>
            </w:r>
            <w:r w:rsidR="00863857" w:rsidRPr="00863857">
              <w:rPr>
                <w:rFonts w:ascii="Times New Roman" w:hAnsi="Times New Roman"/>
              </w:rPr>
              <w:t xml:space="preserve"> петте общински </w:t>
            </w:r>
            <w:r w:rsidR="00863857" w:rsidRPr="00863857">
              <w:rPr>
                <w:rFonts w:ascii="Times New Roman" w:hAnsi="Times New Roman"/>
              </w:rPr>
              <w:lastRenderedPageBreak/>
              <w:t>центъра</w:t>
            </w:r>
            <w:r w:rsidR="00863857">
              <w:rPr>
                <w:rFonts w:ascii="Times New Roman" w:hAnsi="Times New Roman"/>
              </w:rPr>
              <w:t xml:space="preserve"> от организация, притежаваща </w:t>
            </w:r>
            <w:r w:rsidR="00863857" w:rsidRPr="00863857">
              <w:rPr>
                <w:rFonts w:ascii="Times New Roman" w:hAnsi="Times New Roman"/>
              </w:rPr>
              <w:t>разрешение за организиране на курсове за обучение на водачи на М</w:t>
            </w:r>
            <w:r w:rsidR="00256DF5">
              <w:rPr>
                <w:rFonts w:ascii="Times New Roman" w:hAnsi="Times New Roman"/>
              </w:rPr>
              <w:t>ПС за превоз на опасни товари и</w:t>
            </w:r>
            <w:r w:rsidR="00863857" w:rsidRPr="00863857">
              <w:rPr>
                <w:rFonts w:ascii="Times New Roman" w:hAnsi="Times New Roman"/>
              </w:rPr>
              <w:t xml:space="preserve"> консултанти по безопасността при превоза на опасни товари</w:t>
            </w:r>
            <w:r w:rsidR="00863857">
              <w:rPr>
                <w:rFonts w:ascii="Times New Roman" w:hAnsi="Times New Roman"/>
              </w:rPr>
              <w:t>.</w:t>
            </w:r>
          </w:p>
          <w:p w14:paraId="01EFEEB6" w14:textId="77777777" w:rsidR="003B4F7D" w:rsidRPr="00DF34A7" w:rsidRDefault="003B4F7D" w:rsidP="0006027B">
            <w:pPr>
              <w:pStyle w:val="BodyText"/>
              <w:ind w:hanging="18"/>
              <w:jc w:val="both"/>
              <w:rPr>
                <w:rFonts w:ascii="Times New Roman" w:hAnsi="Times New Roman"/>
                <w:b w:val="0"/>
                <w:sz w:val="24"/>
                <w:szCs w:val="24"/>
              </w:rPr>
            </w:pPr>
            <w:r w:rsidRPr="00DF34A7">
              <w:rPr>
                <w:rFonts w:ascii="Times New Roman" w:hAnsi="Times New Roman"/>
                <w:b w:val="0"/>
                <w:sz w:val="24"/>
                <w:szCs w:val="24"/>
              </w:rPr>
              <w:t>Специфичните цели на настоящата обществена поръчка са свързани с:</w:t>
            </w:r>
          </w:p>
          <w:p w14:paraId="6CA560D4" w14:textId="77777777" w:rsidR="003B4F7D" w:rsidRPr="005D32CC" w:rsidRDefault="005D32CC" w:rsidP="009D71B1">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Създаване и повишаване на професионалната компетентност на служителите за работа с опасни отпадъци чрез о</w:t>
            </w:r>
            <w:r w:rsidR="00F970E8" w:rsidRPr="005D32CC">
              <w:rPr>
                <w:rFonts w:ascii="Times New Roman" w:hAnsi="Times New Roman"/>
                <w:sz w:val="24"/>
                <w:szCs w:val="24"/>
              </w:rPr>
              <w:t>рганизиране и логистично провеждане на начално обучение на водачи на МПС и консултанти по безопасността, като част от персонала на петте пилотни общински центрове</w:t>
            </w:r>
            <w:r w:rsidR="003B4F7D" w:rsidRPr="005D32CC">
              <w:rPr>
                <w:rFonts w:ascii="Times New Roman" w:hAnsi="Times New Roman"/>
                <w:sz w:val="24"/>
                <w:szCs w:val="24"/>
              </w:rPr>
              <w:t>.</w:t>
            </w:r>
          </w:p>
          <w:p w14:paraId="1F80A55F" w14:textId="77777777" w:rsidR="005D32CC" w:rsidRPr="005D32CC" w:rsidRDefault="005D32CC" w:rsidP="005D32CC">
            <w:pPr>
              <w:pStyle w:val="ListParagraph"/>
              <w:numPr>
                <w:ilvl w:val="0"/>
                <w:numId w:val="44"/>
              </w:numPr>
              <w:spacing w:after="160" w:line="259" w:lineRule="auto"/>
              <w:jc w:val="both"/>
              <w:rPr>
                <w:rFonts w:ascii="Times New Roman" w:hAnsi="Times New Roman"/>
                <w:sz w:val="24"/>
                <w:szCs w:val="24"/>
              </w:rPr>
            </w:pPr>
            <w:r w:rsidRPr="005D32CC">
              <w:rPr>
                <w:rFonts w:ascii="Times New Roman" w:hAnsi="Times New Roman"/>
                <w:sz w:val="24"/>
                <w:szCs w:val="24"/>
              </w:rPr>
              <w:t>Повишаване на квалификацията и компетентността чрез организиране и логистично провеждане на</w:t>
            </w:r>
            <w:r w:rsidR="00512743">
              <w:rPr>
                <w:rFonts w:ascii="Times New Roman" w:hAnsi="Times New Roman"/>
                <w:sz w:val="24"/>
                <w:szCs w:val="24"/>
              </w:rPr>
              <w:t xml:space="preserve"> начално и</w:t>
            </w:r>
            <w:r w:rsidRPr="005D32CC">
              <w:rPr>
                <w:rFonts w:ascii="Times New Roman" w:hAnsi="Times New Roman"/>
                <w:sz w:val="24"/>
                <w:szCs w:val="24"/>
              </w:rPr>
              <w:t xml:space="preserve"> поддържащо обучение на техниците, като част от персонала на петте пилотни общински центрове.</w:t>
            </w:r>
          </w:p>
          <w:p w14:paraId="2554FDC3" w14:textId="77777777" w:rsidR="003B4F7D" w:rsidRPr="00DF34A7" w:rsidRDefault="003B4F7D" w:rsidP="0006027B">
            <w:pPr>
              <w:pStyle w:val="BodyText"/>
              <w:ind w:hanging="18"/>
              <w:jc w:val="both"/>
              <w:outlineLvl w:val="1"/>
              <w:rPr>
                <w:rFonts w:ascii="Times New Roman" w:hAnsi="Times New Roman"/>
                <w:sz w:val="24"/>
                <w:szCs w:val="24"/>
              </w:rPr>
            </w:pPr>
            <w:bookmarkStart w:id="8" w:name="_Toc459793082"/>
            <w:r w:rsidRPr="00DF34A7">
              <w:rPr>
                <w:rFonts w:ascii="Times New Roman" w:hAnsi="Times New Roman"/>
                <w:sz w:val="24"/>
                <w:szCs w:val="24"/>
              </w:rPr>
              <w:t>5. Очаквани резултати</w:t>
            </w:r>
            <w:bookmarkEnd w:id="8"/>
          </w:p>
          <w:p w14:paraId="4897E9EC" w14:textId="77777777" w:rsidR="003B4F7D" w:rsidRPr="00DF34A7" w:rsidRDefault="003B4F7D" w:rsidP="0006027B">
            <w:pPr>
              <w:pStyle w:val="BodyText"/>
              <w:ind w:hanging="18"/>
              <w:jc w:val="both"/>
              <w:rPr>
                <w:rFonts w:ascii="Times New Roman" w:hAnsi="Times New Roman"/>
                <w:b w:val="0"/>
                <w:sz w:val="24"/>
                <w:szCs w:val="24"/>
              </w:rPr>
            </w:pPr>
            <w:r w:rsidRPr="00DF34A7">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14:paraId="06F5D289" w14:textId="77777777" w:rsidR="003B4F7D" w:rsidRPr="001A4E79" w:rsidRDefault="00696899" w:rsidP="00D9022E">
            <w:pPr>
              <w:pStyle w:val="ListParagraph"/>
              <w:numPr>
                <w:ilvl w:val="0"/>
                <w:numId w:val="44"/>
              </w:numPr>
              <w:spacing w:after="160" w:line="259" w:lineRule="auto"/>
              <w:jc w:val="both"/>
              <w:rPr>
                <w:rFonts w:ascii="Times New Roman" w:hAnsi="Times New Roman"/>
                <w:sz w:val="24"/>
                <w:szCs w:val="24"/>
              </w:rPr>
            </w:pPr>
            <w:r w:rsidRPr="001A4E79">
              <w:rPr>
                <w:rFonts w:ascii="Times New Roman" w:hAnsi="Times New Roman"/>
                <w:sz w:val="24"/>
                <w:szCs w:val="24"/>
              </w:rPr>
              <w:t>Организирано и логистично осигурено начално обучение на 1</w:t>
            </w:r>
            <w:r w:rsidR="004D7A94" w:rsidRPr="001A4E79">
              <w:rPr>
                <w:rFonts w:ascii="Times New Roman" w:hAnsi="Times New Roman"/>
                <w:sz w:val="24"/>
                <w:szCs w:val="24"/>
              </w:rPr>
              <w:t>7 (12 шофьора и 5 мотокаристи)</w:t>
            </w:r>
            <w:r w:rsidRPr="001A4E79">
              <w:rPr>
                <w:rFonts w:ascii="Times New Roman" w:hAnsi="Times New Roman"/>
                <w:sz w:val="24"/>
                <w:szCs w:val="24"/>
              </w:rPr>
              <w:t xml:space="preserve"> водачи на МПС.</w:t>
            </w:r>
          </w:p>
          <w:p w14:paraId="1F9A9668" w14:textId="77777777" w:rsidR="00696899" w:rsidRPr="001A4E79" w:rsidRDefault="00696899" w:rsidP="00696899">
            <w:pPr>
              <w:pStyle w:val="ListParagraph"/>
              <w:numPr>
                <w:ilvl w:val="0"/>
                <w:numId w:val="44"/>
              </w:numPr>
              <w:spacing w:after="160" w:line="259" w:lineRule="auto"/>
              <w:jc w:val="both"/>
              <w:rPr>
                <w:rFonts w:ascii="Times New Roman" w:hAnsi="Times New Roman"/>
                <w:sz w:val="24"/>
                <w:szCs w:val="24"/>
              </w:rPr>
            </w:pPr>
            <w:r w:rsidRPr="001A4E79">
              <w:rPr>
                <w:rFonts w:ascii="Times New Roman" w:hAnsi="Times New Roman"/>
                <w:sz w:val="24"/>
                <w:szCs w:val="24"/>
              </w:rPr>
              <w:t>Провеждане на изпит и издаване на ADR удостоверение за успешно положен изпит</w:t>
            </w:r>
            <w:r w:rsidR="0062398A" w:rsidRPr="001A4E79">
              <w:rPr>
                <w:rFonts w:ascii="Times New Roman" w:hAnsi="Times New Roman"/>
                <w:sz w:val="24"/>
                <w:szCs w:val="24"/>
              </w:rPr>
              <w:t xml:space="preserve"> на 17 (12 шофьора и 5 мотокаристи)</w:t>
            </w:r>
            <w:r w:rsidRPr="001A4E79">
              <w:rPr>
                <w:rFonts w:ascii="Times New Roman" w:hAnsi="Times New Roman"/>
                <w:sz w:val="24"/>
                <w:szCs w:val="24"/>
              </w:rPr>
              <w:t xml:space="preserve"> водача на МПС.</w:t>
            </w:r>
          </w:p>
          <w:p w14:paraId="0888D5F2" w14:textId="77777777" w:rsidR="00696899" w:rsidRPr="00D9022E" w:rsidRDefault="00696899" w:rsidP="00E64AEE">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О</w:t>
            </w:r>
            <w:r w:rsidRPr="005D32CC">
              <w:rPr>
                <w:rFonts w:ascii="Times New Roman" w:hAnsi="Times New Roman"/>
                <w:sz w:val="24"/>
                <w:szCs w:val="24"/>
              </w:rPr>
              <w:t>рганизиран</w:t>
            </w:r>
            <w:r>
              <w:rPr>
                <w:rFonts w:ascii="Times New Roman" w:hAnsi="Times New Roman"/>
                <w:sz w:val="24"/>
                <w:szCs w:val="24"/>
              </w:rPr>
              <w:t>о</w:t>
            </w:r>
            <w:r w:rsidRPr="005D32CC">
              <w:rPr>
                <w:rFonts w:ascii="Times New Roman" w:hAnsi="Times New Roman"/>
                <w:sz w:val="24"/>
                <w:szCs w:val="24"/>
              </w:rPr>
              <w:t xml:space="preserve"> и логистично </w:t>
            </w:r>
            <w:r>
              <w:rPr>
                <w:rFonts w:ascii="Times New Roman" w:hAnsi="Times New Roman"/>
                <w:sz w:val="24"/>
                <w:szCs w:val="24"/>
              </w:rPr>
              <w:t>осигурено</w:t>
            </w:r>
            <w:r w:rsidRPr="005D32CC">
              <w:rPr>
                <w:rFonts w:ascii="Times New Roman" w:hAnsi="Times New Roman"/>
                <w:sz w:val="24"/>
                <w:szCs w:val="24"/>
              </w:rPr>
              <w:t xml:space="preserve"> начално обучение на </w:t>
            </w:r>
            <w:r>
              <w:rPr>
                <w:rFonts w:ascii="Times New Roman" w:hAnsi="Times New Roman"/>
                <w:sz w:val="24"/>
                <w:szCs w:val="24"/>
              </w:rPr>
              <w:t>техници от персонала като</w:t>
            </w:r>
            <w:r w:rsidRPr="005D32CC">
              <w:rPr>
                <w:rFonts w:ascii="Times New Roman" w:hAnsi="Times New Roman"/>
                <w:sz w:val="24"/>
                <w:szCs w:val="24"/>
              </w:rPr>
              <w:t xml:space="preserve"> консултанти по безопасността</w:t>
            </w:r>
            <w:r w:rsidR="00E64AEE">
              <w:rPr>
                <w:rFonts w:ascii="Times New Roman" w:hAnsi="Times New Roman"/>
                <w:sz w:val="24"/>
                <w:szCs w:val="24"/>
              </w:rPr>
              <w:t>, съгласно п</w:t>
            </w:r>
            <w:r w:rsidR="00E64AEE" w:rsidRPr="00E64AEE">
              <w:rPr>
                <w:rFonts w:ascii="Times New Roman" w:hAnsi="Times New Roman"/>
                <w:sz w:val="24"/>
                <w:szCs w:val="24"/>
              </w:rPr>
              <w:t>риложения А и В на ADR 201</w:t>
            </w:r>
            <w:r w:rsidR="00E64AEE">
              <w:rPr>
                <w:rFonts w:ascii="Times New Roman" w:hAnsi="Times New Roman"/>
                <w:sz w:val="24"/>
                <w:szCs w:val="24"/>
              </w:rPr>
              <w:t>5</w:t>
            </w:r>
            <w:r w:rsidRPr="00D9022E">
              <w:rPr>
                <w:rFonts w:ascii="Times New Roman" w:hAnsi="Times New Roman"/>
                <w:sz w:val="24"/>
                <w:szCs w:val="24"/>
              </w:rPr>
              <w:t>.</w:t>
            </w:r>
          </w:p>
          <w:p w14:paraId="0484674E" w14:textId="77777777" w:rsidR="00696899" w:rsidRPr="00D9022E" w:rsidRDefault="00B06A52" w:rsidP="00E64AEE">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Провеждане на изпит и издаване на </w:t>
            </w:r>
            <w:r w:rsidRPr="00696899">
              <w:rPr>
                <w:rFonts w:ascii="Times New Roman" w:hAnsi="Times New Roman"/>
                <w:sz w:val="24"/>
                <w:szCs w:val="24"/>
              </w:rPr>
              <w:t>удостоверение за успешно положен изпит</w:t>
            </w:r>
            <w:r w:rsidR="00E64AEE">
              <w:rPr>
                <w:rFonts w:ascii="Times New Roman" w:hAnsi="Times New Roman"/>
                <w:sz w:val="24"/>
                <w:szCs w:val="24"/>
              </w:rPr>
              <w:t xml:space="preserve"> по </w:t>
            </w:r>
            <w:r w:rsidR="00E64AEE" w:rsidRPr="00E64AEE">
              <w:rPr>
                <w:rFonts w:ascii="Times New Roman" w:hAnsi="Times New Roman"/>
                <w:sz w:val="24"/>
                <w:szCs w:val="24"/>
              </w:rPr>
              <w:t>класове 3, 4.1, 4.2,</w:t>
            </w:r>
            <w:r w:rsidR="00E64AEE">
              <w:rPr>
                <w:rFonts w:ascii="Times New Roman" w:hAnsi="Times New Roman"/>
                <w:sz w:val="24"/>
                <w:szCs w:val="24"/>
              </w:rPr>
              <w:t xml:space="preserve"> 4.3, 5.1, 5.2, 6.1, 6.2, 8 и 9</w:t>
            </w:r>
            <w:r>
              <w:rPr>
                <w:rFonts w:ascii="Times New Roman" w:hAnsi="Times New Roman"/>
                <w:sz w:val="24"/>
                <w:szCs w:val="24"/>
              </w:rPr>
              <w:t xml:space="preserve"> на </w:t>
            </w:r>
            <w:r w:rsidR="00E64AEE">
              <w:rPr>
                <w:rFonts w:ascii="Times New Roman" w:hAnsi="Times New Roman"/>
                <w:sz w:val="24"/>
                <w:szCs w:val="24"/>
              </w:rPr>
              <w:t xml:space="preserve">петима </w:t>
            </w:r>
            <w:r w:rsidRPr="005D32CC">
              <w:rPr>
                <w:rFonts w:ascii="Times New Roman" w:hAnsi="Times New Roman"/>
                <w:sz w:val="24"/>
                <w:szCs w:val="24"/>
              </w:rPr>
              <w:t>консултанти по безопасността</w:t>
            </w:r>
            <w:r>
              <w:rPr>
                <w:rFonts w:ascii="Times New Roman" w:hAnsi="Times New Roman"/>
                <w:sz w:val="24"/>
                <w:szCs w:val="24"/>
              </w:rPr>
              <w:t>.</w:t>
            </w:r>
          </w:p>
          <w:p w14:paraId="667BCC43" w14:textId="77777777" w:rsidR="003B4F7D" w:rsidRDefault="00512743" w:rsidP="00D9022E">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О</w:t>
            </w:r>
            <w:r w:rsidRPr="005D32CC">
              <w:rPr>
                <w:rFonts w:ascii="Times New Roman" w:hAnsi="Times New Roman"/>
                <w:sz w:val="24"/>
                <w:szCs w:val="24"/>
              </w:rPr>
              <w:t>рганизиран</w:t>
            </w:r>
            <w:r>
              <w:rPr>
                <w:rFonts w:ascii="Times New Roman" w:hAnsi="Times New Roman"/>
                <w:sz w:val="24"/>
                <w:szCs w:val="24"/>
              </w:rPr>
              <w:t>о</w:t>
            </w:r>
            <w:r w:rsidRPr="005D32CC">
              <w:rPr>
                <w:rFonts w:ascii="Times New Roman" w:hAnsi="Times New Roman"/>
                <w:sz w:val="24"/>
                <w:szCs w:val="24"/>
              </w:rPr>
              <w:t xml:space="preserve"> и логистично </w:t>
            </w:r>
            <w:r>
              <w:rPr>
                <w:rFonts w:ascii="Times New Roman" w:hAnsi="Times New Roman"/>
                <w:sz w:val="24"/>
                <w:szCs w:val="24"/>
              </w:rPr>
              <w:t>осигурено</w:t>
            </w:r>
            <w:r w:rsidRPr="005D32CC">
              <w:rPr>
                <w:rFonts w:ascii="Times New Roman" w:hAnsi="Times New Roman"/>
                <w:sz w:val="24"/>
                <w:szCs w:val="24"/>
              </w:rPr>
              <w:t xml:space="preserve"> начално обучение</w:t>
            </w:r>
            <w:r>
              <w:rPr>
                <w:rFonts w:ascii="Times New Roman" w:hAnsi="Times New Roman"/>
                <w:sz w:val="24"/>
                <w:szCs w:val="24"/>
              </w:rPr>
              <w:t xml:space="preserve"> за технически персонал на пет пилотни общински центрове – 7 човека</w:t>
            </w:r>
            <w:r w:rsidR="00AB5646">
              <w:rPr>
                <w:rFonts w:ascii="Times New Roman" w:hAnsi="Times New Roman"/>
                <w:sz w:val="24"/>
                <w:szCs w:val="24"/>
              </w:rPr>
              <w:t>.</w:t>
            </w:r>
          </w:p>
          <w:p w14:paraId="365817A2" w14:textId="77777777" w:rsidR="00AB5646" w:rsidRDefault="00AB5646" w:rsidP="00AB5646">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О</w:t>
            </w:r>
            <w:r w:rsidRPr="005D32CC">
              <w:rPr>
                <w:rFonts w:ascii="Times New Roman" w:hAnsi="Times New Roman"/>
                <w:sz w:val="24"/>
                <w:szCs w:val="24"/>
              </w:rPr>
              <w:t>рганизиран</w:t>
            </w:r>
            <w:r>
              <w:rPr>
                <w:rFonts w:ascii="Times New Roman" w:hAnsi="Times New Roman"/>
                <w:sz w:val="24"/>
                <w:szCs w:val="24"/>
              </w:rPr>
              <w:t>о</w:t>
            </w:r>
            <w:r w:rsidRPr="005D32CC">
              <w:rPr>
                <w:rFonts w:ascii="Times New Roman" w:hAnsi="Times New Roman"/>
                <w:sz w:val="24"/>
                <w:szCs w:val="24"/>
              </w:rPr>
              <w:t xml:space="preserve"> и логистично </w:t>
            </w:r>
            <w:r>
              <w:rPr>
                <w:rFonts w:ascii="Times New Roman" w:hAnsi="Times New Roman"/>
                <w:sz w:val="24"/>
                <w:szCs w:val="24"/>
              </w:rPr>
              <w:t>осигурено</w:t>
            </w:r>
            <w:r w:rsidRPr="005D32CC">
              <w:rPr>
                <w:rFonts w:ascii="Times New Roman" w:hAnsi="Times New Roman"/>
                <w:sz w:val="24"/>
                <w:szCs w:val="24"/>
              </w:rPr>
              <w:t xml:space="preserve"> </w:t>
            </w:r>
            <w:r>
              <w:rPr>
                <w:rFonts w:ascii="Times New Roman" w:hAnsi="Times New Roman"/>
                <w:sz w:val="24"/>
                <w:szCs w:val="24"/>
              </w:rPr>
              <w:t>поддържащо</w:t>
            </w:r>
            <w:r w:rsidRPr="005D32CC">
              <w:rPr>
                <w:rFonts w:ascii="Times New Roman" w:hAnsi="Times New Roman"/>
                <w:sz w:val="24"/>
                <w:szCs w:val="24"/>
              </w:rPr>
              <w:t xml:space="preserve"> обучение</w:t>
            </w:r>
            <w:r>
              <w:rPr>
                <w:rFonts w:ascii="Times New Roman" w:hAnsi="Times New Roman"/>
                <w:sz w:val="24"/>
                <w:szCs w:val="24"/>
              </w:rPr>
              <w:t xml:space="preserve"> за персонала на пет пилотни общински центрове – 29 човека.</w:t>
            </w:r>
          </w:p>
          <w:p w14:paraId="6C8F6DE7" w14:textId="77777777" w:rsidR="00AB5646" w:rsidRDefault="00AB5646" w:rsidP="00AB5646">
            <w:pPr>
              <w:pStyle w:val="ListParagraph"/>
              <w:spacing w:after="160" w:line="259" w:lineRule="auto"/>
              <w:jc w:val="both"/>
              <w:rPr>
                <w:rFonts w:ascii="Times New Roman" w:hAnsi="Times New Roman"/>
                <w:sz w:val="24"/>
                <w:szCs w:val="24"/>
              </w:rPr>
            </w:pPr>
          </w:p>
          <w:p w14:paraId="55781EC5" w14:textId="77777777" w:rsidR="003B4F7D" w:rsidRPr="00DF34A7" w:rsidRDefault="003B4F7D" w:rsidP="0006027B">
            <w:pPr>
              <w:pStyle w:val="BodyText"/>
              <w:ind w:hanging="18"/>
              <w:jc w:val="both"/>
              <w:outlineLvl w:val="0"/>
              <w:rPr>
                <w:rFonts w:ascii="Times New Roman" w:hAnsi="Times New Roman"/>
                <w:sz w:val="24"/>
                <w:szCs w:val="24"/>
              </w:rPr>
            </w:pPr>
            <w:r w:rsidRPr="00DF34A7">
              <w:rPr>
                <w:rFonts w:ascii="Times New Roman" w:hAnsi="Times New Roman"/>
                <w:sz w:val="24"/>
                <w:szCs w:val="24"/>
              </w:rPr>
              <w:t>6. Допускания и рискове</w:t>
            </w:r>
          </w:p>
          <w:p w14:paraId="7C413C1C" w14:textId="77777777" w:rsidR="003B4F7D" w:rsidRPr="00DF34A7" w:rsidRDefault="003B4F7D" w:rsidP="0006027B">
            <w:pPr>
              <w:pStyle w:val="BodyText"/>
              <w:ind w:hanging="18"/>
              <w:jc w:val="both"/>
              <w:outlineLvl w:val="1"/>
              <w:rPr>
                <w:rFonts w:ascii="Times New Roman" w:hAnsi="Times New Roman"/>
                <w:sz w:val="24"/>
                <w:szCs w:val="24"/>
              </w:rPr>
            </w:pPr>
            <w:r w:rsidRPr="00DF34A7">
              <w:rPr>
                <w:rFonts w:ascii="Times New Roman" w:hAnsi="Times New Roman"/>
                <w:sz w:val="24"/>
                <w:szCs w:val="24"/>
              </w:rPr>
              <w:t>6.1. Основни допускания</w:t>
            </w:r>
          </w:p>
          <w:p w14:paraId="6DAC087D" w14:textId="77777777" w:rsidR="003B4F7D" w:rsidRPr="00DF34A7" w:rsidRDefault="003B4F7D" w:rsidP="0006027B">
            <w:pPr>
              <w:pStyle w:val="BodyText"/>
              <w:ind w:hanging="18"/>
              <w:jc w:val="both"/>
              <w:rPr>
                <w:rFonts w:ascii="Times New Roman" w:hAnsi="Times New Roman"/>
                <w:b w:val="0"/>
                <w:sz w:val="24"/>
                <w:szCs w:val="24"/>
              </w:rPr>
            </w:pPr>
            <w:r w:rsidRPr="00DF34A7">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14:paraId="7BCE893C" w14:textId="77777777"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Осъществяване на ефективно и безпроблемно сътрудничество между всички заинтересовани страни, в рамките на проекта, а именно: Възложител – ПУДООС, Изпълнител, заинтересовани страни;</w:t>
            </w:r>
          </w:p>
          <w:p w14:paraId="3D73BD4E" w14:textId="77777777"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14:paraId="1C323294" w14:textId="77777777"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Осигуряване на адекватна подкрепа от страна на съответните заинтересовани страни/лица;</w:t>
            </w:r>
          </w:p>
          <w:p w14:paraId="4CCB180E" w14:textId="77777777"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Наличие на достатъчна информация с оглед безпроблемното изпълнение на предвидените дейности;</w:t>
            </w:r>
          </w:p>
          <w:p w14:paraId="2666A515" w14:textId="77777777"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6.2. Идентифицирани рискове</w:t>
            </w:r>
          </w:p>
          <w:p w14:paraId="4AD7E1DB" w14:textId="77777777" w:rsidR="003B4F7D" w:rsidRPr="00DF34A7" w:rsidRDefault="003B4F7D" w:rsidP="003B4F7D">
            <w:pPr>
              <w:pStyle w:val="A3"/>
              <w:spacing w:after="0"/>
              <w:ind w:left="0" w:hanging="18"/>
              <w:rPr>
                <w:rFonts w:ascii="Times New Roman" w:hAnsi="Times New Roman"/>
                <w:sz w:val="24"/>
                <w:lang w:eastAsia="en-US"/>
              </w:rPr>
            </w:pPr>
            <w:r w:rsidRPr="00DF34A7">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14:paraId="5700767C" w14:textId="77777777" w:rsidR="003B4F7D"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 xml:space="preserve">Затруднения/закъснения при получаване на информация от съответните компетентни </w:t>
            </w:r>
            <w:r w:rsidRPr="007A5B81">
              <w:rPr>
                <w:rFonts w:ascii="Times New Roman" w:hAnsi="Times New Roman"/>
                <w:sz w:val="24"/>
                <w:szCs w:val="24"/>
              </w:rPr>
              <w:t>органи;</w:t>
            </w:r>
          </w:p>
          <w:p w14:paraId="47CE4A6A" w14:textId="77777777" w:rsidR="00B33D04" w:rsidRPr="007A5B81" w:rsidRDefault="00B33D04" w:rsidP="0068523A">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Недостатъчна подкрепа от страна на отговорните общини на територията на страната.</w:t>
            </w:r>
          </w:p>
          <w:p w14:paraId="50099667" w14:textId="77777777" w:rsidR="002E7BAC" w:rsidRPr="007A5B81" w:rsidRDefault="002E7BAC" w:rsidP="0068523A">
            <w:pPr>
              <w:pStyle w:val="ListParagraph"/>
              <w:numPr>
                <w:ilvl w:val="0"/>
                <w:numId w:val="44"/>
              </w:numPr>
              <w:spacing w:after="160" w:line="259" w:lineRule="auto"/>
              <w:jc w:val="both"/>
              <w:rPr>
                <w:rFonts w:ascii="Times New Roman" w:hAnsi="Times New Roman"/>
                <w:sz w:val="24"/>
                <w:szCs w:val="24"/>
              </w:rPr>
            </w:pPr>
            <w:r w:rsidRPr="007A5B81">
              <w:rPr>
                <w:rFonts w:ascii="Times New Roman" w:hAnsi="Times New Roman"/>
                <w:sz w:val="24"/>
                <w:szCs w:val="24"/>
              </w:rPr>
              <w:t>Липса на интерес при участниците в обученията.</w:t>
            </w:r>
          </w:p>
          <w:p w14:paraId="1ADBDBB7" w14:textId="77777777" w:rsidR="003B4F7D"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 xml:space="preserve">Възникване на промени в националното и/или европейско законодателства в областта на управление на </w:t>
            </w:r>
            <w:r w:rsidR="007A5B81">
              <w:rPr>
                <w:rFonts w:ascii="Times New Roman" w:hAnsi="Times New Roman"/>
                <w:sz w:val="24"/>
                <w:szCs w:val="24"/>
              </w:rPr>
              <w:t xml:space="preserve">опасните </w:t>
            </w:r>
            <w:r w:rsidRPr="0068523A">
              <w:rPr>
                <w:rFonts w:ascii="Times New Roman" w:hAnsi="Times New Roman"/>
                <w:sz w:val="24"/>
                <w:szCs w:val="24"/>
              </w:rPr>
              <w:t>отпадъци.</w:t>
            </w:r>
          </w:p>
          <w:p w14:paraId="7F88BD57" w14:textId="77777777" w:rsidR="007A5B81" w:rsidRDefault="007A5B81" w:rsidP="007A5B81">
            <w:pPr>
              <w:pStyle w:val="ListParagraph"/>
              <w:spacing w:after="160" w:line="259" w:lineRule="auto"/>
              <w:jc w:val="both"/>
              <w:rPr>
                <w:rFonts w:ascii="Times New Roman" w:hAnsi="Times New Roman"/>
                <w:sz w:val="24"/>
                <w:szCs w:val="24"/>
              </w:rPr>
            </w:pPr>
          </w:p>
          <w:p w14:paraId="3BD4A5D9" w14:textId="77777777" w:rsidR="003B4F7D" w:rsidRPr="00DF34A7" w:rsidRDefault="003B4F7D" w:rsidP="003B4F7D">
            <w:pPr>
              <w:autoSpaceDE w:val="0"/>
              <w:autoSpaceDN w:val="0"/>
              <w:adjustRightInd w:val="0"/>
              <w:spacing w:before="0"/>
              <w:ind w:right="216" w:hanging="18"/>
              <w:rPr>
                <w:rFonts w:ascii="Times New Roman" w:hAnsi="Times New Roman"/>
                <w:b/>
              </w:rPr>
            </w:pPr>
            <w:r w:rsidRPr="00DF34A7">
              <w:rPr>
                <w:rFonts w:ascii="Times New Roman" w:hAnsi="Times New Roman"/>
                <w:b/>
              </w:rPr>
              <w:t>ІІ. ДЕЙНОСТИ. ИЗПЪЛНЕНИЕ НА ОБЩЕСТВЕНАТА ПОРЪЧКА.</w:t>
            </w:r>
          </w:p>
          <w:p w14:paraId="67EB3764" w14:textId="77777777" w:rsidR="003B4F7D" w:rsidRPr="00DF34A7" w:rsidRDefault="003B4F7D" w:rsidP="00FE2FE4">
            <w:pPr>
              <w:autoSpaceDE w:val="0"/>
              <w:autoSpaceDN w:val="0"/>
              <w:adjustRightInd w:val="0"/>
              <w:ind w:right="216" w:hanging="18"/>
              <w:rPr>
                <w:rFonts w:ascii="Times New Roman" w:hAnsi="Times New Roman"/>
                <w:b/>
              </w:rPr>
            </w:pPr>
            <w:r w:rsidRPr="00DF34A7">
              <w:rPr>
                <w:rFonts w:ascii="Times New Roman" w:hAnsi="Times New Roman"/>
                <w:b/>
              </w:rPr>
              <w:t xml:space="preserve">1. Дейност 1: </w:t>
            </w:r>
            <w:r w:rsidR="00D06DD0">
              <w:rPr>
                <w:rFonts w:ascii="Times New Roman" w:hAnsi="Times New Roman"/>
                <w:b/>
              </w:rPr>
              <w:t>Организиране</w:t>
            </w:r>
            <w:r w:rsidR="00D06DD0" w:rsidRPr="00D06DD0">
              <w:rPr>
                <w:rFonts w:ascii="Times New Roman" w:hAnsi="Times New Roman"/>
                <w:b/>
              </w:rPr>
              <w:t xml:space="preserve"> и логистично осигур</w:t>
            </w:r>
            <w:r w:rsidR="00D06DD0">
              <w:rPr>
                <w:rFonts w:ascii="Times New Roman" w:hAnsi="Times New Roman"/>
                <w:b/>
              </w:rPr>
              <w:t>яване на</w:t>
            </w:r>
            <w:r w:rsidR="00D06DD0" w:rsidRPr="00D06DD0">
              <w:rPr>
                <w:rFonts w:ascii="Times New Roman" w:hAnsi="Times New Roman"/>
                <w:b/>
              </w:rPr>
              <w:t xml:space="preserve"> начално обучение на водачи на МПС</w:t>
            </w:r>
            <w:r w:rsidRPr="00DF34A7">
              <w:rPr>
                <w:rFonts w:ascii="Times New Roman" w:hAnsi="Times New Roman"/>
                <w:b/>
              </w:rPr>
              <w:t>.</w:t>
            </w:r>
          </w:p>
          <w:p w14:paraId="45B8F50F" w14:textId="77777777" w:rsidR="00056552" w:rsidRDefault="00056552" w:rsidP="00FE2FE4">
            <w:pPr>
              <w:ind w:hanging="18"/>
              <w:contextualSpacing/>
              <w:rPr>
                <w:rFonts w:ascii="Times New Roman" w:hAnsi="Times New Roman"/>
                <w:b/>
              </w:rPr>
            </w:pPr>
            <w:r>
              <w:rPr>
                <w:rFonts w:ascii="Times New Roman" w:hAnsi="Times New Roman"/>
                <w:b/>
              </w:rPr>
              <w:lastRenderedPageBreak/>
              <w:t xml:space="preserve">Задача 1.1 Обучение на водачи на МПС </w:t>
            </w:r>
            <w:r w:rsidRPr="00056552">
              <w:rPr>
                <w:rFonts w:ascii="Times New Roman" w:hAnsi="Times New Roman"/>
                <w:b/>
              </w:rPr>
              <w:t>за водач за превоз на опасни товари по шосе (ADR)</w:t>
            </w:r>
          </w:p>
          <w:p w14:paraId="639E1258" w14:textId="77777777" w:rsidR="00056552" w:rsidRPr="00056552" w:rsidRDefault="007A5B81" w:rsidP="00056552">
            <w:pPr>
              <w:autoSpaceDE w:val="0"/>
              <w:autoSpaceDN w:val="0"/>
              <w:adjustRightInd w:val="0"/>
              <w:ind w:right="216" w:firstLine="0"/>
              <w:rPr>
                <w:rFonts w:ascii="Times New Roman" w:hAnsi="Times New Roman"/>
              </w:rPr>
            </w:pPr>
            <w:r>
              <w:rPr>
                <w:rFonts w:ascii="Times New Roman" w:hAnsi="Times New Roman"/>
              </w:rPr>
              <w:t xml:space="preserve">Съгласно „Наредба </w:t>
            </w:r>
            <w:r w:rsidRPr="00C11305">
              <w:rPr>
                <w:rFonts w:ascii="Times New Roman" w:hAnsi="Times New Roman"/>
              </w:rPr>
              <w:t>40 от 14.01.2004 г. за условията и реда за</w:t>
            </w:r>
            <w:r>
              <w:rPr>
                <w:rFonts w:ascii="Times New Roman" w:hAnsi="Times New Roman"/>
              </w:rPr>
              <w:t xml:space="preserve"> </w:t>
            </w:r>
            <w:r w:rsidRPr="00C11305">
              <w:rPr>
                <w:rFonts w:ascii="Times New Roman" w:hAnsi="Times New Roman"/>
              </w:rPr>
              <w:t>извършване на автомобилен превоз на опасни товари</w:t>
            </w:r>
            <w:r>
              <w:rPr>
                <w:rFonts w:ascii="Times New Roman" w:hAnsi="Times New Roman"/>
              </w:rPr>
              <w:t>“,</w:t>
            </w:r>
            <w:r w:rsidR="00056552" w:rsidRPr="00056552">
              <w:rPr>
                <w:rFonts w:ascii="Times New Roman" w:hAnsi="Times New Roman"/>
              </w:rPr>
              <w:t xml:space="preserve"> водачите, извършващи превози на опасни товари, трябва да са преминали курс за професионално обучение и да притежават ADR свидетелство на водач, превозващ опасни товари.</w:t>
            </w:r>
          </w:p>
          <w:p w14:paraId="4232A843" w14:textId="77777777" w:rsidR="00056552" w:rsidRPr="00056552" w:rsidRDefault="00056552" w:rsidP="00056552">
            <w:pPr>
              <w:autoSpaceDE w:val="0"/>
              <w:autoSpaceDN w:val="0"/>
              <w:adjustRightInd w:val="0"/>
              <w:ind w:right="216" w:firstLine="0"/>
              <w:rPr>
                <w:rFonts w:ascii="Times New Roman" w:hAnsi="Times New Roman"/>
              </w:rPr>
            </w:pPr>
            <w:r w:rsidRPr="00056552">
              <w:rPr>
                <w:rFonts w:ascii="Times New Roman" w:hAnsi="Times New Roman"/>
              </w:rPr>
              <w:t>Обучението трябва да се извърши по учебна документация в съответствие с изискванията на ADR, утвърдена от изпълнителния директор на Изпълнителна агенция "Автомобилна администрация" (ИА "АА").</w:t>
            </w:r>
          </w:p>
          <w:p w14:paraId="2C6DFA91" w14:textId="77777777" w:rsidR="00056552" w:rsidRPr="00056552" w:rsidRDefault="00056552" w:rsidP="00056552">
            <w:pPr>
              <w:autoSpaceDE w:val="0"/>
              <w:autoSpaceDN w:val="0"/>
              <w:adjustRightInd w:val="0"/>
              <w:ind w:right="216" w:firstLine="0"/>
              <w:rPr>
                <w:rFonts w:ascii="Times New Roman" w:hAnsi="Times New Roman"/>
              </w:rPr>
            </w:pPr>
            <w:r w:rsidRPr="00056552">
              <w:rPr>
                <w:rFonts w:ascii="Times New Roman" w:hAnsi="Times New Roman"/>
              </w:rPr>
              <w:t>Теми</w:t>
            </w:r>
            <w:r>
              <w:rPr>
                <w:rFonts w:ascii="Times New Roman" w:hAnsi="Times New Roman"/>
              </w:rPr>
              <w:t>те</w:t>
            </w:r>
            <w:r w:rsidRPr="00056552">
              <w:rPr>
                <w:rFonts w:ascii="Times New Roman" w:hAnsi="Times New Roman"/>
              </w:rPr>
              <w:t xml:space="preserve"> за обучение на водачи, превозващи опасни товари, които задължително трябва да бъдат включени в курс</w:t>
            </w:r>
            <w:r>
              <w:rPr>
                <w:rFonts w:ascii="Times New Roman" w:hAnsi="Times New Roman"/>
              </w:rPr>
              <w:t>а са следните</w:t>
            </w:r>
            <w:r w:rsidRPr="00056552">
              <w:rPr>
                <w:rFonts w:ascii="Times New Roman" w:hAnsi="Times New Roman"/>
              </w:rPr>
              <w:t>:</w:t>
            </w:r>
          </w:p>
          <w:p w14:paraId="1232598E"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Общи изисквания, регламентиращи превоза на опасни товари.</w:t>
            </w:r>
          </w:p>
          <w:p w14:paraId="30A25E00"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Основни видове опасности.</w:t>
            </w:r>
          </w:p>
          <w:p w14:paraId="5FFCEF6E"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Информация за защита на околната среда при контрола на пренасяне на отпадъци.</w:t>
            </w:r>
          </w:p>
          <w:p w14:paraId="057A291B"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Превантивни и обезопасяващи мерки, съответстващи на различните видове опасности.</w:t>
            </w:r>
          </w:p>
          <w:p w14:paraId="3A8791A1"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Какво да се прави след произшествие (първа помощ, пътна безопасност, основни познания за използване на защитна екипировка и др.).</w:t>
            </w:r>
          </w:p>
          <w:p w14:paraId="7DEA9664"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Маркировка, етикетиране, табелки и сигнализация с оранжеви табели.</w:t>
            </w:r>
          </w:p>
          <w:p w14:paraId="2B98706B"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Какво трябва да прави и какво не трябва да прави водачът при превоза на опасни товари.</w:t>
            </w:r>
          </w:p>
          <w:p w14:paraId="121D768A"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Цел и начин на работа на техническото оборудване на превозните средства.</w:t>
            </w:r>
          </w:p>
          <w:p w14:paraId="0F59526B"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Забрани за смесени товари в едно и също превозно средство или в контейнер.</w:t>
            </w:r>
          </w:p>
          <w:p w14:paraId="70BB94E1"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Предпазни мерки, които трябва да бъдат взети по време на товарене и разтоварване на опасни стоки.</w:t>
            </w:r>
          </w:p>
          <w:p w14:paraId="674B7CEA"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Обща информация, отнасяща се до гражданско-правна отговорност.</w:t>
            </w:r>
          </w:p>
          <w:p w14:paraId="5603FC8A"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Информация за многомодулни (комбинирани) транспортни операции.</w:t>
            </w:r>
          </w:p>
          <w:p w14:paraId="71FC2AAC" w14:textId="77777777" w:rsidR="00056552" w:rsidRPr="00056552" w:rsidRDefault="00056552" w:rsidP="00056552">
            <w:pPr>
              <w:pStyle w:val="ListParagraph"/>
              <w:numPr>
                <w:ilvl w:val="0"/>
                <w:numId w:val="44"/>
              </w:numPr>
              <w:spacing w:after="160" w:line="259" w:lineRule="auto"/>
              <w:jc w:val="both"/>
              <w:rPr>
                <w:rFonts w:ascii="Times New Roman" w:hAnsi="Times New Roman"/>
                <w:sz w:val="24"/>
                <w:szCs w:val="24"/>
              </w:rPr>
            </w:pPr>
            <w:r w:rsidRPr="00056552">
              <w:rPr>
                <w:rFonts w:ascii="Times New Roman" w:hAnsi="Times New Roman"/>
                <w:sz w:val="24"/>
                <w:szCs w:val="24"/>
              </w:rPr>
              <w:t>Обработка и складиране на пакети.</w:t>
            </w:r>
          </w:p>
          <w:p w14:paraId="71FE01F1" w14:textId="77777777" w:rsidR="0098491B" w:rsidRDefault="0098491B" w:rsidP="0098491B">
            <w:pPr>
              <w:autoSpaceDE w:val="0"/>
              <w:autoSpaceDN w:val="0"/>
              <w:adjustRightInd w:val="0"/>
              <w:ind w:right="216" w:firstLine="0"/>
              <w:rPr>
                <w:rFonts w:ascii="Times New Roman" w:hAnsi="Times New Roman"/>
              </w:rPr>
            </w:pPr>
            <w:r>
              <w:rPr>
                <w:rFonts w:ascii="Times New Roman" w:hAnsi="Times New Roman"/>
              </w:rPr>
              <w:t xml:space="preserve">Изпълнителят на обучението следва да </w:t>
            </w:r>
            <w:r>
              <w:rPr>
                <w:rFonts w:ascii="Times New Roman" w:hAnsi="Times New Roman"/>
              </w:rPr>
              <w:lastRenderedPageBreak/>
              <w:t xml:space="preserve">разполага с валидно </w:t>
            </w:r>
            <w:r w:rsidRPr="0098491B">
              <w:rPr>
                <w:rFonts w:ascii="Times New Roman" w:hAnsi="Times New Roman"/>
              </w:rPr>
              <w:t>разрешение за организиране на курсове за обучение на водачи на МПС</w:t>
            </w:r>
            <w:r>
              <w:rPr>
                <w:rFonts w:ascii="Times New Roman" w:hAnsi="Times New Roman"/>
              </w:rPr>
              <w:t xml:space="preserve">, издадено от министъра на транспорта, </w:t>
            </w:r>
            <w:r w:rsidRPr="0098491B">
              <w:rPr>
                <w:rFonts w:ascii="Times New Roman" w:hAnsi="Times New Roman"/>
              </w:rPr>
              <w:t>информационните технологии и съобщенията</w:t>
            </w:r>
            <w:r w:rsidR="00484107">
              <w:rPr>
                <w:rFonts w:ascii="Times New Roman" w:hAnsi="Times New Roman"/>
              </w:rPr>
              <w:t xml:space="preserve"> или от упълномощено от него лице</w:t>
            </w:r>
            <w:r>
              <w:rPr>
                <w:rFonts w:ascii="Times New Roman" w:hAnsi="Times New Roman"/>
              </w:rPr>
              <w:t xml:space="preserve">. </w:t>
            </w:r>
          </w:p>
          <w:p w14:paraId="389D6553" w14:textId="77777777" w:rsidR="00056552" w:rsidRDefault="0098491B" w:rsidP="0098491B">
            <w:pPr>
              <w:autoSpaceDE w:val="0"/>
              <w:autoSpaceDN w:val="0"/>
              <w:adjustRightInd w:val="0"/>
              <w:ind w:right="216" w:firstLine="0"/>
              <w:rPr>
                <w:rFonts w:ascii="Times New Roman" w:hAnsi="Times New Roman"/>
              </w:rPr>
            </w:pPr>
            <w:r w:rsidRPr="0098491B">
              <w:rPr>
                <w:rFonts w:ascii="Times New Roman" w:hAnsi="Times New Roman"/>
              </w:rPr>
              <w:t>Учебните кабинети, преподавателите, учебните помагала и средствата за провеждане на практическите упражнения</w:t>
            </w:r>
            <w:r>
              <w:rPr>
                <w:rFonts w:ascii="Times New Roman" w:hAnsi="Times New Roman"/>
              </w:rPr>
              <w:t xml:space="preserve"> трябва да</w:t>
            </w:r>
            <w:r w:rsidRPr="0098491B">
              <w:rPr>
                <w:rFonts w:ascii="Times New Roman" w:hAnsi="Times New Roman"/>
              </w:rPr>
              <w:t xml:space="preserve"> отговарят на</w:t>
            </w:r>
            <w:r>
              <w:rPr>
                <w:rFonts w:ascii="Times New Roman" w:hAnsi="Times New Roman"/>
              </w:rPr>
              <w:t xml:space="preserve"> </w:t>
            </w:r>
            <w:r w:rsidRPr="0098491B">
              <w:rPr>
                <w:rFonts w:ascii="Times New Roman" w:hAnsi="Times New Roman"/>
              </w:rPr>
              <w:t>изисквания</w:t>
            </w:r>
            <w:r>
              <w:rPr>
                <w:rFonts w:ascii="Times New Roman" w:hAnsi="Times New Roman"/>
              </w:rPr>
              <w:t>та на Наредба 40</w:t>
            </w:r>
            <w:r w:rsidRPr="0098491B">
              <w:rPr>
                <w:rFonts w:ascii="Times New Roman" w:hAnsi="Times New Roman"/>
              </w:rPr>
              <w:t>.</w:t>
            </w:r>
          </w:p>
          <w:p w14:paraId="0944F4DA" w14:textId="77777777" w:rsidR="0098491B" w:rsidRPr="00A57008" w:rsidRDefault="0098491B" w:rsidP="0098491B">
            <w:pPr>
              <w:autoSpaceDE w:val="0"/>
              <w:autoSpaceDN w:val="0"/>
              <w:adjustRightInd w:val="0"/>
              <w:ind w:right="216" w:firstLine="0"/>
              <w:rPr>
                <w:rFonts w:ascii="Times New Roman" w:hAnsi="Times New Roman"/>
                <w:lang w:val="en-US"/>
              </w:rPr>
            </w:pPr>
            <w:r>
              <w:rPr>
                <w:rFonts w:ascii="Times New Roman" w:hAnsi="Times New Roman"/>
              </w:rPr>
              <w:t>Всеки един участник в обучението следва да получи у</w:t>
            </w:r>
            <w:r w:rsidRPr="0098491B">
              <w:rPr>
                <w:rFonts w:ascii="Times New Roman" w:hAnsi="Times New Roman"/>
              </w:rPr>
              <w:t>чебна</w:t>
            </w:r>
            <w:r>
              <w:rPr>
                <w:rFonts w:ascii="Times New Roman" w:hAnsi="Times New Roman"/>
              </w:rPr>
              <w:t>та</w:t>
            </w:r>
            <w:r w:rsidRPr="0098491B">
              <w:rPr>
                <w:rFonts w:ascii="Times New Roman" w:hAnsi="Times New Roman"/>
              </w:rPr>
              <w:t xml:space="preserve"> документация, в която с</w:t>
            </w:r>
            <w:r>
              <w:rPr>
                <w:rFonts w:ascii="Times New Roman" w:hAnsi="Times New Roman"/>
              </w:rPr>
              <w:t>а застъпени</w:t>
            </w:r>
            <w:r w:rsidRPr="0098491B">
              <w:rPr>
                <w:rFonts w:ascii="Times New Roman" w:hAnsi="Times New Roman"/>
              </w:rPr>
              <w:t xml:space="preserve"> </w:t>
            </w:r>
            <w:r>
              <w:rPr>
                <w:rFonts w:ascii="Times New Roman" w:hAnsi="Times New Roman"/>
              </w:rPr>
              <w:t xml:space="preserve">горепосочените </w:t>
            </w:r>
            <w:r w:rsidRPr="0098491B">
              <w:rPr>
                <w:rFonts w:ascii="Times New Roman" w:hAnsi="Times New Roman"/>
              </w:rPr>
              <w:t>теми на обучението и практическите упражнения, разписанието на часовете, както и планираните методи на обучение, учебните помагала и списък на средствата за провежд</w:t>
            </w:r>
            <w:r w:rsidR="0049380B">
              <w:rPr>
                <w:rFonts w:ascii="Times New Roman" w:hAnsi="Times New Roman"/>
              </w:rPr>
              <w:t xml:space="preserve">ане на практическите упражнения, </w:t>
            </w:r>
            <w:r w:rsidR="0049380B" w:rsidRPr="0049380B">
              <w:rPr>
                <w:rFonts w:ascii="Times New Roman" w:hAnsi="Times New Roman"/>
              </w:rPr>
              <w:t>както и обяснение на съответните изисквания на ADR</w:t>
            </w:r>
            <w:r w:rsidR="00A57008">
              <w:rPr>
                <w:rFonts w:ascii="Times New Roman" w:hAnsi="Times New Roman"/>
                <w:lang w:val="en-US"/>
              </w:rPr>
              <w:t>.</w:t>
            </w:r>
          </w:p>
          <w:p w14:paraId="3571FE8D" w14:textId="77777777" w:rsidR="0049380B" w:rsidRPr="0049380B" w:rsidRDefault="0049380B" w:rsidP="0049380B">
            <w:pPr>
              <w:autoSpaceDE w:val="0"/>
              <w:autoSpaceDN w:val="0"/>
              <w:adjustRightInd w:val="0"/>
              <w:ind w:right="216" w:firstLine="0"/>
              <w:rPr>
                <w:rFonts w:ascii="Times New Roman" w:hAnsi="Times New Roman"/>
              </w:rPr>
            </w:pPr>
            <w:r w:rsidRPr="0049380B">
              <w:rPr>
                <w:rFonts w:ascii="Times New Roman" w:hAnsi="Times New Roman"/>
              </w:rPr>
              <w:t>Помещението, използвано за учебен кабинет, може да бъде собствено или наето и да отговаря на следните изисквания:</w:t>
            </w:r>
          </w:p>
          <w:p w14:paraId="713F3944" w14:textId="77777777" w:rsidR="0049380B" w:rsidRPr="0049380B" w:rsidRDefault="0049380B" w:rsidP="0049380B">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светлата височина на помещението </w:t>
            </w:r>
            <w:r w:rsidR="0009021E">
              <w:rPr>
                <w:rFonts w:ascii="Times New Roman" w:hAnsi="Times New Roman"/>
                <w:sz w:val="24"/>
                <w:szCs w:val="24"/>
              </w:rPr>
              <w:t xml:space="preserve">да </w:t>
            </w:r>
            <w:r w:rsidRPr="0049380B">
              <w:rPr>
                <w:rFonts w:ascii="Times New Roman" w:hAnsi="Times New Roman"/>
                <w:sz w:val="24"/>
                <w:szCs w:val="24"/>
              </w:rPr>
              <w:t xml:space="preserve">е не по-малка от 2,50 м и </w:t>
            </w:r>
            <w:r w:rsidR="0009021E">
              <w:rPr>
                <w:rFonts w:ascii="Times New Roman" w:hAnsi="Times New Roman"/>
                <w:sz w:val="24"/>
                <w:szCs w:val="24"/>
              </w:rPr>
              <w:t xml:space="preserve">да </w:t>
            </w:r>
            <w:r w:rsidRPr="0049380B">
              <w:rPr>
                <w:rFonts w:ascii="Times New Roman" w:hAnsi="Times New Roman"/>
                <w:sz w:val="24"/>
                <w:szCs w:val="24"/>
              </w:rPr>
              <w:t>е осигурено изкуствено осветление;</w:t>
            </w:r>
          </w:p>
          <w:p w14:paraId="2184E1F0" w14:textId="77777777" w:rsidR="0049380B" w:rsidRPr="0049380B" w:rsidRDefault="0009021E" w:rsidP="0049380B">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49380B" w:rsidRPr="0049380B">
              <w:rPr>
                <w:rFonts w:ascii="Times New Roman" w:hAnsi="Times New Roman"/>
                <w:sz w:val="24"/>
                <w:szCs w:val="24"/>
              </w:rPr>
              <w:t>осигурени не по-малко от 1 кв. м площ от помещението за всеки обучаван и 5 кв. м площ за преподавателя;</w:t>
            </w:r>
          </w:p>
          <w:p w14:paraId="01DC6DF6" w14:textId="77777777" w:rsidR="0049380B" w:rsidRPr="0049380B" w:rsidRDefault="0049380B" w:rsidP="0049380B">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общата площ на помещението </w:t>
            </w:r>
            <w:r w:rsidR="0009021E">
              <w:rPr>
                <w:rFonts w:ascii="Times New Roman" w:hAnsi="Times New Roman"/>
                <w:sz w:val="24"/>
                <w:szCs w:val="24"/>
              </w:rPr>
              <w:t xml:space="preserve">да </w:t>
            </w:r>
            <w:r w:rsidRPr="0049380B">
              <w:rPr>
                <w:rFonts w:ascii="Times New Roman" w:hAnsi="Times New Roman"/>
                <w:sz w:val="24"/>
                <w:szCs w:val="24"/>
              </w:rPr>
              <w:t>е не по-малка от 15 кв. м;</w:t>
            </w:r>
          </w:p>
          <w:p w14:paraId="00732B92" w14:textId="77777777" w:rsidR="0049380B" w:rsidRPr="0049380B" w:rsidRDefault="0009021E" w:rsidP="0049380B">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49380B" w:rsidRPr="0049380B">
              <w:rPr>
                <w:rFonts w:ascii="Times New Roman" w:hAnsi="Times New Roman"/>
                <w:sz w:val="24"/>
                <w:szCs w:val="24"/>
              </w:rPr>
              <w:t>налице условия за отопление, които позволяват в учебния кабинет да се поддържа температура не по-ниска от 18 °С;</w:t>
            </w:r>
          </w:p>
          <w:p w14:paraId="5D5B322B" w14:textId="77777777" w:rsidR="0049380B" w:rsidRPr="0049380B" w:rsidRDefault="0009021E" w:rsidP="0049380B">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w:t>
            </w:r>
            <w:r w:rsidR="0049380B" w:rsidRPr="0049380B">
              <w:rPr>
                <w:rFonts w:ascii="Times New Roman" w:hAnsi="Times New Roman"/>
                <w:sz w:val="24"/>
                <w:szCs w:val="24"/>
              </w:rPr>
              <w:t>има осигурен санитарен възел.</w:t>
            </w:r>
          </w:p>
          <w:p w14:paraId="0EA079F4" w14:textId="77777777" w:rsidR="0049380B" w:rsidRPr="00B668CF" w:rsidRDefault="0049380B" w:rsidP="00B668CF">
            <w:pPr>
              <w:autoSpaceDE w:val="0"/>
              <w:autoSpaceDN w:val="0"/>
              <w:adjustRightInd w:val="0"/>
              <w:ind w:right="216" w:firstLine="0"/>
              <w:rPr>
                <w:rFonts w:ascii="Times New Roman" w:hAnsi="Times New Roman"/>
              </w:rPr>
            </w:pPr>
            <w:r w:rsidRPr="00B668CF">
              <w:rPr>
                <w:rFonts w:ascii="Times New Roman" w:hAnsi="Times New Roman"/>
              </w:rPr>
              <w:t xml:space="preserve">В учебния кабинет </w:t>
            </w:r>
            <w:r w:rsidR="00B668CF">
              <w:rPr>
                <w:rFonts w:ascii="Times New Roman" w:hAnsi="Times New Roman"/>
              </w:rPr>
              <w:t>трябва да се</w:t>
            </w:r>
            <w:r w:rsidRPr="00B668CF">
              <w:rPr>
                <w:rFonts w:ascii="Times New Roman" w:hAnsi="Times New Roman"/>
              </w:rPr>
              <w:t xml:space="preserve"> осигуря</w:t>
            </w:r>
            <w:r w:rsidR="004F2C9D">
              <w:rPr>
                <w:rFonts w:ascii="Times New Roman" w:hAnsi="Times New Roman"/>
              </w:rPr>
              <w:t>т</w:t>
            </w:r>
            <w:r w:rsidRPr="00B668CF">
              <w:rPr>
                <w:rFonts w:ascii="Times New Roman" w:hAnsi="Times New Roman"/>
              </w:rPr>
              <w:t>:</w:t>
            </w:r>
          </w:p>
          <w:p w14:paraId="3D73404F"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учебна дъска с площ не по-малка от 0,7 кв. м;</w:t>
            </w:r>
          </w:p>
          <w:p w14:paraId="0976F929"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(катедра, маса) за преподавателя;</w:t>
            </w:r>
          </w:p>
          <w:p w14:paraId="344140EF"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(маса) за всеки обучаван;</w:t>
            </w:r>
          </w:p>
          <w:p w14:paraId="4664DCA7"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аудиовизуална техника и/или дидактически материали за онагледяване на учебния процес;</w:t>
            </w:r>
          </w:p>
          <w:p w14:paraId="2671C59E" w14:textId="77777777" w:rsidR="0049380B" w:rsidRDefault="0049380B" w:rsidP="00B668CF">
            <w:pPr>
              <w:pStyle w:val="ListParagraph"/>
              <w:numPr>
                <w:ilvl w:val="0"/>
                <w:numId w:val="44"/>
              </w:numPr>
              <w:spacing w:after="160" w:line="259" w:lineRule="auto"/>
              <w:jc w:val="both"/>
              <w:rPr>
                <w:rFonts w:ascii="Arial" w:hAnsi="Arial" w:cs="Arial"/>
                <w:color w:val="000000"/>
                <w:sz w:val="20"/>
                <w:szCs w:val="20"/>
              </w:rPr>
            </w:pPr>
            <w:r w:rsidRPr="00B668CF">
              <w:rPr>
                <w:rFonts w:ascii="Times New Roman" w:hAnsi="Times New Roman"/>
                <w:sz w:val="24"/>
                <w:szCs w:val="24"/>
              </w:rPr>
              <w:t>учебни помагала и средства за провеждане на практическите упражнения</w:t>
            </w:r>
            <w:r w:rsidR="00B668CF">
              <w:rPr>
                <w:rFonts w:ascii="Times New Roman" w:hAnsi="Times New Roman"/>
                <w:sz w:val="24"/>
                <w:szCs w:val="24"/>
              </w:rPr>
              <w:t>, съгласно описаните по-горе изисквания.</w:t>
            </w:r>
          </w:p>
          <w:p w14:paraId="75B6F4CB" w14:textId="77777777" w:rsidR="0049380B" w:rsidRPr="00B668CF" w:rsidRDefault="0049380B" w:rsidP="00B668CF">
            <w:pPr>
              <w:autoSpaceDE w:val="0"/>
              <w:autoSpaceDN w:val="0"/>
              <w:adjustRightInd w:val="0"/>
              <w:ind w:right="216" w:firstLine="0"/>
              <w:rPr>
                <w:rFonts w:ascii="Times New Roman" w:hAnsi="Times New Roman"/>
              </w:rPr>
            </w:pPr>
            <w:r w:rsidRPr="00B668CF">
              <w:rPr>
                <w:rFonts w:ascii="Times New Roman" w:hAnsi="Times New Roman"/>
              </w:rPr>
              <w:t>Преподавател</w:t>
            </w:r>
            <w:r w:rsidR="0009021E">
              <w:rPr>
                <w:rFonts w:ascii="Times New Roman" w:hAnsi="Times New Roman"/>
              </w:rPr>
              <w:t>я/</w:t>
            </w:r>
            <w:r w:rsidR="00B668CF" w:rsidRPr="00B668CF">
              <w:rPr>
                <w:rFonts w:ascii="Times New Roman" w:hAnsi="Times New Roman"/>
              </w:rPr>
              <w:t>ите, които Изпълнителят възнамерява да използва трябва</w:t>
            </w:r>
            <w:r w:rsidRPr="00B668CF">
              <w:rPr>
                <w:rFonts w:ascii="Times New Roman" w:hAnsi="Times New Roman"/>
              </w:rPr>
              <w:t xml:space="preserve"> отговаря</w:t>
            </w:r>
            <w:r w:rsidR="004F2C9D">
              <w:rPr>
                <w:rFonts w:ascii="Times New Roman" w:hAnsi="Times New Roman"/>
              </w:rPr>
              <w:t>т</w:t>
            </w:r>
            <w:r w:rsidRPr="00B668CF">
              <w:rPr>
                <w:rFonts w:ascii="Times New Roman" w:hAnsi="Times New Roman"/>
              </w:rPr>
              <w:t xml:space="preserve"> на </w:t>
            </w:r>
            <w:r w:rsidRPr="00B668CF">
              <w:rPr>
                <w:rFonts w:ascii="Times New Roman" w:hAnsi="Times New Roman"/>
              </w:rPr>
              <w:lastRenderedPageBreak/>
              <w:t>следните изисквания:</w:t>
            </w:r>
          </w:p>
          <w:p w14:paraId="06DA0B02"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притежава свидетелство за управление на МПС;</w:t>
            </w:r>
          </w:p>
          <w:p w14:paraId="75E4F78F"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има висше образование;</w:t>
            </w:r>
          </w:p>
          <w:p w14:paraId="6BFA0CC0" w14:textId="77777777" w:rsidR="0049380B" w:rsidRPr="00B668CF"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не е осъждан за умишлено престъпление от общ характер;</w:t>
            </w:r>
          </w:p>
          <w:p w14:paraId="72C81FDA" w14:textId="77777777" w:rsidR="0049380B" w:rsidRDefault="0049380B" w:rsidP="00B668CF">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има най-малко 3 години трудов стаж по специалността, която ще преподава, или е преминал курс на обучение за консултант</w:t>
            </w:r>
            <w:r w:rsidR="00400670">
              <w:rPr>
                <w:rFonts w:ascii="Times New Roman" w:hAnsi="Times New Roman"/>
                <w:sz w:val="24"/>
                <w:szCs w:val="24"/>
                <w:lang w:val="en-US"/>
              </w:rPr>
              <w:t xml:space="preserve"> </w:t>
            </w:r>
            <w:r w:rsidR="00400670">
              <w:rPr>
                <w:rFonts w:ascii="Times New Roman" w:hAnsi="Times New Roman"/>
                <w:sz w:val="24"/>
                <w:szCs w:val="24"/>
              </w:rPr>
              <w:t>по безопасност</w:t>
            </w:r>
            <w:r w:rsidRPr="00B668CF">
              <w:rPr>
                <w:rFonts w:ascii="Times New Roman" w:hAnsi="Times New Roman"/>
                <w:sz w:val="24"/>
                <w:szCs w:val="24"/>
              </w:rPr>
              <w:t>.</w:t>
            </w:r>
          </w:p>
          <w:p w14:paraId="027AE303" w14:textId="77777777" w:rsidR="00830229" w:rsidRPr="004F3428" w:rsidRDefault="00CF307C" w:rsidP="004F3428">
            <w:pPr>
              <w:pStyle w:val="BodyText"/>
              <w:ind w:firstLine="0"/>
              <w:jc w:val="both"/>
              <w:rPr>
                <w:rFonts w:ascii="Times New Roman" w:hAnsi="Times New Roman"/>
                <w:b w:val="0"/>
                <w:sz w:val="24"/>
                <w:szCs w:val="24"/>
              </w:rPr>
            </w:pPr>
            <w:r w:rsidRPr="004F3428">
              <w:rPr>
                <w:rFonts w:ascii="Times New Roman" w:hAnsi="Times New Roman"/>
                <w:b w:val="0"/>
                <w:sz w:val="24"/>
                <w:szCs w:val="24"/>
              </w:rPr>
              <w:t>Изпълнителят следва да осигури за своя сметка необходимия брой нощувки и изхранване за участниците в обучението, в рамките на населеното място, в което се намира учебния кабинет и в който ще се проведе обучението.</w:t>
            </w:r>
            <w:r w:rsidR="00830229" w:rsidRPr="004F3428">
              <w:rPr>
                <w:rFonts w:ascii="Times New Roman" w:hAnsi="Times New Roman"/>
                <w:b w:val="0"/>
                <w:sz w:val="24"/>
                <w:szCs w:val="24"/>
              </w:rPr>
              <w:t xml:space="preserve"> Нощувките следва да бъдат в хотел с минимум три звезди. Храненето следва да включва закуска, обед и вечеря. Обядът и вечерята следва да включват минимум тристепенно меню както следва:</w:t>
            </w:r>
          </w:p>
          <w:p w14:paraId="3F63A476" w14:textId="77777777" w:rsidR="00830229" w:rsidRPr="00B47E3B" w:rsidRDefault="00830229" w:rsidP="00830229">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обед – супа, основно, десерт и минерална вода/безалкохолна напитка;</w:t>
            </w:r>
          </w:p>
          <w:p w14:paraId="6CA90973" w14:textId="77777777" w:rsidR="00830229" w:rsidRPr="00B47E3B" w:rsidRDefault="00830229" w:rsidP="00830229">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вечеря – салата, основно, десерт и минерална вода/безалкохолна напитка.</w:t>
            </w:r>
          </w:p>
          <w:p w14:paraId="2BDC75AB" w14:textId="77777777" w:rsidR="003C1BCE" w:rsidRPr="003C1BCE" w:rsidRDefault="003C1BCE" w:rsidP="003C1BCE">
            <w:pPr>
              <w:spacing w:after="160" w:line="259" w:lineRule="auto"/>
              <w:ind w:firstLine="0"/>
              <w:rPr>
                <w:rFonts w:ascii="Times New Roman" w:hAnsi="Times New Roman"/>
              </w:rPr>
            </w:pPr>
            <w:r>
              <w:rPr>
                <w:rFonts w:ascii="Times New Roman" w:hAnsi="Times New Roman"/>
              </w:rPr>
              <w:t>Пътните разходи на участниците до мястото на провеждане на обучението са за сметка на Изпълнителя.</w:t>
            </w:r>
          </w:p>
          <w:p w14:paraId="439AE262" w14:textId="77777777" w:rsidR="00CF307C" w:rsidRPr="00CF307C" w:rsidRDefault="00CF307C" w:rsidP="00CF307C">
            <w:pPr>
              <w:spacing w:after="160" w:line="259" w:lineRule="auto"/>
              <w:ind w:firstLine="0"/>
              <w:rPr>
                <w:rFonts w:ascii="Times New Roman" w:eastAsia="Calibri" w:hAnsi="Times New Roman"/>
              </w:rPr>
            </w:pPr>
            <w:r>
              <w:rPr>
                <w:rFonts w:ascii="Times New Roman" w:eastAsia="Calibri" w:hAnsi="Times New Roman"/>
              </w:rPr>
              <w:t xml:space="preserve">Участниците, които следва да вземат участие в обученията </w:t>
            </w:r>
            <w:r w:rsidRPr="00CF307C">
              <w:rPr>
                <w:rFonts w:ascii="Times New Roman" w:eastAsia="Calibri" w:hAnsi="Times New Roman"/>
              </w:rPr>
              <w:t>за водач за превоз на опасни товари по шосе (ADR)</w:t>
            </w:r>
            <w:r>
              <w:rPr>
                <w:rFonts w:ascii="Times New Roman" w:eastAsia="Calibri" w:hAnsi="Times New Roman"/>
              </w:rPr>
              <w:t xml:space="preserve"> са както следва – 12 шофьори на мобилни събирателни пунктове и 5 водачи на мотокари.</w:t>
            </w:r>
          </w:p>
          <w:p w14:paraId="27EBAB76" w14:textId="77777777" w:rsidR="00056552" w:rsidRDefault="0010769E" w:rsidP="00FE2FE4">
            <w:pPr>
              <w:ind w:hanging="18"/>
              <w:contextualSpacing/>
              <w:rPr>
                <w:rFonts w:ascii="Times New Roman" w:hAnsi="Times New Roman"/>
                <w:b/>
              </w:rPr>
            </w:pPr>
            <w:r>
              <w:rPr>
                <w:rFonts w:ascii="Times New Roman" w:hAnsi="Times New Roman"/>
                <w:b/>
              </w:rPr>
              <w:t>Задача 1.2. Подготовка за полагане на изпит</w:t>
            </w:r>
          </w:p>
          <w:p w14:paraId="171D89E3" w14:textId="77777777" w:rsidR="0010769E" w:rsidRDefault="0010769E" w:rsidP="00FE2FE4">
            <w:pPr>
              <w:ind w:hanging="18"/>
              <w:contextualSpacing/>
              <w:rPr>
                <w:rFonts w:ascii="Times New Roman" w:eastAsia="Calibri" w:hAnsi="Times New Roman"/>
              </w:rPr>
            </w:pPr>
            <w:r>
              <w:rPr>
                <w:rFonts w:ascii="Times New Roman" w:eastAsia="Calibri" w:hAnsi="Times New Roman"/>
              </w:rPr>
              <w:t>Изпълнителят следва да по</w:t>
            </w:r>
            <w:r w:rsidR="004F3428">
              <w:rPr>
                <w:rFonts w:ascii="Times New Roman" w:eastAsia="Calibri" w:hAnsi="Times New Roman"/>
              </w:rPr>
              <w:t>д</w:t>
            </w:r>
            <w:r>
              <w:rPr>
                <w:rFonts w:ascii="Times New Roman" w:eastAsia="Calibri" w:hAnsi="Times New Roman"/>
              </w:rPr>
              <w:t>г</w:t>
            </w:r>
            <w:r w:rsidR="004F3428">
              <w:rPr>
                <w:rFonts w:ascii="Times New Roman" w:eastAsia="Calibri" w:hAnsi="Times New Roman"/>
              </w:rPr>
              <w:t xml:space="preserve">отви участниците за явяване на изпит. Всички участници в обучението следва да се явят на изпит, съгласно изискванията на </w:t>
            </w:r>
            <w:r w:rsidR="002B52FE">
              <w:rPr>
                <w:rFonts w:ascii="Times New Roman" w:hAnsi="Times New Roman"/>
              </w:rPr>
              <w:t xml:space="preserve">„Наредба </w:t>
            </w:r>
            <w:r w:rsidR="002B52FE" w:rsidRPr="00C11305">
              <w:rPr>
                <w:rFonts w:ascii="Times New Roman" w:hAnsi="Times New Roman"/>
              </w:rPr>
              <w:t>40 от 14.01.2004 г. за условията и реда за</w:t>
            </w:r>
            <w:r w:rsidR="002B52FE">
              <w:rPr>
                <w:rFonts w:ascii="Times New Roman" w:hAnsi="Times New Roman"/>
              </w:rPr>
              <w:t xml:space="preserve"> </w:t>
            </w:r>
            <w:r w:rsidR="002B52FE" w:rsidRPr="00C11305">
              <w:rPr>
                <w:rFonts w:ascii="Times New Roman" w:hAnsi="Times New Roman"/>
              </w:rPr>
              <w:t>извършване на автомобилен превоз на опасни товари</w:t>
            </w:r>
            <w:r w:rsidR="002B52FE">
              <w:rPr>
                <w:rFonts w:ascii="Times New Roman" w:hAnsi="Times New Roman"/>
              </w:rPr>
              <w:t>“</w:t>
            </w:r>
            <w:r w:rsidR="004F3428">
              <w:rPr>
                <w:rFonts w:ascii="Times New Roman" w:eastAsia="Calibri" w:hAnsi="Times New Roman"/>
              </w:rPr>
              <w:t xml:space="preserve">. </w:t>
            </w:r>
            <w:r w:rsidR="004F3428" w:rsidRPr="004F3428">
              <w:rPr>
                <w:rFonts w:ascii="Times New Roman" w:eastAsia="Calibri" w:hAnsi="Times New Roman"/>
              </w:rPr>
              <w:t>Изпитите</w:t>
            </w:r>
            <w:r w:rsidR="004F3428">
              <w:rPr>
                <w:rFonts w:ascii="Times New Roman" w:eastAsia="Calibri" w:hAnsi="Times New Roman"/>
              </w:rPr>
              <w:t xml:space="preserve"> следва да</w:t>
            </w:r>
            <w:r w:rsidR="004F3428" w:rsidRPr="004F3428">
              <w:rPr>
                <w:rFonts w:ascii="Times New Roman" w:eastAsia="Calibri" w:hAnsi="Times New Roman"/>
              </w:rPr>
              <w:t xml:space="preserve"> са писмени и обхващат </w:t>
            </w:r>
            <w:r w:rsidR="004F3428">
              <w:rPr>
                <w:rFonts w:ascii="Times New Roman" w:eastAsia="Calibri" w:hAnsi="Times New Roman"/>
              </w:rPr>
              <w:t>като минимум темите, посочени в задача 1.1.</w:t>
            </w:r>
          </w:p>
          <w:p w14:paraId="633F8FE5" w14:textId="77777777" w:rsidR="004F3428" w:rsidRDefault="004F3428" w:rsidP="00523147">
            <w:pPr>
              <w:spacing w:after="160"/>
              <w:ind w:firstLine="0"/>
              <w:rPr>
                <w:rFonts w:ascii="Times New Roman" w:eastAsia="Calibri" w:hAnsi="Times New Roman"/>
              </w:rPr>
            </w:pPr>
            <w:r>
              <w:rPr>
                <w:rFonts w:ascii="Times New Roman" w:eastAsia="Calibri" w:hAnsi="Times New Roman"/>
              </w:rPr>
              <w:t xml:space="preserve">Изпълнителят трябва да осигури получаването на </w:t>
            </w:r>
            <w:r w:rsidRPr="004F3428">
              <w:rPr>
                <w:rFonts w:ascii="Times New Roman" w:eastAsia="Calibri" w:hAnsi="Times New Roman"/>
              </w:rPr>
              <w:t>ADR свидетелство на водач, превозващ опасни товари по образец</w:t>
            </w:r>
            <w:r>
              <w:rPr>
                <w:rFonts w:ascii="Times New Roman" w:eastAsia="Calibri" w:hAnsi="Times New Roman"/>
              </w:rPr>
              <w:t>,</w:t>
            </w:r>
            <w:r w:rsidRPr="004F3428">
              <w:rPr>
                <w:rFonts w:ascii="Times New Roman" w:eastAsia="Calibri" w:hAnsi="Times New Roman"/>
              </w:rPr>
              <w:t xml:space="preserve"> с валидност 5 години</w:t>
            </w:r>
            <w:r>
              <w:rPr>
                <w:rFonts w:ascii="Times New Roman" w:eastAsia="Calibri" w:hAnsi="Times New Roman"/>
              </w:rPr>
              <w:t xml:space="preserve"> от всички участници, издържали изпита успешно</w:t>
            </w:r>
            <w:r w:rsidRPr="004F3428">
              <w:rPr>
                <w:rFonts w:ascii="Times New Roman" w:eastAsia="Calibri" w:hAnsi="Times New Roman"/>
              </w:rPr>
              <w:t>.</w:t>
            </w:r>
          </w:p>
          <w:p w14:paraId="18803A82" w14:textId="77777777" w:rsidR="00846374" w:rsidRDefault="00846374" w:rsidP="00FE2FE4">
            <w:pPr>
              <w:spacing w:line="259" w:lineRule="auto"/>
              <w:ind w:firstLine="0"/>
              <w:rPr>
                <w:rFonts w:ascii="Times New Roman" w:eastAsia="Calibri" w:hAnsi="Times New Roman"/>
              </w:rPr>
            </w:pPr>
            <w:r>
              <w:rPr>
                <w:rFonts w:ascii="Times New Roman" w:eastAsia="Calibri" w:hAnsi="Times New Roman"/>
              </w:rPr>
              <w:t xml:space="preserve">Срок за изпълнение на </w:t>
            </w:r>
            <w:r w:rsidR="00097460">
              <w:rPr>
                <w:rFonts w:ascii="Times New Roman" w:eastAsia="Calibri" w:hAnsi="Times New Roman"/>
              </w:rPr>
              <w:t>Дейност 1</w:t>
            </w:r>
            <w:r w:rsidR="00955BD2">
              <w:rPr>
                <w:rFonts w:ascii="Times New Roman" w:eastAsia="Calibri" w:hAnsi="Times New Roman"/>
                <w:lang w:val="en-US"/>
              </w:rPr>
              <w:t xml:space="preserve"> -</w:t>
            </w:r>
            <w:r w:rsidR="00C5379A">
              <w:rPr>
                <w:rFonts w:ascii="Times New Roman" w:eastAsia="Calibri" w:hAnsi="Times New Roman"/>
              </w:rPr>
              <w:t xml:space="preserve"> до</w:t>
            </w:r>
            <w:r>
              <w:rPr>
                <w:rFonts w:ascii="Times New Roman" w:eastAsia="Calibri" w:hAnsi="Times New Roman"/>
              </w:rPr>
              <w:t xml:space="preserve"> </w:t>
            </w:r>
            <w:r w:rsidR="00097460">
              <w:rPr>
                <w:rFonts w:ascii="Times New Roman" w:eastAsia="Calibri" w:hAnsi="Times New Roman"/>
              </w:rPr>
              <w:t>3</w:t>
            </w:r>
            <w:r w:rsidR="00C5379A">
              <w:rPr>
                <w:rFonts w:ascii="Times New Roman" w:eastAsia="Calibri" w:hAnsi="Times New Roman"/>
              </w:rPr>
              <w:t xml:space="preserve"> </w:t>
            </w:r>
            <w:r w:rsidR="00C5379A">
              <w:rPr>
                <w:rFonts w:ascii="Times New Roman" w:eastAsia="Calibri" w:hAnsi="Times New Roman"/>
                <w:lang w:val="en-US"/>
              </w:rPr>
              <w:t>(</w:t>
            </w:r>
            <w:r w:rsidR="00097460">
              <w:rPr>
                <w:rFonts w:ascii="Times New Roman" w:eastAsia="Calibri" w:hAnsi="Times New Roman"/>
              </w:rPr>
              <w:t>три</w:t>
            </w:r>
            <w:r w:rsidR="00C5379A">
              <w:rPr>
                <w:rFonts w:ascii="Times New Roman" w:eastAsia="Calibri" w:hAnsi="Times New Roman"/>
                <w:lang w:val="en-US"/>
              </w:rPr>
              <w:t xml:space="preserve">) </w:t>
            </w:r>
            <w:r w:rsidR="00097460">
              <w:rPr>
                <w:rFonts w:ascii="Times New Roman" w:eastAsia="Calibri" w:hAnsi="Times New Roman"/>
              </w:rPr>
              <w:t>календарни</w:t>
            </w:r>
            <w:r>
              <w:rPr>
                <w:rFonts w:ascii="Times New Roman" w:eastAsia="Calibri" w:hAnsi="Times New Roman"/>
              </w:rPr>
              <w:t xml:space="preserve"> месец</w:t>
            </w:r>
            <w:r w:rsidR="00097460">
              <w:rPr>
                <w:rFonts w:ascii="Times New Roman" w:eastAsia="Calibri" w:hAnsi="Times New Roman"/>
              </w:rPr>
              <w:t>а</w:t>
            </w:r>
            <w:r>
              <w:rPr>
                <w:rFonts w:ascii="Times New Roman" w:eastAsia="Calibri" w:hAnsi="Times New Roman"/>
              </w:rPr>
              <w:t xml:space="preserve"> от сключване на договора за </w:t>
            </w:r>
            <w:r>
              <w:rPr>
                <w:rFonts w:ascii="Times New Roman" w:eastAsia="Calibri" w:hAnsi="Times New Roman"/>
              </w:rPr>
              <w:lastRenderedPageBreak/>
              <w:t>изпълнение на настоящата обществена поръчка.</w:t>
            </w:r>
          </w:p>
          <w:p w14:paraId="0A513970" w14:textId="77777777" w:rsidR="00484107" w:rsidRPr="00DF34A7" w:rsidRDefault="00484107" w:rsidP="00FE2FE4">
            <w:pPr>
              <w:autoSpaceDE w:val="0"/>
              <w:autoSpaceDN w:val="0"/>
              <w:adjustRightInd w:val="0"/>
              <w:ind w:right="216" w:hanging="18"/>
              <w:rPr>
                <w:rFonts w:ascii="Times New Roman" w:hAnsi="Times New Roman"/>
                <w:b/>
              </w:rPr>
            </w:pPr>
          </w:p>
          <w:p w14:paraId="6915379B" w14:textId="77777777" w:rsidR="005F0FBD" w:rsidRDefault="003B4F7D" w:rsidP="00FE2FE4">
            <w:pPr>
              <w:tabs>
                <w:tab w:val="left" w:pos="5112"/>
              </w:tabs>
              <w:autoSpaceDE w:val="0"/>
              <w:autoSpaceDN w:val="0"/>
              <w:adjustRightInd w:val="0"/>
              <w:ind w:right="84" w:hanging="18"/>
              <w:rPr>
                <w:rFonts w:ascii="Times New Roman" w:hAnsi="Times New Roman"/>
                <w:b/>
              </w:rPr>
            </w:pPr>
            <w:r w:rsidRPr="00DF34A7">
              <w:rPr>
                <w:rFonts w:ascii="Times New Roman" w:hAnsi="Times New Roman"/>
                <w:b/>
              </w:rPr>
              <w:t xml:space="preserve">2. Дейност 2: </w:t>
            </w:r>
            <w:r w:rsidR="00B47E3B" w:rsidRPr="00B47E3B">
              <w:rPr>
                <w:rFonts w:ascii="Times New Roman" w:hAnsi="Times New Roman"/>
                <w:b/>
              </w:rPr>
              <w:t>Организиране и логистично провеждане н</w:t>
            </w:r>
            <w:r w:rsidR="00B47E3B">
              <w:rPr>
                <w:rFonts w:ascii="Times New Roman" w:hAnsi="Times New Roman"/>
                <w:b/>
              </w:rPr>
              <w:t xml:space="preserve">а начално обучение на </w:t>
            </w:r>
            <w:r w:rsidR="00B47E3B" w:rsidRPr="00B47E3B">
              <w:rPr>
                <w:rFonts w:ascii="Times New Roman" w:hAnsi="Times New Roman"/>
                <w:b/>
              </w:rPr>
              <w:t>консултанти по безопасността</w:t>
            </w:r>
            <w:r w:rsidR="005F0FBD">
              <w:rPr>
                <w:rFonts w:ascii="Times New Roman" w:hAnsi="Times New Roman"/>
                <w:b/>
              </w:rPr>
              <w:t>.</w:t>
            </w:r>
          </w:p>
          <w:p w14:paraId="6E031ECE" w14:textId="77777777" w:rsidR="005251BD" w:rsidRDefault="005251BD" w:rsidP="00FE2FE4">
            <w:pPr>
              <w:tabs>
                <w:tab w:val="left" w:pos="5112"/>
              </w:tabs>
              <w:autoSpaceDE w:val="0"/>
              <w:autoSpaceDN w:val="0"/>
              <w:adjustRightInd w:val="0"/>
              <w:ind w:right="84" w:hanging="18"/>
              <w:rPr>
                <w:rFonts w:ascii="Times New Roman" w:hAnsi="Times New Roman"/>
                <w:b/>
              </w:rPr>
            </w:pPr>
            <w:r>
              <w:rPr>
                <w:rFonts w:ascii="Times New Roman" w:hAnsi="Times New Roman"/>
                <w:b/>
              </w:rPr>
              <w:t>Задача 2.1</w:t>
            </w:r>
            <w:r w:rsidR="002539DE">
              <w:rPr>
                <w:rFonts w:ascii="Times New Roman" w:hAnsi="Times New Roman"/>
                <w:b/>
              </w:rPr>
              <w:t>.</w:t>
            </w:r>
            <w:r>
              <w:rPr>
                <w:rFonts w:ascii="Times New Roman" w:hAnsi="Times New Roman"/>
                <w:b/>
              </w:rPr>
              <w:t xml:space="preserve"> </w:t>
            </w:r>
            <w:r w:rsidR="00B47E3B">
              <w:rPr>
                <w:rFonts w:ascii="Times New Roman" w:hAnsi="Times New Roman"/>
                <w:b/>
              </w:rPr>
              <w:t xml:space="preserve">Обучение на консултанти </w:t>
            </w:r>
            <w:r w:rsidR="00B47E3B" w:rsidRPr="00B47E3B">
              <w:rPr>
                <w:rFonts w:ascii="Times New Roman" w:hAnsi="Times New Roman"/>
                <w:b/>
              </w:rPr>
              <w:t>по безопасността при превоза на опасни товари</w:t>
            </w:r>
            <w:r w:rsidR="00DD3625">
              <w:rPr>
                <w:rFonts w:ascii="Times New Roman" w:hAnsi="Times New Roman"/>
                <w:b/>
                <w:lang w:val="en-US"/>
              </w:rPr>
              <w:t xml:space="preserve"> -</w:t>
            </w:r>
            <w:r w:rsidR="00B47E3B" w:rsidRPr="00B47E3B">
              <w:rPr>
                <w:rFonts w:ascii="Times New Roman" w:hAnsi="Times New Roman"/>
                <w:b/>
              </w:rPr>
              <w:t xml:space="preserve"> ADR</w:t>
            </w:r>
          </w:p>
          <w:p w14:paraId="08C1BB73" w14:textId="77777777" w:rsidR="005F0FBD" w:rsidRDefault="00842D66" w:rsidP="00842D66">
            <w:pPr>
              <w:spacing w:line="259" w:lineRule="auto"/>
              <w:ind w:firstLine="0"/>
              <w:rPr>
                <w:rFonts w:ascii="Times New Roman" w:eastAsia="Calibri" w:hAnsi="Times New Roman"/>
              </w:rPr>
            </w:pPr>
            <w:r>
              <w:rPr>
                <w:rFonts w:ascii="Times New Roman" w:eastAsia="Calibri" w:hAnsi="Times New Roman"/>
              </w:rPr>
              <w:t xml:space="preserve">Съгласно </w:t>
            </w:r>
            <w:r w:rsidR="00D57EDF">
              <w:rPr>
                <w:rFonts w:ascii="Times New Roman" w:hAnsi="Times New Roman"/>
              </w:rPr>
              <w:t xml:space="preserve">„Наредба </w:t>
            </w:r>
            <w:r w:rsidR="00D57EDF" w:rsidRPr="00C11305">
              <w:rPr>
                <w:rFonts w:ascii="Times New Roman" w:hAnsi="Times New Roman"/>
              </w:rPr>
              <w:t>40 от 14.01.2004 г. за условията и реда за</w:t>
            </w:r>
            <w:r w:rsidR="00D57EDF">
              <w:rPr>
                <w:rFonts w:ascii="Times New Roman" w:hAnsi="Times New Roman"/>
              </w:rPr>
              <w:t xml:space="preserve"> </w:t>
            </w:r>
            <w:r w:rsidR="00D57EDF" w:rsidRPr="00C11305">
              <w:rPr>
                <w:rFonts w:ascii="Times New Roman" w:hAnsi="Times New Roman"/>
              </w:rPr>
              <w:t>извършване на автомобилен превоз на опасни товари</w:t>
            </w:r>
            <w:r w:rsidR="00D57EDF">
              <w:rPr>
                <w:rFonts w:ascii="Times New Roman" w:hAnsi="Times New Roman"/>
              </w:rPr>
              <w:t xml:space="preserve">“, </w:t>
            </w:r>
            <w:r w:rsidRPr="00842D66">
              <w:rPr>
                <w:rFonts w:ascii="Times New Roman" w:eastAsia="Calibri" w:hAnsi="Times New Roman"/>
              </w:rPr>
              <w:t>Консултантът трябва да притежава познания, придобити чрез посещения на</w:t>
            </w:r>
            <w:r>
              <w:rPr>
                <w:rFonts w:ascii="Times New Roman" w:eastAsia="Calibri" w:hAnsi="Times New Roman"/>
              </w:rPr>
              <w:t xml:space="preserve"> </w:t>
            </w:r>
            <w:r w:rsidRPr="00842D66">
              <w:rPr>
                <w:rFonts w:ascii="Times New Roman" w:eastAsia="Calibri" w:hAnsi="Times New Roman"/>
              </w:rPr>
              <w:t>курсове за професионално обучение, и удостоверение по образец, издадено от изпълнителния директор на ИА "АА" след успешно положен изпит.</w:t>
            </w:r>
          </w:p>
          <w:p w14:paraId="0B40F2F0" w14:textId="77777777" w:rsidR="00C0118E" w:rsidRDefault="00C0118E" w:rsidP="00C0118E">
            <w:pPr>
              <w:autoSpaceDE w:val="0"/>
              <w:autoSpaceDN w:val="0"/>
              <w:adjustRightInd w:val="0"/>
              <w:ind w:right="216" w:firstLine="0"/>
              <w:rPr>
                <w:rFonts w:ascii="Times New Roman" w:hAnsi="Times New Roman"/>
              </w:rPr>
            </w:pPr>
            <w:r w:rsidRPr="00056552">
              <w:rPr>
                <w:rFonts w:ascii="Times New Roman" w:hAnsi="Times New Roman"/>
              </w:rPr>
              <w:t>Теми</w:t>
            </w:r>
            <w:r>
              <w:rPr>
                <w:rFonts w:ascii="Times New Roman" w:hAnsi="Times New Roman"/>
              </w:rPr>
              <w:t xml:space="preserve">те за обучение </w:t>
            </w:r>
            <w:r w:rsidRPr="00C0118E">
              <w:rPr>
                <w:rFonts w:ascii="Times New Roman" w:hAnsi="Times New Roman"/>
              </w:rPr>
              <w:t>за консултант по безопасността на превоза на опасни товари</w:t>
            </w:r>
            <w:r w:rsidRPr="00056552">
              <w:rPr>
                <w:rFonts w:ascii="Times New Roman" w:hAnsi="Times New Roman"/>
              </w:rPr>
              <w:t>, които задължително трябва да бъдат включени в курс</w:t>
            </w:r>
            <w:r>
              <w:rPr>
                <w:rFonts w:ascii="Times New Roman" w:hAnsi="Times New Roman"/>
              </w:rPr>
              <w:t>а са следните</w:t>
            </w:r>
            <w:r w:rsidRPr="00056552">
              <w:rPr>
                <w:rFonts w:ascii="Times New Roman" w:hAnsi="Times New Roman"/>
              </w:rPr>
              <w:t>:</w:t>
            </w:r>
          </w:p>
          <w:p w14:paraId="55B49197" w14:textId="77777777" w:rsidR="00C0118E" w:rsidRPr="00C0118E" w:rsidRDefault="00C0118E" w:rsidP="00C0118E">
            <w:pPr>
              <w:autoSpaceDE w:val="0"/>
              <w:autoSpaceDN w:val="0"/>
              <w:adjustRightInd w:val="0"/>
              <w:ind w:right="216" w:firstLine="0"/>
              <w:rPr>
                <w:rFonts w:ascii="Times New Roman" w:hAnsi="Times New Roman"/>
              </w:rPr>
            </w:pPr>
            <w:r w:rsidRPr="00C0118E">
              <w:rPr>
                <w:rFonts w:ascii="Times New Roman" w:hAnsi="Times New Roman"/>
              </w:rPr>
              <w:t>I. Знания за видовете последици, които могат да бъдат причинени вследствие произшествие при работа с опасни товари, и знания за главните причини за произшествията.</w:t>
            </w:r>
          </w:p>
          <w:p w14:paraId="0B4234BC" w14:textId="77777777" w:rsidR="00C0118E" w:rsidRPr="00C0118E" w:rsidRDefault="00C0118E" w:rsidP="00C0118E">
            <w:pPr>
              <w:autoSpaceDE w:val="0"/>
              <w:autoSpaceDN w:val="0"/>
              <w:adjustRightInd w:val="0"/>
              <w:ind w:right="216" w:firstLine="0"/>
              <w:rPr>
                <w:rFonts w:ascii="Times New Roman" w:hAnsi="Times New Roman"/>
              </w:rPr>
            </w:pPr>
            <w:r w:rsidRPr="00C0118E">
              <w:rPr>
                <w:rFonts w:ascii="Times New Roman" w:hAnsi="Times New Roman"/>
              </w:rPr>
              <w:t>II. Изискванията на националното законодателство и международните конвенции и спогодби за:</w:t>
            </w:r>
          </w:p>
          <w:p w14:paraId="05EDD2D6"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класификация на опасните товари (процедура за класифициране на разтвори и смеси, структура на списъка от вещества, класове опасни товари и принципи за класификацията им, естество на транспортираните опасни товари, физични, химични и токсикологични свойства на опасните товари);</w:t>
            </w:r>
          </w:p>
          <w:p w14:paraId="0FBE1A9C"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основни разпоредби за опаковането, разпоредби за цистерни и контейнер-цистерни (видове, кодове, маркировка, конструкция, първоначална и периодични проверки и изпитания);</w:t>
            </w:r>
          </w:p>
          <w:p w14:paraId="0B0F955D"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маркировки и етикети за опасност, табели със знаци за опасност и оранжеви табели (маркировки и етикети за опасност върху пакетите, поставяне и махане на табелите за опасност и оранжевите табели);</w:t>
            </w:r>
          </w:p>
          <w:p w14:paraId="6FE1B739"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характерни особености в транспортните документи (изисквана информация);</w:t>
            </w:r>
          </w:p>
          <w:p w14:paraId="413EE684"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lastRenderedPageBreak/>
              <w:t>методи за изпращане и ограничения при експедиране (пълен товар, превоз в насипно състояние, превоз в средноголеми контейнери за насипен товар, превоз в контейнери, превоз в неподвижно монтирани или сменяеми цистерни);</w:t>
            </w:r>
          </w:p>
          <w:p w14:paraId="251E2382"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превоз на пътници;</w:t>
            </w:r>
          </w:p>
          <w:p w14:paraId="1044E5A1"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забрани и предпазни мерки при смесено товарене;</w:t>
            </w:r>
          </w:p>
          <w:p w14:paraId="3E2A1C31"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разделяне на товарите;</w:t>
            </w:r>
          </w:p>
          <w:p w14:paraId="7088614F"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ограничения за превозваните количества и изключения по отношение на количествата;</w:t>
            </w:r>
          </w:p>
          <w:p w14:paraId="3B0A07EA"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обработка и подреждане (товарене и разтоварване - степен на пълнене, подреждане и разделяне);</w:t>
            </w:r>
          </w:p>
          <w:p w14:paraId="0ADE6B5C"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почистване и/или обезгазяване преди товарене и след разтоварване;</w:t>
            </w:r>
          </w:p>
          <w:p w14:paraId="11C9699D"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екипажи, професионално обучение;</w:t>
            </w:r>
          </w:p>
          <w:p w14:paraId="76E5608F"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документи на превозното средство (транспортен документ, писмени инструкции, удостоверение за одобрение на превозното средство, свидетелство за обучение на водача, копия от документи, допускащи отклонение от изискванията, други документи);</w:t>
            </w:r>
          </w:p>
          <w:p w14:paraId="58B63473"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писмени инструкции (изпълнение на инструкциите и екипировка за защита на водача);</w:t>
            </w:r>
          </w:p>
          <w:p w14:paraId="61070C32"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изисквания за надзор при паркиране;</w:t>
            </w:r>
          </w:p>
          <w:p w14:paraId="666BD3FF"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пътни разпоредби и ограничения;</w:t>
            </w:r>
          </w:p>
          <w:p w14:paraId="51B0C4D0"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изпускане на вещества при работни условия и причинено от произшествие изтичане на замърсители;</w:t>
            </w:r>
          </w:p>
          <w:p w14:paraId="057B3DFA" w14:textId="77777777" w:rsidR="00C0118E" w:rsidRPr="00C0118E" w:rsidRDefault="00C0118E" w:rsidP="00C0118E">
            <w:pPr>
              <w:pStyle w:val="ListParagraph"/>
              <w:numPr>
                <w:ilvl w:val="0"/>
                <w:numId w:val="44"/>
              </w:numPr>
              <w:spacing w:after="160" w:line="259" w:lineRule="auto"/>
              <w:jc w:val="both"/>
              <w:rPr>
                <w:rFonts w:ascii="Times New Roman" w:hAnsi="Times New Roman"/>
                <w:sz w:val="24"/>
                <w:szCs w:val="24"/>
              </w:rPr>
            </w:pPr>
            <w:r w:rsidRPr="00C0118E">
              <w:rPr>
                <w:rFonts w:ascii="Times New Roman" w:hAnsi="Times New Roman"/>
                <w:sz w:val="24"/>
                <w:szCs w:val="24"/>
              </w:rPr>
              <w:t>изисквания към транспортната екипировка.</w:t>
            </w:r>
          </w:p>
          <w:p w14:paraId="64054E33" w14:textId="77777777" w:rsidR="00C0118E" w:rsidRPr="00056552" w:rsidRDefault="00C0118E" w:rsidP="00C0118E">
            <w:pPr>
              <w:autoSpaceDE w:val="0"/>
              <w:autoSpaceDN w:val="0"/>
              <w:adjustRightInd w:val="0"/>
              <w:ind w:right="216" w:firstLine="0"/>
              <w:rPr>
                <w:rFonts w:ascii="Times New Roman" w:hAnsi="Times New Roman"/>
              </w:rPr>
            </w:pPr>
            <w:r w:rsidRPr="00C0118E">
              <w:rPr>
                <w:rFonts w:ascii="Times New Roman" w:hAnsi="Times New Roman"/>
              </w:rPr>
              <w:t>III. Задължения на консултанта по безопасността, отнасящи се до дейността на предприятието.</w:t>
            </w:r>
          </w:p>
          <w:p w14:paraId="3A95E513" w14:textId="77777777" w:rsidR="00484107" w:rsidRDefault="00484107" w:rsidP="00484107">
            <w:pPr>
              <w:autoSpaceDE w:val="0"/>
              <w:autoSpaceDN w:val="0"/>
              <w:adjustRightInd w:val="0"/>
              <w:ind w:right="216" w:firstLine="0"/>
              <w:rPr>
                <w:rFonts w:ascii="Times New Roman" w:hAnsi="Times New Roman"/>
              </w:rPr>
            </w:pPr>
            <w:r>
              <w:rPr>
                <w:rFonts w:ascii="Times New Roman" w:hAnsi="Times New Roman"/>
              </w:rPr>
              <w:t xml:space="preserve">Изпълнителят на обучението следва да разполага с валидно </w:t>
            </w:r>
            <w:r w:rsidRPr="0098491B">
              <w:rPr>
                <w:rFonts w:ascii="Times New Roman" w:hAnsi="Times New Roman"/>
              </w:rPr>
              <w:t xml:space="preserve">разрешение за организиране на курсове за обучение на </w:t>
            </w:r>
            <w:r>
              <w:rPr>
                <w:rFonts w:ascii="Times New Roman" w:hAnsi="Times New Roman"/>
              </w:rPr>
              <w:t xml:space="preserve">консултанти, издадено от министъра на транспорта, </w:t>
            </w:r>
            <w:r w:rsidRPr="0098491B">
              <w:rPr>
                <w:rFonts w:ascii="Times New Roman" w:hAnsi="Times New Roman"/>
              </w:rPr>
              <w:t>информационните технологии и съобщенията</w:t>
            </w:r>
            <w:r>
              <w:rPr>
                <w:rFonts w:ascii="Times New Roman" w:hAnsi="Times New Roman"/>
              </w:rPr>
              <w:t xml:space="preserve"> или от упълномощено от него лице. </w:t>
            </w:r>
          </w:p>
          <w:p w14:paraId="2381EEFC" w14:textId="77777777" w:rsidR="00484107" w:rsidRDefault="00484107" w:rsidP="00484107">
            <w:pPr>
              <w:autoSpaceDE w:val="0"/>
              <w:autoSpaceDN w:val="0"/>
              <w:adjustRightInd w:val="0"/>
              <w:ind w:right="216" w:firstLine="0"/>
              <w:rPr>
                <w:rFonts w:ascii="Times New Roman" w:hAnsi="Times New Roman"/>
              </w:rPr>
            </w:pPr>
            <w:r w:rsidRPr="0098491B">
              <w:rPr>
                <w:rFonts w:ascii="Times New Roman" w:hAnsi="Times New Roman"/>
              </w:rPr>
              <w:t>Учебните кабинети, преподавателите, учебните помагала и средствата за провеждане на практическите упражнения</w:t>
            </w:r>
            <w:r>
              <w:rPr>
                <w:rFonts w:ascii="Times New Roman" w:hAnsi="Times New Roman"/>
              </w:rPr>
              <w:t xml:space="preserve"> трябва да</w:t>
            </w:r>
            <w:r w:rsidRPr="0098491B">
              <w:rPr>
                <w:rFonts w:ascii="Times New Roman" w:hAnsi="Times New Roman"/>
              </w:rPr>
              <w:t xml:space="preserve"> отговарят </w:t>
            </w:r>
            <w:r w:rsidRPr="0098491B">
              <w:rPr>
                <w:rFonts w:ascii="Times New Roman" w:hAnsi="Times New Roman"/>
              </w:rPr>
              <w:lastRenderedPageBreak/>
              <w:t>на</w:t>
            </w:r>
            <w:r>
              <w:rPr>
                <w:rFonts w:ascii="Times New Roman" w:hAnsi="Times New Roman"/>
              </w:rPr>
              <w:t xml:space="preserve"> </w:t>
            </w:r>
            <w:r w:rsidRPr="0098491B">
              <w:rPr>
                <w:rFonts w:ascii="Times New Roman" w:hAnsi="Times New Roman"/>
              </w:rPr>
              <w:t>изисквания</w:t>
            </w:r>
            <w:r>
              <w:rPr>
                <w:rFonts w:ascii="Times New Roman" w:hAnsi="Times New Roman"/>
              </w:rPr>
              <w:t>та на Наредба 40</w:t>
            </w:r>
            <w:r w:rsidRPr="0098491B">
              <w:rPr>
                <w:rFonts w:ascii="Times New Roman" w:hAnsi="Times New Roman"/>
              </w:rPr>
              <w:t>.</w:t>
            </w:r>
          </w:p>
          <w:p w14:paraId="4AB9EE4C" w14:textId="77777777" w:rsidR="00484107" w:rsidRDefault="00484107" w:rsidP="00484107">
            <w:pPr>
              <w:autoSpaceDE w:val="0"/>
              <w:autoSpaceDN w:val="0"/>
              <w:adjustRightInd w:val="0"/>
              <w:ind w:right="216" w:firstLine="0"/>
              <w:rPr>
                <w:rFonts w:ascii="Times New Roman" w:hAnsi="Times New Roman"/>
              </w:rPr>
            </w:pPr>
            <w:r>
              <w:rPr>
                <w:rFonts w:ascii="Times New Roman" w:hAnsi="Times New Roman"/>
              </w:rPr>
              <w:t>Всеки един участник в обучението следва да получи у</w:t>
            </w:r>
            <w:r w:rsidRPr="0098491B">
              <w:rPr>
                <w:rFonts w:ascii="Times New Roman" w:hAnsi="Times New Roman"/>
              </w:rPr>
              <w:t>чебна</w:t>
            </w:r>
            <w:r>
              <w:rPr>
                <w:rFonts w:ascii="Times New Roman" w:hAnsi="Times New Roman"/>
              </w:rPr>
              <w:t>та</w:t>
            </w:r>
            <w:r w:rsidRPr="0098491B">
              <w:rPr>
                <w:rFonts w:ascii="Times New Roman" w:hAnsi="Times New Roman"/>
              </w:rPr>
              <w:t xml:space="preserve"> документация, в която с</w:t>
            </w:r>
            <w:r>
              <w:rPr>
                <w:rFonts w:ascii="Times New Roman" w:hAnsi="Times New Roman"/>
              </w:rPr>
              <w:t>а застъпени</w:t>
            </w:r>
            <w:r w:rsidRPr="0098491B">
              <w:rPr>
                <w:rFonts w:ascii="Times New Roman" w:hAnsi="Times New Roman"/>
              </w:rPr>
              <w:t xml:space="preserve"> </w:t>
            </w:r>
            <w:r>
              <w:rPr>
                <w:rFonts w:ascii="Times New Roman" w:hAnsi="Times New Roman"/>
              </w:rPr>
              <w:t xml:space="preserve">горепосочените </w:t>
            </w:r>
            <w:r w:rsidRPr="0098491B">
              <w:rPr>
                <w:rFonts w:ascii="Times New Roman" w:hAnsi="Times New Roman"/>
              </w:rPr>
              <w:t>теми на обучението и практическите упражнения, разписанието на часовете, както и планираните методи на обучение, учебните помагала и списък на средствата за провежд</w:t>
            </w:r>
            <w:r>
              <w:rPr>
                <w:rFonts w:ascii="Times New Roman" w:hAnsi="Times New Roman"/>
              </w:rPr>
              <w:t xml:space="preserve">ане на практическите упражнения, </w:t>
            </w:r>
            <w:r w:rsidRPr="0049380B">
              <w:rPr>
                <w:rFonts w:ascii="Times New Roman" w:hAnsi="Times New Roman"/>
              </w:rPr>
              <w:t>както и обяснение на съответните изисквания на ADR</w:t>
            </w:r>
          </w:p>
          <w:p w14:paraId="59F7AEA7" w14:textId="77777777" w:rsidR="00484107" w:rsidRPr="0049380B" w:rsidRDefault="00484107" w:rsidP="00484107">
            <w:pPr>
              <w:autoSpaceDE w:val="0"/>
              <w:autoSpaceDN w:val="0"/>
              <w:adjustRightInd w:val="0"/>
              <w:ind w:right="216" w:firstLine="0"/>
              <w:rPr>
                <w:rFonts w:ascii="Times New Roman" w:hAnsi="Times New Roman"/>
              </w:rPr>
            </w:pPr>
            <w:r w:rsidRPr="0049380B">
              <w:rPr>
                <w:rFonts w:ascii="Times New Roman" w:hAnsi="Times New Roman"/>
              </w:rPr>
              <w:t>Помещението, използвано за учебен кабинет, може да бъде собствено или наето и да отговаря на следните изисквания:</w:t>
            </w:r>
          </w:p>
          <w:p w14:paraId="0DF41CBB" w14:textId="77777777" w:rsidR="00484107" w:rsidRPr="0049380B" w:rsidRDefault="00484107" w:rsidP="00484107">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светлата височина на помещението </w:t>
            </w:r>
            <w:r w:rsidR="00CB6550">
              <w:rPr>
                <w:rFonts w:ascii="Times New Roman" w:hAnsi="Times New Roman"/>
                <w:sz w:val="24"/>
                <w:szCs w:val="24"/>
              </w:rPr>
              <w:t xml:space="preserve">да </w:t>
            </w:r>
            <w:r w:rsidRPr="0049380B">
              <w:rPr>
                <w:rFonts w:ascii="Times New Roman" w:hAnsi="Times New Roman"/>
                <w:sz w:val="24"/>
                <w:szCs w:val="24"/>
              </w:rPr>
              <w:t>е не по-малка от 2,50 м и е осигурено изкуствено осветление;</w:t>
            </w:r>
          </w:p>
          <w:p w14:paraId="68FEE02A" w14:textId="77777777" w:rsidR="00484107" w:rsidRPr="0049380B" w:rsidRDefault="00CB6550" w:rsidP="00484107">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484107" w:rsidRPr="0049380B">
              <w:rPr>
                <w:rFonts w:ascii="Times New Roman" w:hAnsi="Times New Roman"/>
                <w:sz w:val="24"/>
                <w:szCs w:val="24"/>
              </w:rPr>
              <w:t>осигурени не по-малко от 1 кв. м площ от помещението за всеки обучаван и 5 кв. м площ за преподавателя;</w:t>
            </w:r>
          </w:p>
          <w:p w14:paraId="14EA87DF" w14:textId="77777777" w:rsidR="00484107" w:rsidRPr="0049380B" w:rsidRDefault="00484107" w:rsidP="00484107">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общата площ на помещението </w:t>
            </w:r>
            <w:r w:rsidR="00CB6550">
              <w:rPr>
                <w:rFonts w:ascii="Times New Roman" w:hAnsi="Times New Roman"/>
                <w:sz w:val="24"/>
                <w:szCs w:val="24"/>
              </w:rPr>
              <w:t xml:space="preserve">да </w:t>
            </w:r>
            <w:r w:rsidRPr="0049380B">
              <w:rPr>
                <w:rFonts w:ascii="Times New Roman" w:hAnsi="Times New Roman"/>
                <w:sz w:val="24"/>
                <w:szCs w:val="24"/>
              </w:rPr>
              <w:t>е не по-малка от 15 кв. м;</w:t>
            </w:r>
          </w:p>
          <w:p w14:paraId="046B3CF9" w14:textId="77777777" w:rsidR="00484107" w:rsidRPr="0049380B" w:rsidRDefault="00CB6550" w:rsidP="00484107">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484107" w:rsidRPr="0049380B">
              <w:rPr>
                <w:rFonts w:ascii="Times New Roman" w:hAnsi="Times New Roman"/>
                <w:sz w:val="24"/>
                <w:szCs w:val="24"/>
              </w:rPr>
              <w:t>налице условия за отопление, които позволяват в учебния кабинет да се поддържа температура не по-ниска от 18 °С;</w:t>
            </w:r>
          </w:p>
          <w:p w14:paraId="210ED076" w14:textId="77777777" w:rsidR="00484107" w:rsidRPr="0049380B" w:rsidRDefault="00CB6550" w:rsidP="00484107">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w:t>
            </w:r>
            <w:r w:rsidR="00484107" w:rsidRPr="0049380B">
              <w:rPr>
                <w:rFonts w:ascii="Times New Roman" w:hAnsi="Times New Roman"/>
                <w:sz w:val="24"/>
                <w:szCs w:val="24"/>
              </w:rPr>
              <w:t>има осигурен санитарен възел.</w:t>
            </w:r>
          </w:p>
          <w:p w14:paraId="505FF497" w14:textId="77777777" w:rsidR="00484107" w:rsidRPr="00B668CF" w:rsidRDefault="00484107" w:rsidP="00484107">
            <w:pPr>
              <w:autoSpaceDE w:val="0"/>
              <w:autoSpaceDN w:val="0"/>
              <w:adjustRightInd w:val="0"/>
              <w:ind w:right="216" w:firstLine="0"/>
              <w:rPr>
                <w:rFonts w:ascii="Times New Roman" w:hAnsi="Times New Roman"/>
              </w:rPr>
            </w:pPr>
            <w:r w:rsidRPr="00B668CF">
              <w:rPr>
                <w:rFonts w:ascii="Times New Roman" w:hAnsi="Times New Roman"/>
              </w:rPr>
              <w:t xml:space="preserve">В учебния кабинет </w:t>
            </w:r>
            <w:r>
              <w:rPr>
                <w:rFonts w:ascii="Times New Roman" w:hAnsi="Times New Roman"/>
              </w:rPr>
              <w:t>трябва да се</w:t>
            </w:r>
            <w:r w:rsidRPr="00B668CF">
              <w:rPr>
                <w:rFonts w:ascii="Times New Roman" w:hAnsi="Times New Roman"/>
              </w:rPr>
              <w:t xml:space="preserve"> осигуря</w:t>
            </w:r>
            <w:r w:rsidR="004F2C9D">
              <w:rPr>
                <w:rFonts w:ascii="Times New Roman" w:hAnsi="Times New Roman"/>
              </w:rPr>
              <w:t>т</w:t>
            </w:r>
            <w:r w:rsidRPr="00B668CF">
              <w:rPr>
                <w:rFonts w:ascii="Times New Roman" w:hAnsi="Times New Roman"/>
              </w:rPr>
              <w:t>:</w:t>
            </w:r>
          </w:p>
          <w:p w14:paraId="0C3727C4"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учебна дъска с площ не по-малка от 0,7 кв. м;</w:t>
            </w:r>
          </w:p>
          <w:p w14:paraId="3AFD34B0"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(катедра, маса) за преподавателя;</w:t>
            </w:r>
          </w:p>
          <w:p w14:paraId="1EDB1D67"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(маса) за всеки обучаван;</w:t>
            </w:r>
          </w:p>
          <w:p w14:paraId="5703CD9C"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аудиовизуална техника и/или дидактически материали за онагледяване на учебния процес;</w:t>
            </w:r>
          </w:p>
          <w:p w14:paraId="47F3C7AB" w14:textId="77777777" w:rsidR="00484107" w:rsidRDefault="00484107" w:rsidP="00484107">
            <w:pPr>
              <w:pStyle w:val="ListParagraph"/>
              <w:numPr>
                <w:ilvl w:val="0"/>
                <w:numId w:val="44"/>
              </w:numPr>
              <w:spacing w:after="160" w:line="259" w:lineRule="auto"/>
              <w:jc w:val="both"/>
              <w:rPr>
                <w:rFonts w:ascii="Arial" w:hAnsi="Arial" w:cs="Arial"/>
                <w:color w:val="000000"/>
                <w:sz w:val="20"/>
                <w:szCs w:val="20"/>
              </w:rPr>
            </w:pPr>
            <w:r w:rsidRPr="00B668CF">
              <w:rPr>
                <w:rFonts w:ascii="Times New Roman" w:hAnsi="Times New Roman"/>
                <w:sz w:val="24"/>
                <w:szCs w:val="24"/>
              </w:rPr>
              <w:t>учебни помагала и средства за провеждане на практическите упражнения</w:t>
            </w:r>
            <w:r>
              <w:rPr>
                <w:rFonts w:ascii="Times New Roman" w:hAnsi="Times New Roman"/>
                <w:sz w:val="24"/>
                <w:szCs w:val="24"/>
              </w:rPr>
              <w:t>, съгласно описаните по-горе изисквания.</w:t>
            </w:r>
          </w:p>
          <w:p w14:paraId="6E3FB778" w14:textId="77777777" w:rsidR="00484107" w:rsidRPr="00B668CF" w:rsidRDefault="00484107" w:rsidP="00484107">
            <w:pPr>
              <w:autoSpaceDE w:val="0"/>
              <w:autoSpaceDN w:val="0"/>
              <w:adjustRightInd w:val="0"/>
              <w:ind w:right="216" w:firstLine="0"/>
              <w:rPr>
                <w:rFonts w:ascii="Times New Roman" w:hAnsi="Times New Roman"/>
              </w:rPr>
            </w:pPr>
            <w:r w:rsidRPr="00B668CF">
              <w:rPr>
                <w:rFonts w:ascii="Times New Roman" w:hAnsi="Times New Roman"/>
              </w:rPr>
              <w:t>Преподавател</w:t>
            </w:r>
            <w:r w:rsidR="00CB6550">
              <w:rPr>
                <w:rFonts w:ascii="Times New Roman" w:hAnsi="Times New Roman"/>
              </w:rPr>
              <w:t>я/</w:t>
            </w:r>
            <w:r w:rsidRPr="00B668CF">
              <w:rPr>
                <w:rFonts w:ascii="Times New Roman" w:hAnsi="Times New Roman"/>
              </w:rPr>
              <w:t>ите, които Изпълнителят възнамерява да използва трябва отговаря</w:t>
            </w:r>
            <w:r w:rsidR="004F2C9D">
              <w:rPr>
                <w:rFonts w:ascii="Times New Roman" w:hAnsi="Times New Roman"/>
              </w:rPr>
              <w:t>т</w:t>
            </w:r>
            <w:r w:rsidRPr="00B668CF">
              <w:rPr>
                <w:rFonts w:ascii="Times New Roman" w:hAnsi="Times New Roman"/>
              </w:rPr>
              <w:t xml:space="preserve"> на следните изисквания:</w:t>
            </w:r>
          </w:p>
          <w:p w14:paraId="1D6E7A52"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притежава свидетелство за управление на МПС;</w:t>
            </w:r>
          </w:p>
          <w:p w14:paraId="32575BDB"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има висше образование;</w:t>
            </w:r>
          </w:p>
          <w:p w14:paraId="5C6B9FA6" w14:textId="77777777" w:rsidR="00484107" w:rsidRPr="00B668CF"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не е осъждан за умишлено престъпление от общ характер;</w:t>
            </w:r>
          </w:p>
          <w:p w14:paraId="27D87AE6" w14:textId="77777777" w:rsidR="00484107" w:rsidRDefault="00484107" w:rsidP="00484107">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 xml:space="preserve">има най-малко 3 години трудов стаж по специалността, която ще преподава, или е </w:t>
            </w:r>
            <w:r w:rsidRPr="00B668CF">
              <w:rPr>
                <w:rFonts w:ascii="Times New Roman" w:hAnsi="Times New Roman"/>
                <w:sz w:val="24"/>
                <w:szCs w:val="24"/>
              </w:rPr>
              <w:lastRenderedPageBreak/>
              <w:t>преминал курс на обучение за консултант.</w:t>
            </w:r>
          </w:p>
          <w:p w14:paraId="36EF89FE" w14:textId="77777777" w:rsidR="00484107" w:rsidRPr="004F3428" w:rsidRDefault="00484107" w:rsidP="00484107">
            <w:pPr>
              <w:pStyle w:val="BodyText"/>
              <w:ind w:firstLine="0"/>
              <w:jc w:val="both"/>
              <w:rPr>
                <w:rFonts w:ascii="Times New Roman" w:hAnsi="Times New Roman"/>
                <w:b w:val="0"/>
                <w:sz w:val="24"/>
                <w:szCs w:val="24"/>
              </w:rPr>
            </w:pPr>
            <w:r w:rsidRPr="004F3428">
              <w:rPr>
                <w:rFonts w:ascii="Times New Roman" w:hAnsi="Times New Roman"/>
                <w:b w:val="0"/>
                <w:sz w:val="24"/>
                <w:szCs w:val="24"/>
              </w:rPr>
              <w:t>Изпълнителят следва да осигури за своя сметка необходимия брой нощувки и изхранване за участниците в обучението, в рамките на населеното място, в което се намира учебния кабинет и в който ще се проведе обучението. Нощувките следва да бъдат в хотел с минимум три звезди. Храненето следва да включва закуска, обед и вечеря. Обядът и вечерята следва да включват минимум тристепенно меню: както следва:</w:t>
            </w:r>
          </w:p>
          <w:p w14:paraId="1E8DB735" w14:textId="77777777" w:rsidR="00484107" w:rsidRPr="00B47E3B" w:rsidRDefault="00484107" w:rsidP="00484107">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обед – супа, основно, десерт и минерална вода/безалкохолна напитка;</w:t>
            </w:r>
          </w:p>
          <w:p w14:paraId="3DBA2F3E" w14:textId="77777777" w:rsidR="00484107" w:rsidRPr="00B47E3B" w:rsidRDefault="00484107" w:rsidP="00484107">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вечеря – салата, основно, десерт и минерална вода/безалкохолна напитка.</w:t>
            </w:r>
          </w:p>
          <w:p w14:paraId="2AB31FD6" w14:textId="77777777" w:rsidR="003C1BCE" w:rsidRPr="003C1BCE" w:rsidRDefault="003C1BCE" w:rsidP="003C1BCE">
            <w:pPr>
              <w:spacing w:after="160" w:line="259" w:lineRule="auto"/>
              <w:ind w:firstLine="0"/>
              <w:rPr>
                <w:rFonts w:ascii="Times New Roman" w:hAnsi="Times New Roman"/>
              </w:rPr>
            </w:pPr>
            <w:r>
              <w:rPr>
                <w:rFonts w:ascii="Times New Roman" w:hAnsi="Times New Roman"/>
              </w:rPr>
              <w:t>Пътните разходи на участниците до мястото на провеждане на обучението са за сметка на Изпълнителя.</w:t>
            </w:r>
          </w:p>
          <w:p w14:paraId="34D92511" w14:textId="77777777" w:rsidR="00484107" w:rsidRPr="00CF307C" w:rsidRDefault="00484107" w:rsidP="00484107">
            <w:pPr>
              <w:spacing w:after="160" w:line="259" w:lineRule="auto"/>
              <w:ind w:firstLine="0"/>
              <w:rPr>
                <w:rFonts w:ascii="Times New Roman" w:eastAsia="Calibri" w:hAnsi="Times New Roman"/>
              </w:rPr>
            </w:pPr>
            <w:r>
              <w:rPr>
                <w:rFonts w:ascii="Times New Roman" w:eastAsia="Calibri" w:hAnsi="Times New Roman"/>
              </w:rPr>
              <w:t xml:space="preserve">Участниците, които следва да вземат участие в обученията </w:t>
            </w:r>
            <w:r w:rsidRPr="00CF307C">
              <w:rPr>
                <w:rFonts w:ascii="Times New Roman" w:eastAsia="Calibri" w:hAnsi="Times New Roman"/>
              </w:rPr>
              <w:t xml:space="preserve">за </w:t>
            </w:r>
            <w:r w:rsidR="00DE4829">
              <w:rPr>
                <w:rFonts w:ascii="Times New Roman" w:eastAsia="Calibri" w:hAnsi="Times New Roman"/>
              </w:rPr>
              <w:t>консултант по безопасността при транспортиране на опасни отпадъци</w:t>
            </w:r>
            <w:r>
              <w:rPr>
                <w:rFonts w:ascii="Times New Roman" w:eastAsia="Calibri" w:hAnsi="Times New Roman"/>
              </w:rPr>
              <w:t xml:space="preserve"> са както следва – </w:t>
            </w:r>
            <w:r w:rsidR="007C0C55">
              <w:rPr>
                <w:rFonts w:ascii="Times New Roman" w:eastAsia="Calibri" w:hAnsi="Times New Roman"/>
              </w:rPr>
              <w:t>5 техници по един от всеки общински пилотен център</w:t>
            </w:r>
            <w:r>
              <w:rPr>
                <w:rFonts w:ascii="Times New Roman" w:eastAsia="Calibri" w:hAnsi="Times New Roman"/>
              </w:rPr>
              <w:t>.</w:t>
            </w:r>
          </w:p>
          <w:p w14:paraId="096FCC3B" w14:textId="77777777" w:rsidR="00C0118E" w:rsidRDefault="00C0118E" w:rsidP="00842D66">
            <w:pPr>
              <w:spacing w:line="259" w:lineRule="auto"/>
              <w:ind w:firstLine="0"/>
              <w:rPr>
                <w:rFonts w:ascii="Times New Roman" w:eastAsia="Calibri" w:hAnsi="Times New Roman"/>
              </w:rPr>
            </w:pPr>
          </w:p>
          <w:p w14:paraId="20FA98C0" w14:textId="77777777" w:rsidR="009B5F6B" w:rsidRDefault="002539DE" w:rsidP="009B5F6B">
            <w:pPr>
              <w:ind w:hanging="18"/>
              <w:contextualSpacing/>
              <w:rPr>
                <w:rFonts w:ascii="Times New Roman" w:hAnsi="Times New Roman"/>
                <w:b/>
              </w:rPr>
            </w:pPr>
            <w:r>
              <w:rPr>
                <w:rFonts w:ascii="Times New Roman" w:hAnsi="Times New Roman"/>
                <w:b/>
              </w:rPr>
              <w:t xml:space="preserve">Задача 2.2. </w:t>
            </w:r>
            <w:r w:rsidR="009B5F6B">
              <w:rPr>
                <w:rFonts w:ascii="Times New Roman" w:hAnsi="Times New Roman"/>
                <w:b/>
              </w:rPr>
              <w:t>Подготовка за полагане на изпит</w:t>
            </w:r>
          </w:p>
          <w:p w14:paraId="48C2C2C2" w14:textId="77777777" w:rsidR="00BE7713" w:rsidRDefault="009B5F6B" w:rsidP="009B5F6B">
            <w:pPr>
              <w:ind w:hanging="18"/>
              <w:contextualSpacing/>
              <w:rPr>
                <w:rFonts w:ascii="Times New Roman" w:eastAsia="Calibri" w:hAnsi="Times New Roman"/>
              </w:rPr>
            </w:pPr>
            <w:r>
              <w:rPr>
                <w:rFonts w:ascii="Times New Roman" w:eastAsia="Calibri" w:hAnsi="Times New Roman"/>
              </w:rPr>
              <w:t xml:space="preserve">Изпълнителят следва да подготви участниците в обучението за явяване на изпит. Всички участници в обучението следва да се явят на изпит, съгласно изискванията на Наредба 40. </w:t>
            </w:r>
            <w:r w:rsidRPr="004F3428">
              <w:rPr>
                <w:rFonts w:ascii="Times New Roman" w:eastAsia="Calibri" w:hAnsi="Times New Roman"/>
              </w:rPr>
              <w:t>Изпитите</w:t>
            </w:r>
            <w:r>
              <w:rPr>
                <w:rFonts w:ascii="Times New Roman" w:eastAsia="Calibri" w:hAnsi="Times New Roman"/>
              </w:rPr>
              <w:t xml:space="preserve"> следва да</w:t>
            </w:r>
            <w:r w:rsidRPr="004F3428">
              <w:rPr>
                <w:rFonts w:ascii="Times New Roman" w:eastAsia="Calibri" w:hAnsi="Times New Roman"/>
              </w:rPr>
              <w:t xml:space="preserve"> са писмени и обхващат </w:t>
            </w:r>
            <w:r>
              <w:rPr>
                <w:rFonts w:ascii="Times New Roman" w:eastAsia="Calibri" w:hAnsi="Times New Roman"/>
              </w:rPr>
              <w:t>като минимум темите, посочени в задача 2.1.</w:t>
            </w:r>
            <w:r w:rsidR="00BE7713">
              <w:rPr>
                <w:rFonts w:ascii="Times New Roman" w:eastAsia="Calibri" w:hAnsi="Times New Roman"/>
              </w:rPr>
              <w:t xml:space="preserve"> Изпитът следва да бъде върху следните групи опасни товари - </w:t>
            </w:r>
            <w:r w:rsidR="00BE7713" w:rsidRPr="00BE7713">
              <w:rPr>
                <w:rFonts w:ascii="Times New Roman" w:eastAsia="Calibri" w:hAnsi="Times New Roman"/>
              </w:rPr>
              <w:t>класове 3, 4.1, 4.2, 4.3, 5.1, 5.2, 6.1, 6.2, 8</w:t>
            </w:r>
            <w:r w:rsidR="00BE7713">
              <w:rPr>
                <w:rFonts w:ascii="Times New Roman" w:eastAsia="Calibri" w:hAnsi="Times New Roman"/>
              </w:rPr>
              <w:t xml:space="preserve"> и 9.</w:t>
            </w:r>
          </w:p>
          <w:p w14:paraId="72B6717A" w14:textId="77777777" w:rsidR="009B5F6B" w:rsidRDefault="009B5F6B" w:rsidP="009B5F6B">
            <w:pPr>
              <w:spacing w:after="160"/>
              <w:ind w:firstLine="0"/>
              <w:rPr>
                <w:rFonts w:ascii="Times New Roman" w:eastAsia="Calibri" w:hAnsi="Times New Roman"/>
              </w:rPr>
            </w:pPr>
            <w:r>
              <w:rPr>
                <w:rFonts w:ascii="Times New Roman" w:eastAsia="Calibri" w:hAnsi="Times New Roman"/>
              </w:rPr>
              <w:t xml:space="preserve">Изпълнителят трябва да осигури получаването на </w:t>
            </w:r>
            <w:r w:rsidRPr="009B5F6B">
              <w:rPr>
                <w:rFonts w:ascii="Times New Roman" w:eastAsia="Calibri" w:hAnsi="Times New Roman"/>
              </w:rPr>
              <w:t>Удостоверение за преминато обучение за консултант по безопасността</w:t>
            </w:r>
            <w:r>
              <w:rPr>
                <w:rFonts w:ascii="Times New Roman" w:eastAsia="Calibri" w:hAnsi="Times New Roman"/>
              </w:rPr>
              <w:t xml:space="preserve"> </w:t>
            </w:r>
            <w:r w:rsidRPr="009B5F6B">
              <w:rPr>
                <w:rFonts w:ascii="Times New Roman" w:eastAsia="Calibri" w:hAnsi="Times New Roman"/>
              </w:rPr>
              <w:t>при транспортиране на опасни товари</w:t>
            </w:r>
            <w:r>
              <w:rPr>
                <w:rFonts w:ascii="Times New Roman" w:eastAsia="Calibri" w:hAnsi="Times New Roman"/>
              </w:rPr>
              <w:t xml:space="preserve"> </w:t>
            </w:r>
            <w:r w:rsidRPr="004F3428">
              <w:rPr>
                <w:rFonts w:ascii="Times New Roman" w:eastAsia="Calibri" w:hAnsi="Times New Roman"/>
              </w:rPr>
              <w:t>по образец</w:t>
            </w:r>
            <w:r>
              <w:rPr>
                <w:rFonts w:ascii="Times New Roman" w:eastAsia="Calibri" w:hAnsi="Times New Roman"/>
              </w:rPr>
              <w:t>,</w:t>
            </w:r>
            <w:r w:rsidRPr="004F3428">
              <w:rPr>
                <w:rFonts w:ascii="Times New Roman" w:eastAsia="Calibri" w:hAnsi="Times New Roman"/>
              </w:rPr>
              <w:t xml:space="preserve"> с валидност 5 години</w:t>
            </w:r>
            <w:r>
              <w:rPr>
                <w:rFonts w:ascii="Times New Roman" w:eastAsia="Calibri" w:hAnsi="Times New Roman"/>
              </w:rPr>
              <w:t xml:space="preserve"> от всички участници, издържали изпита успешно</w:t>
            </w:r>
            <w:r w:rsidRPr="004F3428">
              <w:rPr>
                <w:rFonts w:ascii="Times New Roman" w:eastAsia="Calibri" w:hAnsi="Times New Roman"/>
              </w:rPr>
              <w:t>.</w:t>
            </w:r>
          </w:p>
          <w:p w14:paraId="5C2C4FD4" w14:textId="77777777" w:rsidR="009B5F6B" w:rsidRDefault="009B5F6B" w:rsidP="009B5F6B">
            <w:pPr>
              <w:spacing w:line="259" w:lineRule="auto"/>
              <w:ind w:firstLine="0"/>
              <w:rPr>
                <w:rFonts w:ascii="Times New Roman" w:eastAsia="Calibri" w:hAnsi="Times New Roman"/>
              </w:rPr>
            </w:pPr>
            <w:r>
              <w:rPr>
                <w:rFonts w:ascii="Times New Roman" w:eastAsia="Calibri" w:hAnsi="Times New Roman"/>
              </w:rPr>
              <w:t xml:space="preserve">Срок за изпълнение на Дейност </w:t>
            </w:r>
            <w:r w:rsidR="000C3FB3">
              <w:rPr>
                <w:rFonts w:ascii="Times New Roman" w:eastAsia="Calibri" w:hAnsi="Times New Roman"/>
              </w:rPr>
              <w:t>2</w:t>
            </w:r>
            <w:r>
              <w:rPr>
                <w:rFonts w:ascii="Times New Roman" w:eastAsia="Calibri" w:hAnsi="Times New Roman"/>
                <w:lang w:val="en-US"/>
              </w:rPr>
              <w:t xml:space="preserve"> -</w:t>
            </w:r>
            <w:r>
              <w:rPr>
                <w:rFonts w:ascii="Times New Roman" w:eastAsia="Calibri" w:hAnsi="Times New Roman"/>
              </w:rPr>
              <w:t xml:space="preserve"> до 3 </w:t>
            </w:r>
            <w:r>
              <w:rPr>
                <w:rFonts w:ascii="Times New Roman" w:eastAsia="Calibri" w:hAnsi="Times New Roman"/>
                <w:lang w:val="en-US"/>
              </w:rPr>
              <w:t>(</w:t>
            </w:r>
            <w:r>
              <w:rPr>
                <w:rFonts w:ascii="Times New Roman" w:eastAsia="Calibri" w:hAnsi="Times New Roman"/>
              </w:rPr>
              <w:t>три</w:t>
            </w:r>
            <w:r>
              <w:rPr>
                <w:rFonts w:ascii="Times New Roman" w:eastAsia="Calibri" w:hAnsi="Times New Roman"/>
                <w:lang w:val="en-US"/>
              </w:rPr>
              <w:t xml:space="preserve">) </w:t>
            </w:r>
            <w:r>
              <w:rPr>
                <w:rFonts w:ascii="Times New Roman" w:eastAsia="Calibri" w:hAnsi="Times New Roman"/>
              </w:rPr>
              <w:t>календарни месеца от сключване на договора за изпълнение на настоящата обществена поръчка.</w:t>
            </w:r>
          </w:p>
          <w:p w14:paraId="2AFF5142" w14:textId="77777777" w:rsidR="005251BD" w:rsidRPr="00C35937" w:rsidRDefault="00AC15D5" w:rsidP="00D351F6">
            <w:pPr>
              <w:tabs>
                <w:tab w:val="left" w:pos="5112"/>
              </w:tabs>
              <w:autoSpaceDE w:val="0"/>
              <w:autoSpaceDN w:val="0"/>
              <w:adjustRightInd w:val="0"/>
              <w:ind w:right="84" w:hanging="18"/>
              <w:rPr>
                <w:rFonts w:ascii="Times New Roman" w:hAnsi="Times New Roman"/>
                <w:b/>
                <w:lang w:val="en-US"/>
              </w:rPr>
            </w:pPr>
            <w:r>
              <w:rPr>
                <w:rFonts w:ascii="Times New Roman" w:hAnsi="Times New Roman"/>
                <w:b/>
              </w:rPr>
              <w:t>3</w:t>
            </w:r>
            <w:r w:rsidR="005251BD" w:rsidRPr="00DF34A7">
              <w:rPr>
                <w:rFonts w:ascii="Times New Roman" w:hAnsi="Times New Roman"/>
                <w:b/>
              </w:rPr>
              <w:t xml:space="preserve">. Дейност </w:t>
            </w:r>
            <w:r>
              <w:rPr>
                <w:rFonts w:ascii="Times New Roman" w:hAnsi="Times New Roman"/>
                <w:b/>
              </w:rPr>
              <w:t>3</w:t>
            </w:r>
            <w:r w:rsidR="005251BD" w:rsidRPr="00DF34A7">
              <w:rPr>
                <w:rFonts w:ascii="Times New Roman" w:hAnsi="Times New Roman"/>
                <w:b/>
              </w:rPr>
              <w:t>:</w:t>
            </w:r>
            <w:r w:rsidR="00DE4829">
              <w:rPr>
                <w:rFonts w:ascii="Times New Roman" w:hAnsi="Times New Roman"/>
                <w:b/>
              </w:rPr>
              <w:t xml:space="preserve"> Организиране</w:t>
            </w:r>
            <w:r w:rsidR="00DE4829" w:rsidRPr="00DE4829">
              <w:rPr>
                <w:rFonts w:ascii="Times New Roman" w:hAnsi="Times New Roman"/>
                <w:b/>
              </w:rPr>
              <w:t xml:space="preserve"> и логистично осигур</w:t>
            </w:r>
            <w:r w:rsidR="00DE4829">
              <w:rPr>
                <w:rFonts w:ascii="Times New Roman" w:hAnsi="Times New Roman"/>
                <w:b/>
              </w:rPr>
              <w:t>яване на</w:t>
            </w:r>
            <w:r w:rsidR="00DE4829" w:rsidRPr="00DE4829">
              <w:rPr>
                <w:rFonts w:ascii="Times New Roman" w:hAnsi="Times New Roman"/>
                <w:b/>
              </w:rPr>
              <w:t xml:space="preserve"> начално </w:t>
            </w:r>
            <w:r w:rsidR="00DE4829">
              <w:rPr>
                <w:rFonts w:ascii="Times New Roman" w:hAnsi="Times New Roman"/>
                <w:b/>
              </w:rPr>
              <w:t xml:space="preserve">и поддържащо </w:t>
            </w:r>
            <w:r w:rsidR="00DE4829" w:rsidRPr="00DE4829">
              <w:rPr>
                <w:rFonts w:ascii="Times New Roman" w:hAnsi="Times New Roman"/>
                <w:b/>
              </w:rPr>
              <w:t>обучение за технически персонал</w:t>
            </w:r>
            <w:r w:rsidR="00C35937">
              <w:rPr>
                <w:rFonts w:ascii="Times New Roman" w:hAnsi="Times New Roman"/>
                <w:b/>
                <w:lang w:val="en-US"/>
              </w:rPr>
              <w:t>.</w:t>
            </w:r>
          </w:p>
          <w:p w14:paraId="1FDD1144" w14:textId="77777777" w:rsidR="00941B80" w:rsidRDefault="00941B80" w:rsidP="00D351F6">
            <w:pPr>
              <w:tabs>
                <w:tab w:val="left" w:pos="5112"/>
              </w:tabs>
              <w:autoSpaceDE w:val="0"/>
              <w:autoSpaceDN w:val="0"/>
              <w:adjustRightInd w:val="0"/>
              <w:ind w:right="84" w:hanging="18"/>
              <w:rPr>
                <w:rFonts w:ascii="Times New Roman" w:hAnsi="Times New Roman"/>
                <w:b/>
              </w:rPr>
            </w:pPr>
            <w:r>
              <w:rPr>
                <w:rFonts w:ascii="Times New Roman" w:hAnsi="Times New Roman"/>
                <w:b/>
              </w:rPr>
              <w:t xml:space="preserve">Задача 3.1. </w:t>
            </w:r>
            <w:r w:rsidR="00DE4829">
              <w:rPr>
                <w:rFonts w:ascii="Times New Roman" w:hAnsi="Times New Roman"/>
                <w:b/>
              </w:rPr>
              <w:t>Организиране</w:t>
            </w:r>
            <w:r w:rsidR="00DE4829" w:rsidRPr="00DE4829">
              <w:rPr>
                <w:rFonts w:ascii="Times New Roman" w:hAnsi="Times New Roman"/>
                <w:b/>
              </w:rPr>
              <w:t xml:space="preserve"> и логистично </w:t>
            </w:r>
            <w:r w:rsidR="00DE4829" w:rsidRPr="00DE4829">
              <w:rPr>
                <w:rFonts w:ascii="Times New Roman" w:hAnsi="Times New Roman"/>
                <w:b/>
              </w:rPr>
              <w:lastRenderedPageBreak/>
              <w:t>осигур</w:t>
            </w:r>
            <w:r w:rsidR="00DE4829">
              <w:rPr>
                <w:rFonts w:ascii="Times New Roman" w:hAnsi="Times New Roman"/>
                <w:b/>
              </w:rPr>
              <w:t>яване на</w:t>
            </w:r>
            <w:r w:rsidR="00DE4829" w:rsidRPr="00DE4829">
              <w:rPr>
                <w:rFonts w:ascii="Times New Roman" w:hAnsi="Times New Roman"/>
                <w:b/>
              </w:rPr>
              <w:t xml:space="preserve"> начално</w:t>
            </w:r>
            <w:r w:rsidR="00DE4829">
              <w:rPr>
                <w:rFonts w:ascii="Times New Roman" w:hAnsi="Times New Roman"/>
                <w:b/>
              </w:rPr>
              <w:t xml:space="preserve"> обучение</w:t>
            </w:r>
          </w:p>
          <w:p w14:paraId="7EEC31B2" w14:textId="77777777" w:rsidR="00461089" w:rsidRPr="00461089" w:rsidRDefault="00461089" w:rsidP="00461089">
            <w:pPr>
              <w:tabs>
                <w:tab w:val="left" w:pos="851"/>
              </w:tabs>
              <w:autoSpaceDE w:val="0"/>
              <w:autoSpaceDN w:val="0"/>
              <w:adjustRightInd w:val="0"/>
              <w:ind w:firstLine="0"/>
              <w:rPr>
                <w:rFonts w:ascii="Times New Roman" w:hAnsi="Times New Roman"/>
              </w:rPr>
            </w:pPr>
            <w:r>
              <w:rPr>
                <w:rFonts w:ascii="Times New Roman" w:hAnsi="Times New Roman"/>
              </w:rPr>
              <w:t xml:space="preserve">Съгласно </w:t>
            </w:r>
            <w:r w:rsidR="00D57EDF">
              <w:rPr>
                <w:rFonts w:ascii="Times New Roman" w:hAnsi="Times New Roman"/>
              </w:rPr>
              <w:t xml:space="preserve">„Наредба </w:t>
            </w:r>
            <w:r w:rsidR="00D57EDF" w:rsidRPr="00C11305">
              <w:rPr>
                <w:rFonts w:ascii="Times New Roman" w:hAnsi="Times New Roman"/>
              </w:rPr>
              <w:t>40 от 14.01.2004 г. за условията и реда за</w:t>
            </w:r>
            <w:r w:rsidR="00D57EDF">
              <w:rPr>
                <w:rFonts w:ascii="Times New Roman" w:hAnsi="Times New Roman"/>
              </w:rPr>
              <w:t xml:space="preserve"> </w:t>
            </w:r>
            <w:r w:rsidR="00D57EDF" w:rsidRPr="00C11305">
              <w:rPr>
                <w:rFonts w:ascii="Times New Roman" w:hAnsi="Times New Roman"/>
              </w:rPr>
              <w:t>извършване на автомобилен превоз на опасни товари</w:t>
            </w:r>
            <w:r w:rsidR="00D57EDF">
              <w:rPr>
                <w:rFonts w:ascii="Times New Roman" w:hAnsi="Times New Roman"/>
              </w:rPr>
              <w:t xml:space="preserve">“, </w:t>
            </w:r>
            <w:r>
              <w:rPr>
                <w:rFonts w:ascii="Times New Roman" w:hAnsi="Times New Roman"/>
              </w:rPr>
              <w:t>л</w:t>
            </w:r>
            <w:r w:rsidRPr="00461089">
              <w:rPr>
                <w:rFonts w:ascii="Times New Roman" w:hAnsi="Times New Roman"/>
              </w:rPr>
              <w:t>ицата, наети на работа от работодател, извършващ превози и/или товарене и разтоварване на опасни товари, които класифицират, пакетират, маркират, етикетират, товарят, разтоварват, предават или приемат за превоз опасни товари, или подготвят превозните документи на опасни товари, преминават курс на обучение за изискванията при превоза и безопасна работа с опасни товари.</w:t>
            </w:r>
          </w:p>
          <w:p w14:paraId="463B6B41" w14:textId="77777777" w:rsidR="00E97F02" w:rsidRDefault="00461089" w:rsidP="00461089">
            <w:pPr>
              <w:tabs>
                <w:tab w:val="left" w:pos="851"/>
              </w:tabs>
              <w:autoSpaceDE w:val="0"/>
              <w:autoSpaceDN w:val="0"/>
              <w:adjustRightInd w:val="0"/>
              <w:ind w:firstLine="0"/>
              <w:rPr>
                <w:rFonts w:ascii="Times New Roman" w:hAnsi="Times New Roman"/>
              </w:rPr>
            </w:pPr>
            <w:r w:rsidRPr="00461089">
              <w:rPr>
                <w:rFonts w:ascii="Times New Roman" w:hAnsi="Times New Roman"/>
              </w:rPr>
              <w:t>Лица, които не са преминали</w:t>
            </w:r>
            <w:r>
              <w:rPr>
                <w:rFonts w:ascii="Times New Roman" w:hAnsi="Times New Roman"/>
              </w:rPr>
              <w:t xml:space="preserve"> това</w:t>
            </w:r>
            <w:r w:rsidRPr="00461089">
              <w:rPr>
                <w:rFonts w:ascii="Times New Roman" w:hAnsi="Times New Roman"/>
              </w:rPr>
              <w:t xml:space="preserve"> обучение, не се допускат до работа с опасни товари.</w:t>
            </w:r>
          </w:p>
          <w:p w14:paraId="708E8489" w14:textId="77777777" w:rsidR="00E97F02" w:rsidRDefault="00E97F02" w:rsidP="00461089">
            <w:pPr>
              <w:tabs>
                <w:tab w:val="left" w:pos="851"/>
              </w:tabs>
              <w:autoSpaceDE w:val="0"/>
              <w:autoSpaceDN w:val="0"/>
              <w:adjustRightInd w:val="0"/>
              <w:ind w:firstLine="0"/>
              <w:rPr>
                <w:rFonts w:ascii="Times New Roman" w:hAnsi="Times New Roman"/>
              </w:rPr>
            </w:pPr>
            <w:r>
              <w:rPr>
                <w:rFonts w:ascii="Times New Roman" w:hAnsi="Times New Roman"/>
              </w:rPr>
              <w:t>Като част от дейностите на проекта на Възложителя е предвидено назначаването на технически персонал, който да извършва дейностите по работа с опасни отпадъци във всеки един от пилотните общински центрове</w:t>
            </w:r>
            <w:r w:rsidR="009209FB">
              <w:rPr>
                <w:rFonts w:ascii="Times New Roman" w:hAnsi="Times New Roman"/>
              </w:rPr>
              <w:t xml:space="preserve"> в</w:t>
            </w:r>
            <w:r w:rsidR="009209FB">
              <w:t xml:space="preserve"> </w:t>
            </w:r>
            <w:r w:rsidR="009209FB" w:rsidRPr="009209FB">
              <w:rPr>
                <w:rFonts w:ascii="Times New Roman" w:hAnsi="Times New Roman"/>
              </w:rPr>
              <w:t>Шумен, Разград, Съединение, Левски и Созопол</w:t>
            </w:r>
            <w:r>
              <w:rPr>
                <w:rFonts w:ascii="Times New Roman" w:hAnsi="Times New Roman"/>
              </w:rPr>
              <w:t xml:space="preserve">. Техниците следва да преминат обучение </w:t>
            </w:r>
            <w:r w:rsidRPr="00C11B7E">
              <w:rPr>
                <w:rFonts w:ascii="Times New Roman" w:hAnsi="Times New Roman"/>
              </w:rPr>
              <w:t xml:space="preserve">за </w:t>
            </w:r>
            <w:r w:rsidRPr="00E97F02">
              <w:rPr>
                <w:rFonts w:ascii="Times New Roman" w:hAnsi="Times New Roman"/>
              </w:rPr>
              <w:t>изискванията при превоза и безопасна работа с опасни товари</w:t>
            </w:r>
            <w:r w:rsidRPr="00C11B7E">
              <w:rPr>
                <w:rFonts w:ascii="Times New Roman" w:hAnsi="Times New Roman"/>
              </w:rPr>
              <w:t>.</w:t>
            </w:r>
          </w:p>
          <w:p w14:paraId="267F7980" w14:textId="77777777" w:rsidR="00E97F02" w:rsidRDefault="00E97F02" w:rsidP="00E97F02">
            <w:pPr>
              <w:autoSpaceDE w:val="0"/>
              <w:autoSpaceDN w:val="0"/>
              <w:adjustRightInd w:val="0"/>
              <w:ind w:right="216" w:firstLine="0"/>
              <w:rPr>
                <w:rFonts w:ascii="Times New Roman" w:hAnsi="Times New Roman"/>
              </w:rPr>
            </w:pPr>
            <w:r w:rsidRPr="00056552">
              <w:rPr>
                <w:rFonts w:ascii="Times New Roman" w:hAnsi="Times New Roman"/>
              </w:rPr>
              <w:t>Теми</w:t>
            </w:r>
            <w:r>
              <w:rPr>
                <w:rFonts w:ascii="Times New Roman" w:hAnsi="Times New Roman"/>
              </w:rPr>
              <w:t>те за обучение</w:t>
            </w:r>
            <w:r w:rsidRPr="00056552">
              <w:rPr>
                <w:rFonts w:ascii="Times New Roman" w:hAnsi="Times New Roman"/>
              </w:rPr>
              <w:t>, които задължително трябва да бъдат включени в курс</w:t>
            </w:r>
            <w:r>
              <w:rPr>
                <w:rFonts w:ascii="Times New Roman" w:hAnsi="Times New Roman"/>
              </w:rPr>
              <w:t>а са следните</w:t>
            </w:r>
            <w:r w:rsidRPr="00056552">
              <w:rPr>
                <w:rFonts w:ascii="Times New Roman" w:hAnsi="Times New Roman"/>
              </w:rPr>
              <w:t>:</w:t>
            </w:r>
          </w:p>
          <w:p w14:paraId="0364F58D" w14:textId="77777777" w:rsidR="00E97F02" w:rsidRPr="00D21699" w:rsidRDefault="00E97F02" w:rsidP="00D21699">
            <w:pPr>
              <w:pStyle w:val="BodyText"/>
              <w:numPr>
                <w:ilvl w:val="0"/>
                <w:numId w:val="41"/>
              </w:numPr>
              <w:ind w:left="884" w:hanging="284"/>
              <w:jc w:val="both"/>
              <w:rPr>
                <w:rFonts w:ascii="Times New Roman" w:hAnsi="Times New Roman"/>
                <w:b w:val="0"/>
                <w:sz w:val="24"/>
                <w:szCs w:val="24"/>
              </w:rPr>
            </w:pPr>
            <w:r w:rsidRPr="00D21699">
              <w:rPr>
                <w:rFonts w:ascii="Times New Roman" w:hAnsi="Times New Roman"/>
                <w:b w:val="0"/>
                <w:sz w:val="24"/>
                <w:szCs w:val="24"/>
              </w:rPr>
              <w:t>въведение в общите изисквания за превоз на опасни товари;</w:t>
            </w:r>
          </w:p>
          <w:p w14:paraId="532CD1BA" w14:textId="77777777" w:rsidR="00E97F02" w:rsidRPr="00D21699" w:rsidRDefault="00E97F02" w:rsidP="00D21699">
            <w:pPr>
              <w:pStyle w:val="BodyText"/>
              <w:numPr>
                <w:ilvl w:val="0"/>
                <w:numId w:val="41"/>
              </w:numPr>
              <w:ind w:left="884" w:hanging="284"/>
              <w:jc w:val="both"/>
              <w:rPr>
                <w:rFonts w:ascii="Times New Roman" w:hAnsi="Times New Roman"/>
                <w:b w:val="0"/>
                <w:sz w:val="24"/>
                <w:szCs w:val="24"/>
              </w:rPr>
            </w:pPr>
            <w:r w:rsidRPr="00D21699">
              <w:rPr>
                <w:rFonts w:ascii="Times New Roman" w:hAnsi="Times New Roman"/>
                <w:b w:val="0"/>
                <w:sz w:val="24"/>
                <w:szCs w:val="24"/>
              </w:rPr>
              <w:t>детайлно обучение в съответствие със специфичните задължения и отговорности на</w:t>
            </w:r>
            <w:r w:rsidR="00985239" w:rsidRPr="00D21699">
              <w:rPr>
                <w:rFonts w:ascii="Times New Roman" w:hAnsi="Times New Roman"/>
                <w:b w:val="0"/>
                <w:sz w:val="24"/>
                <w:szCs w:val="24"/>
              </w:rPr>
              <w:t xml:space="preserve"> </w:t>
            </w:r>
            <w:r w:rsidRPr="00D21699">
              <w:rPr>
                <w:rFonts w:ascii="Times New Roman" w:hAnsi="Times New Roman"/>
                <w:b w:val="0"/>
                <w:sz w:val="24"/>
                <w:szCs w:val="24"/>
              </w:rPr>
              <w:t>персонала, свързани с превоз на опасни товари;</w:t>
            </w:r>
          </w:p>
          <w:p w14:paraId="7976AC8D" w14:textId="77777777" w:rsidR="00E97F02" w:rsidRPr="00D21699" w:rsidRDefault="00E97F02" w:rsidP="00D21699">
            <w:pPr>
              <w:pStyle w:val="BodyText"/>
              <w:numPr>
                <w:ilvl w:val="0"/>
                <w:numId w:val="41"/>
              </w:numPr>
              <w:ind w:left="884" w:hanging="284"/>
              <w:jc w:val="both"/>
              <w:rPr>
                <w:rFonts w:ascii="Times New Roman" w:hAnsi="Times New Roman"/>
                <w:b w:val="0"/>
                <w:sz w:val="24"/>
                <w:szCs w:val="24"/>
              </w:rPr>
            </w:pPr>
            <w:r w:rsidRPr="00D21699">
              <w:rPr>
                <w:rFonts w:ascii="Times New Roman" w:hAnsi="Times New Roman"/>
                <w:b w:val="0"/>
                <w:sz w:val="24"/>
                <w:szCs w:val="24"/>
              </w:rPr>
              <w:t>информация за произтичащите от товарите рискове и опасности - при превоза на</w:t>
            </w:r>
            <w:r w:rsidR="00985239" w:rsidRPr="00D21699">
              <w:rPr>
                <w:rFonts w:ascii="Times New Roman" w:hAnsi="Times New Roman"/>
                <w:b w:val="0"/>
                <w:sz w:val="24"/>
                <w:szCs w:val="24"/>
              </w:rPr>
              <w:t xml:space="preserve"> </w:t>
            </w:r>
            <w:r w:rsidRPr="00D21699">
              <w:rPr>
                <w:rFonts w:ascii="Times New Roman" w:hAnsi="Times New Roman"/>
                <w:b w:val="0"/>
                <w:sz w:val="24"/>
                <w:szCs w:val="24"/>
              </w:rPr>
              <w:t>опасни товари, при произшествия или инцидент, както и при манипулации с тях;</w:t>
            </w:r>
          </w:p>
          <w:p w14:paraId="58C69136" w14:textId="77777777" w:rsidR="00735EA1" w:rsidRPr="00D21699" w:rsidRDefault="00E97F02" w:rsidP="00D21699">
            <w:pPr>
              <w:pStyle w:val="BodyText"/>
              <w:numPr>
                <w:ilvl w:val="0"/>
                <w:numId w:val="41"/>
              </w:numPr>
              <w:ind w:left="884" w:hanging="284"/>
              <w:jc w:val="both"/>
              <w:rPr>
                <w:rFonts w:ascii="Times New Roman" w:hAnsi="Times New Roman"/>
                <w:b w:val="0"/>
                <w:sz w:val="24"/>
                <w:szCs w:val="24"/>
              </w:rPr>
            </w:pPr>
            <w:r w:rsidRPr="00D21699">
              <w:rPr>
                <w:rFonts w:ascii="Times New Roman" w:hAnsi="Times New Roman"/>
                <w:b w:val="0"/>
                <w:sz w:val="24"/>
                <w:szCs w:val="24"/>
              </w:rPr>
              <w:t>действията, които трябва да се предприемат в случай на произшествие.</w:t>
            </w:r>
          </w:p>
          <w:p w14:paraId="54BDA559" w14:textId="77777777" w:rsidR="0077269A" w:rsidRPr="00D21699" w:rsidRDefault="0077269A" w:rsidP="00D21699">
            <w:pPr>
              <w:pStyle w:val="BodyText"/>
              <w:numPr>
                <w:ilvl w:val="0"/>
                <w:numId w:val="41"/>
              </w:numPr>
              <w:ind w:left="884" w:hanging="284"/>
              <w:jc w:val="both"/>
              <w:rPr>
                <w:rFonts w:ascii="Times New Roman" w:hAnsi="Times New Roman"/>
                <w:b w:val="0"/>
                <w:sz w:val="24"/>
                <w:szCs w:val="24"/>
              </w:rPr>
            </w:pPr>
            <w:r w:rsidRPr="00D21699">
              <w:rPr>
                <w:rFonts w:ascii="Times New Roman" w:hAnsi="Times New Roman"/>
                <w:b w:val="0"/>
                <w:sz w:val="24"/>
                <w:szCs w:val="24"/>
              </w:rPr>
              <w:t>Спазване на изискванията за безопасност на труда, съгласно ЗБУТ</w:t>
            </w:r>
          </w:p>
          <w:p w14:paraId="0A7D3448" w14:textId="77777777" w:rsidR="00E97F02" w:rsidRDefault="00E97F02" w:rsidP="00E97F02">
            <w:pPr>
              <w:autoSpaceDE w:val="0"/>
              <w:autoSpaceDN w:val="0"/>
              <w:adjustRightInd w:val="0"/>
              <w:ind w:right="216" w:firstLine="0"/>
              <w:rPr>
                <w:rFonts w:ascii="Times New Roman" w:hAnsi="Times New Roman"/>
              </w:rPr>
            </w:pPr>
            <w:r>
              <w:rPr>
                <w:rFonts w:ascii="Times New Roman" w:hAnsi="Times New Roman"/>
              </w:rPr>
              <w:t xml:space="preserve">Изпълнителят на обучението следва да разполага с валидно </w:t>
            </w:r>
            <w:r w:rsidRPr="0098491B">
              <w:rPr>
                <w:rFonts w:ascii="Times New Roman" w:hAnsi="Times New Roman"/>
              </w:rPr>
              <w:t xml:space="preserve">разрешение за организиране на курсове за обучение на </w:t>
            </w:r>
            <w:r>
              <w:rPr>
                <w:rFonts w:ascii="Times New Roman" w:hAnsi="Times New Roman"/>
              </w:rPr>
              <w:t xml:space="preserve">консултанти, издадено от министъра на транспорта, </w:t>
            </w:r>
            <w:r w:rsidRPr="0098491B">
              <w:rPr>
                <w:rFonts w:ascii="Times New Roman" w:hAnsi="Times New Roman"/>
              </w:rPr>
              <w:t>информационните технологии и съобщенията</w:t>
            </w:r>
            <w:r>
              <w:rPr>
                <w:rFonts w:ascii="Times New Roman" w:hAnsi="Times New Roman"/>
              </w:rPr>
              <w:t xml:space="preserve"> или от упълномощено от него лице. </w:t>
            </w:r>
          </w:p>
          <w:p w14:paraId="004B65AF" w14:textId="77777777" w:rsidR="00E97F02" w:rsidRDefault="00E97F02" w:rsidP="00E97F02">
            <w:pPr>
              <w:autoSpaceDE w:val="0"/>
              <w:autoSpaceDN w:val="0"/>
              <w:adjustRightInd w:val="0"/>
              <w:ind w:right="216" w:firstLine="0"/>
              <w:rPr>
                <w:rFonts w:ascii="Times New Roman" w:hAnsi="Times New Roman"/>
              </w:rPr>
            </w:pPr>
            <w:r w:rsidRPr="0098491B">
              <w:rPr>
                <w:rFonts w:ascii="Times New Roman" w:hAnsi="Times New Roman"/>
              </w:rPr>
              <w:t xml:space="preserve">Учебните кабинети, преподавателите, учебните </w:t>
            </w:r>
            <w:r w:rsidRPr="0098491B">
              <w:rPr>
                <w:rFonts w:ascii="Times New Roman" w:hAnsi="Times New Roman"/>
              </w:rPr>
              <w:lastRenderedPageBreak/>
              <w:t>помагала и средствата за провеждане на практическите упражнения</w:t>
            </w:r>
            <w:r>
              <w:rPr>
                <w:rFonts w:ascii="Times New Roman" w:hAnsi="Times New Roman"/>
              </w:rPr>
              <w:t xml:space="preserve"> трябва да</w:t>
            </w:r>
            <w:r w:rsidRPr="0098491B">
              <w:rPr>
                <w:rFonts w:ascii="Times New Roman" w:hAnsi="Times New Roman"/>
              </w:rPr>
              <w:t xml:space="preserve"> отговарят на</w:t>
            </w:r>
            <w:r>
              <w:rPr>
                <w:rFonts w:ascii="Times New Roman" w:hAnsi="Times New Roman"/>
              </w:rPr>
              <w:t xml:space="preserve"> </w:t>
            </w:r>
            <w:r w:rsidRPr="0098491B">
              <w:rPr>
                <w:rFonts w:ascii="Times New Roman" w:hAnsi="Times New Roman"/>
              </w:rPr>
              <w:t>изисквания</w:t>
            </w:r>
            <w:r>
              <w:rPr>
                <w:rFonts w:ascii="Times New Roman" w:hAnsi="Times New Roman"/>
              </w:rPr>
              <w:t>та на Наредба 40</w:t>
            </w:r>
            <w:r w:rsidRPr="0098491B">
              <w:rPr>
                <w:rFonts w:ascii="Times New Roman" w:hAnsi="Times New Roman"/>
              </w:rPr>
              <w:t>.</w:t>
            </w:r>
          </w:p>
          <w:p w14:paraId="67888E8A" w14:textId="77777777" w:rsidR="00E97F02" w:rsidRDefault="00E97F02" w:rsidP="00E97F02">
            <w:pPr>
              <w:autoSpaceDE w:val="0"/>
              <w:autoSpaceDN w:val="0"/>
              <w:adjustRightInd w:val="0"/>
              <w:ind w:right="216" w:firstLine="0"/>
              <w:rPr>
                <w:rFonts w:ascii="Times New Roman" w:hAnsi="Times New Roman"/>
              </w:rPr>
            </w:pPr>
            <w:r>
              <w:rPr>
                <w:rFonts w:ascii="Times New Roman" w:hAnsi="Times New Roman"/>
              </w:rPr>
              <w:t>Всеки един участник в обучението следва да получи у</w:t>
            </w:r>
            <w:r w:rsidRPr="0098491B">
              <w:rPr>
                <w:rFonts w:ascii="Times New Roman" w:hAnsi="Times New Roman"/>
              </w:rPr>
              <w:t>чебна</w:t>
            </w:r>
            <w:r>
              <w:rPr>
                <w:rFonts w:ascii="Times New Roman" w:hAnsi="Times New Roman"/>
              </w:rPr>
              <w:t>та</w:t>
            </w:r>
            <w:r w:rsidRPr="0098491B">
              <w:rPr>
                <w:rFonts w:ascii="Times New Roman" w:hAnsi="Times New Roman"/>
              </w:rPr>
              <w:t xml:space="preserve"> документация, в която с</w:t>
            </w:r>
            <w:r>
              <w:rPr>
                <w:rFonts w:ascii="Times New Roman" w:hAnsi="Times New Roman"/>
              </w:rPr>
              <w:t>а застъпени</w:t>
            </w:r>
            <w:r w:rsidRPr="0098491B">
              <w:rPr>
                <w:rFonts w:ascii="Times New Roman" w:hAnsi="Times New Roman"/>
              </w:rPr>
              <w:t xml:space="preserve"> </w:t>
            </w:r>
            <w:r>
              <w:rPr>
                <w:rFonts w:ascii="Times New Roman" w:hAnsi="Times New Roman"/>
              </w:rPr>
              <w:t xml:space="preserve">горепосочените </w:t>
            </w:r>
            <w:r w:rsidRPr="0098491B">
              <w:rPr>
                <w:rFonts w:ascii="Times New Roman" w:hAnsi="Times New Roman"/>
              </w:rPr>
              <w:t>теми на обучението и практическите упражнения, разписанието на часовете, както и планираните методи на обучение, учебните помагала и списък на средствата за провежд</w:t>
            </w:r>
            <w:r>
              <w:rPr>
                <w:rFonts w:ascii="Times New Roman" w:hAnsi="Times New Roman"/>
              </w:rPr>
              <w:t xml:space="preserve">ане на практическите упражнения, </w:t>
            </w:r>
            <w:r w:rsidRPr="0049380B">
              <w:rPr>
                <w:rFonts w:ascii="Times New Roman" w:hAnsi="Times New Roman"/>
              </w:rPr>
              <w:t>както и обяснение на съответните изисквания на ADR</w:t>
            </w:r>
          </w:p>
          <w:p w14:paraId="7CD1252A" w14:textId="77777777" w:rsidR="00E97F02" w:rsidRPr="0049380B" w:rsidRDefault="00E97F02" w:rsidP="00E97F02">
            <w:pPr>
              <w:autoSpaceDE w:val="0"/>
              <w:autoSpaceDN w:val="0"/>
              <w:adjustRightInd w:val="0"/>
              <w:ind w:right="216" w:firstLine="0"/>
              <w:rPr>
                <w:rFonts w:ascii="Times New Roman" w:hAnsi="Times New Roman"/>
              </w:rPr>
            </w:pPr>
            <w:r w:rsidRPr="0049380B">
              <w:rPr>
                <w:rFonts w:ascii="Times New Roman" w:hAnsi="Times New Roman"/>
              </w:rPr>
              <w:t>Помещението, използвано за учебен кабинет, може да бъде собствено или наето и да отговаря на следните изисквания:</w:t>
            </w:r>
          </w:p>
          <w:p w14:paraId="7E8BAD19" w14:textId="77777777" w:rsidR="00E97F02" w:rsidRPr="0049380B" w:rsidRDefault="00E97F02" w:rsidP="00E97F02">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светлата височина на помещението </w:t>
            </w:r>
            <w:r w:rsidR="00CB6550">
              <w:rPr>
                <w:rFonts w:ascii="Times New Roman" w:hAnsi="Times New Roman"/>
                <w:sz w:val="24"/>
                <w:szCs w:val="24"/>
              </w:rPr>
              <w:t xml:space="preserve">да </w:t>
            </w:r>
            <w:r w:rsidRPr="0049380B">
              <w:rPr>
                <w:rFonts w:ascii="Times New Roman" w:hAnsi="Times New Roman"/>
                <w:sz w:val="24"/>
                <w:szCs w:val="24"/>
              </w:rPr>
              <w:t>е не по-малка от 2,50 м и е осигурено изкуствено осветление;</w:t>
            </w:r>
          </w:p>
          <w:p w14:paraId="4F7C8733" w14:textId="77777777" w:rsidR="00E97F02" w:rsidRPr="0049380B" w:rsidRDefault="00CB6550" w:rsidP="00E97F02">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E97F02" w:rsidRPr="0049380B">
              <w:rPr>
                <w:rFonts w:ascii="Times New Roman" w:hAnsi="Times New Roman"/>
                <w:sz w:val="24"/>
                <w:szCs w:val="24"/>
              </w:rPr>
              <w:t>осигурени не по-малко от 1 кв. м площ от помещението за всеки обучаван и 5 кв. м площ за преподавателя;</w:t>
            </w:r>
          </w:p>
          <w:p w14:paraId="775B97C0" w14:textId="77777777" w:rsidR="00E97F02" w:rsidRPr="0049380B" w:rsidRDefault="00E97F02" w:rsidP="00E97F02">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общата площ на помещението </w:t>
            </w:r>
            <w:r w:rsidR="00CB6550">
              <w:rPr>
                <w:rFonts w:ascii="Times New Roman" w:hAnsi="Times New Roman"/>
                <w:sz w:val="24"/>
                <w:szCs w:val="24"/>
              </w:rPr>
              <w:t xml:space="preserve">да </w:t>
            </w:r>
            <w:r w:rsidRPr="0049380B">
              <w:rPr>
                <w:rFonts w:ascii="Times New Roman" w:hAnsi="Times New Roman"/>
                <w:sz w:val="24"/>
                <w:szCs w:val="24"/>
              </w:rPr>
              <w:t>е не по-малка от 15 кв. м;</w:t>
            </w:r>
          </w:p>
          <w:p w14:paraId="0FD993FE" w14:textId="77777777" w:rsidR="00E97F02" w:rsidRPr="0049380B" w:rsidRDefault="00CB6550" w:rsidP="00E97F02">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E97F02" w:rsidRPr="0049380B">
              <w:rPr>
                <w:rFonts w:ascii="Times New Roman" w:hAnsi="Times New Roman"/>
                <w:sz w:val="24"/>
                <w:szCs w:val="24"/>
              </w:rPr>
              <w:t>налице условия за отопление, които позволяват в учебния кабинет да се поддържа температура не по-ниска от 18 °С;</w:t>
            </w:r>
          </w:p>
          <w:p w14:paraId="290F38D6" w14:textId="77777777" w:rsidR="00E97F02" w:rsidRPr="0049380B" w:rsidRDefault="00CB6550" w:rsidP="00E97F02">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w:t>
            </w:r>
            <w:r w:rsidR="00E97F02" w:rsidRPr="0049380B">
              <w:rPr>
                <w:rFonts w:ascii="Times New Roman" w:hAnsi="Times New Roman"/>
                <w:sz w:val="24"/>
                <w:szCs w:val="24"/>
              </w:rPr>
              <w:t>има осигурен санитарен възел.</w:t>
            </w:r>
          </w:p>
          <w:p w14:paraId="4804411C" w14:textId="77777777" w:rsidR="00E97F02" w:rsidRPr="00B668CF" w:rsidRDefault="00E97F02" w:rsidP="00E97F02">
            <w:pPr>
              <w:autoSpaceDE w:val="0"/>
              <w:autoSpaceDN w:val="0"/>
              <w:adjustRightInd w:val="0"/>
              <w:ind w:right="216" w:firstLine="0"/>
              <w:rPr>
                <w:rFonts w:ascii="Times New Roman" w:hAnsi="Times New Roman"/>
              </w:rPr>
            </w:pPr>
            <w:r w:rsidRPr="00B668CF">
              <w:rPr>
                <w:rFonts w:ascii="Times New Roman" w:hAnsi="Times New Roman"/>
              </w:rPr>
              <w:t xml:space="preserve">В учебния кабинет </w:t>
            </w:r>
            <w:r>
              <w:rPr>
                <w:rFonts w:ascii="Times New Roman" w:hAnsi="Times New Roman"/>
              </w:rPr>
              <w:t>трябва да се</w:t>
            </w:r>
            <w:r w:rsidRPr="00B668CF">
              <w:rPr>
                <w:rFonts w:ascii="Times New Roman" w:hAnsi="Times New Roman"/>
              </w:rPr>
              <w:t xml:space="preserve"> осигуря</w:t>
            </w:r>
            <w:r w:rsidR="00FB3009">
              <w:rPr>
                <w:rFonts w:ascii="Times New Roman" w:hAnsi="Times New Roman"/>
              </w:rPr>
              <w:t>т</w:t>
            </w:r>
            <w:r w:rsidRPr="00B668CF">
              <w:rPr>
                <w:rFonts w:ascii="Times New Roman" w:hAnsi="Times New Roman"/>
              </w:rPr>
              <w:t>:</w:t>
            </w:r>
          </w:p>
          <w:p w14:paraId="6642A111"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учебна дъска с площ не по-малка от 0,7 кв. м;</w:t>
            </w:r>
          </w:p>
          <w:p w14:paraId="2529F779"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(катедра, маса) за преподавателя;</w:t>
            </w:r>
          </w:p>
          <w:p w14:paraId="56079ED1"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(маса) за всеки обучаван;</w:t>
            </w:r>
          </w:p>
          <w:p w14:paraId="7D64AB29"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аудиовизуална техника и/или дидактически материали за онагледяване на учебния процес;</w:t>
            </w:r>
          </w:p>
          <w:p w14:paraId="1A075209" w14:textId="77777777" w:rsidR="00E97F02" w:rsidRDefault="00E97F02" w:rsidP="00E97F02">
            <w:pPr>
              <w:pStyle w:val="ListParagraph"/>
              <w:numPr>
                <w:ilvl w:val="0"/>
                <w:numId w:val="44"/>
              </w:numPr>
              <w:spacing w:after="160" w:line="259" w:lineRule="auto"/>
              <w:jc w:val="both"/>
              <w:rPr>
                <w:rFonts w:ascii="Arial" w:hAnsi="Arial" w:cs="Arial"/>
                <w:color w:val="000000"/>
                <w:sz w:val="20"/>
                <w:szCs w:val="20"/>
              </w:rPr>
            </w:pPr>
            <w:r w:rsidRPr="00B668CF">
              <w:rPr>
                <w:rFonts w:ascii="Times New Roman" w:hAnsi="Times New Roman"/>
                <w:sz w:val="24"/>
                <w:szCs w:val="24"/>
              </w:rPr>
              <w:t>учебни помагала и средства за провеждане на практическите упражнения</w:t>
            </w:r>
            <w:r>
              <w:rPr>
                <w:rFonts w:ascii="Times New Roman" w:hAnsi="Times New Roman"/>
                <w:sz w:val="24"/>
                <w:szCs w:val="24"/>
              </w:rPr>
              <w:t>, съгласно описаните по-горе изисквания.</w:t>
            </w:r>
          </w:p>
          <w:p w14:paraId="25E2ECC7" w14:textId="77777777" w:rsidR="00E97F02" w:rsidRPr="00B668CF" w:rsidRDefault="00E97F02" w:rsidP="00E97F02">
            <w:pPr>
              <w:autoSpaceDE w:val="0"/>
              <w:autoSpaceDN w:val="0"/>
              <w:adjustRightInd w:val="0"/>
              <w:ind w:right="216" w:firstLine="0"/>
              <w:rPr>
                <w:rFonts w:ascii="Times New Roman" w:hAnsi="Times New Roman"/>
              </w:rPr>
            </w:pPr>
            <w:r w:rsidRPr="00B668CF">
              <w:rPr>
                <w:rFonts w:ascii="Times New Roman" w:hAnsi="Times New Roman"/>
              </w:rPr>
              <w:t>Преподавател</w:t>
            </w:r>
            <w:r w:rsidR="00CB6550">
              <w:rPr>
                <w:rFonts w:ascii="Times New Roman" w:hAnsi="Times New Roman"/>
              </w:rPr>
              <w:t>я/</w:t>
            </w:r>
            <w:r w:rsidRPr="00B668CF">
              <w:rPr>
                <w:rFonts w:ascii="Times New Roman" w:hAnsi="Times New Roman"/>
              </w:rPr>
              <w:t>ите, които Изпълнителят възнамерява да използва трябва отговаря на следните изисквания:</w:t>
            </w:r>
          </w:p>
          <w:p w14:paraId="0DA2490A"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притежава свидетелство за управление на МПС;</w:t>
            </w:r>
          </w:p>
          <w:p w14:paraId="25D8C7B2"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има висше образование;</w:t>
            </w:r>
          </w:p>
          <w:p w14:paraId="0871C0F3" w14:textId="77777777" w:rsidR="00E97F02" w:rsidRPr="00B668CF"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не е осъждан за умишлено престъпление от общ характер;</w:t>
            </w:r>
          </w:p>
          <w:p w14:paraId="0F03D01F" w14:textId="77777777" w:rsidR="00E97F02" w:rsidRDefault="00E97F02" w:rsidP="00E97F02">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lastRenderedPageBreak/>
              <w:t>има най-малко 3 години трудов стаж по специалността, която ще преподава, или е преминал курс на обучение за консултант.</w:t>
            </w:r>
          </w:p>
          <w:p w14:paraId="2053DE53" w14:textId="77777777" w:rsidR="00E97F02" w:rsidRPr="004F3428" w:rsidRDefault="00E97F02" w:rsidP="00E97F02">
            <w:pPr>
              <w:pStyle w:val="BodyText"/>
              <w:ind w:firstLine="0"/>
              <w:jc w:val="both"/>
              <w:rPr>
                <w:rFonts w:ascii="Times New Roman" w:hAnsi="Times New Roman"/>
                <w:b w:val="0"/>
                <w:sz w:val="24"/>
                <w:szCs w:val="24"/>
              </w:rPr>
            </w:pPr>
            <w:r w:rsidRPr="004F3428">
              <w:rPr>
                <w:rFonts w:ascii="Times New Roman" w:hAnsi="Times New Roman"/>
                <w:b w:val="0"/>
                <w:sz w:val="24"/>
                <w:szCs w:val="24"/>
              </w:rPr>
              <w:t>Изпълнителят следва да осигури за своя сметка необходимия брой нощувки и изхранване за участниците в обучението, в рамките на населеното място, в което се намира учебния кабинет и в който ще се проведе обучението. Нощувките следва да бъдат в хотел с минимум три звезди. Храненето следва да включва закуска, обед и вечеря. Обядът и вечерята следва да включват минимум тристепенно меню: както следва:</w:t>
            </w:r>
          </w:p>
          <w:p w14:paraId="4C84DE4F" w14:textId="77777777" w:rsidR="00E97F02" w:rsidRPr="00B47E3B" w:rsidRDefault="00E97F02" w:rsidP="00E97F02">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обед – супа, основно, десерт и минерална вода/безалкохолна напитка;</w:t>
            </w:r>
          </w:p>
          <w:p w14:paraId="20515378" w14:textId="77777777" w:rsidR="00E97F02" w:rsidRDefault="00E97F02" w:rsidP="00E97F02">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вечеря – салата, основно, десерт и минерална вода/безалкохолна напитка.</w:t>
            </w:r>
          </w:p>
          <w:p w14:paraId="6AFBE31B" w14:textId="77777777" w:rsidR="003C1BCE" w:rsidRPr="003C1BCE" w:rsidRDefault="003C1BCE" w:rsidP="003C1BCE">
            <w:pPr>
              <w:spacing w:after="160" w:line="259" w:lineRule="auto"/>
              <w:ind w:firstLine="0"/>
              <w:rPr>
                <w:rFonts w:ascii="Times New Roman" w:hAnsi="Times New Roman"/>
              </w:rPr>
            </w:pPr>
            <w:r>
              <w:rPr>
                <w:rFonts w:ascii="Times New Roman" w:hAnsi="Times New Roman"/>
              </w:rPr>
              <w:t>Пътните разходи на участниците до мястото на провеждане на обучението са за сметка на Изпълнителя.</w:t>
            </w:r>
          </w:p>
          <w:p w14:paraId="5C446BB5" w14:textId="77777777" w:rsidR="00E97F02" w:rsidRPr="00CF307C" w:rsidRDefault="00E97F02" w:rsidP="00E97F02">
            <w:pPr>
              <w:spacing w:after="160" w:line="259" w:lineRule="auto"/>
              <w:ind w:firstLine="0"/>
              <w:rPr>
                <w:rFonts w:ascii="Times New Roman" w:eastAsia="Calibri" w:hAnsi="Times New Roman"/>
              </w:rPr>
            </w:pPr>
            <w:r>
              <w:rPr>
                <w:rFonts w:ascii="Times New Roman" w:eastAsia="Calibri" w:hAnsi="Times New Roman"/>
              </w:rPr>
              <w:t xml:space="preserve">Участниците, които следва да вземат участие в обученията </w:t>
            </w:r>
            <w:r w:rsidRPr="00CF307C">
              <w:rPr>
                <w:rFonts w:ascii="Times New Roman" w:eastAsia="Calibri" w:hAnsi="Times New Roman"/>
              </w:rPr>
              <w:t xml:space="preserve">за </w:t>
            </w:r>
            <w:r>
              <w:rPr>
                <w:rFonts w:ascii="Times New Roman" w:eastAsia="Calibri" w:hAnsi="Times New Roman"/>
              </w:rPr>
              <w:t xml:space="preserve">консултант по безопасността при транспортиране на опасни отпадъци са както следва – </w:t>
            </w:r>
            <w:r w:rsidR="00985239">
              <w:rPr>
                <w:rFonts w:ascii="Times New Roman" w:eastAsia="Calibri" w:hAnsi="Times New Roman"/>
              </w:rPr>
              <w:t>7</w:t>
            </w:r>
            <w:r w:rsidR="009209FB">
              <w:rPr>
                <w:rFonts w:ascii="Times New Roman" w:eastAsia="Calibri" w:hAnsi="Times New Roman"/>
                <w:lang w:val="en-US"/>
              </w:rPr>
              <w:t xml:space="preserve"> </w:t>
            </w:r>
            <w:r w:rsidR="009209FB">
              <w:rPr>
                <w:rFonts w:ascii="Times New Roman" w:eastAsia="Calibri" w:hAnsi="Times New Roman"/>
              </w:rPr>
              <w:t>(седем)</w:t>
            </w:r>
            <w:r>
              <w:rPr>
                <w:rFonts w:ascii="Times New Roman" w:eastAsia="Calibri" w:hAnsi="Times New Roman"/>
              </w:rPr>
              <w:t xml:space="preserve"> техници от вс</w:t>
            </w:r>
            <w:r w:rsidR="00985239">
              <w:rPr>
                <w:rFonts w:ascii="Times New Roman" w:eastAsia="Calibri" w:hAnsi="Times New Roman"/>
              </w:rPr>
              <w:t>ички</w:t>
            </w:r>
            <w:r>
              <w:rPr>
                <w:rFonts w:ascii="Times New Roman" w:eastAsia="Calibri" w:hAnsi="Times New Roman"/>
              </w:rPr>
              <w:t xml:space="preserve"> общински пилотн</w:t>
            </w:r>
            <w:r w:rsidR="00985239">
              <w:rPr>
                <w:rFonts w:ascii="Times New Roman" w:eastAsia="Calibri" w:hAnsi="Times New Roman"/>
              </w:rPr>
              <w:t>и цент</w:t>
            </w:r>
            <w:r>
              <w:rPr>
                <w:rFonts w:ascii="Times New Roman" w:eastAsia="Calibri" w:hAnsi="Times New Roman"/>
              </w:rPr>
              <w:t>р</w:t>
            </w:r>
            <w:r w:rsidR="00985239">
              <w:rPr>
                <w:rFonts w:ascii="Times New Roman" w:eastAsia="Calibri" w:hAnsi="Times New Roman"/>
              </w:rPr>
              <w:t>ове</w:t>
            </w:r>
            <w:r w:rsidR="0091566B">
              <w:rPr>
                <w:rFonts w:ascii="Times New Roman" w:eastAsia="Calibri" w:hAnsi="Times New Roman"/>
                <w:lang w:val="en-US"/>
              </w:rPr>
              <w:t xml:space="preserve"> - </w:t>
            </w:r>
            <w:r w:rsidR="0091566B" w:rsidRPr="0091566B">
              <w:rPr>
                <w:rFonts w:ascii="Times New Roman" w:eastAsia="Calibri" w:hAnsi="Times New Roman"/>
                <w:lang w:val="en-US"/>
              </w:rPr>
              <w:t>Шумен, Разград, Съединение, Левски и Созопол</w:t>
            </w:r>
            <w:r>
              <w:rPr>
                <w:rFonts w:ascii="Times New Roman" w:eastAsia="Calibri" w:hAnsi="Times New Roman"/>
              </w:rPr>
              <w:t>.</w:t>
            </w:r>
          </w:p>
          <w:p w14:paraId="47E4E3FB" w14:textId="77777777" w:rsidR="008B773F" w:rsidRPr="00735EA1" w:rsidRDefault="008B773F" w:rsidP="008B773F">
            <w:pPr>
              <w:tabs>
                <w:tab w:val="left" w:pos="851"/>
              </w:tabs>
              <w:autoSpaceDE w:val="0"/>
              <w:autoSpaceDN w:val="0"/>
              <w:adjustRightInd w:val="0"/>
              <w:ind w:left="851" w:firstLine="0"/>
              <w:rPr>
                <w:rFonts w:ascii="Times New Roman" w:hAnsi="Times New Roman"/>
              </w:rPr>
            </w:pPr>
          </w:p>
          <w:p w14:paraId="330AFD3C" w14:textId="77777777" w:rsidR="00D351F6" w:rsidRPr="008B773F" w:rsidRDefault="00D351F6" w:rsidP="00D351F6">
            <w:pPr>
              <w:autoSpaceDE w:val="0"/>
              <w:autoSpaceDN w:val="0"/>
              <w:adjustRightInd w:val="0"/>
              <w:ind w:right="216" w:hanging="18"/>
              <w:rPr>
                <w:rFonts w:ascii="Times New Roman" w:hAnsi="Times New Roman"/>
                <w:b/>
                <w:lang w:val="en-US"/>
              </w:rPr>
            </w:pPr>
            <w:r w:rsidRPr="00D351F6">
              <w:rPr>
                <w:rFonts w:ascii="Times New Roman" w:hAnsi="Times New Roman"/>
                <w:b/>
              </w:rPr>
              <w:t>Задача 3.</w:t>
            </w:r>
            <w:r>
              <w:rPr>
                <w:rFonts w:ascii="Times New Roman" w:hAnsi="Times New Roman"/>
                <w:b/>
              </w:rPr>
              <w:t>2</w:t>
            </w:r>
            <w:r w:rsidRPr="00D351F6">
              <w:rPr>
                <w:rFonts w:ascii="Times New Roman" w:hAnsi="Times New Roman"/>
                <w:b/>
              </w:rPr>
              <w:t>.</w:t>
            </w:r>
            <w:r>
              <w:rPr>
                <w:rFonts w:ascii="Times New Roman" w:hAnsi="Times New Roman"/>
                <w:b/>
              </w:rPr>
              <w:t xml:space="preserve"> </w:t>
            </w:r>
            <w:r w:rsidR="00B950E2">
              <w:rPr>
                <w:rFonts w:ascii="Times New Roman" w:hAnsi="Times New Roman"/>
                <w:b/>
              </w:rPr>
              <w:t>Организиране</w:t>
            </w:r>
            <w:r w:rsidR="00B950E2" w:rsidRPr="00DE4829">
              <w:rPr>
                <w:rFonts w:ascii="Times New Roman" w:hAnsi="Times New Roman"/>
                <w:b/>
              </w:rPr>
              <w:t xml:space="preserve"> и логистично осигур</w:t>
            </w:r>
            <w:r w:rsidR="00B950E2">
              <w:rPr>
                <w:rFonts w:ascii="Times New Roman" w:hAnsi="Times New Roman"/>
                <w:b/>
              </w:rPr>
              <w:t>яване на</w:t>
            </w:r>
            <w:r w:rsidR="00B950E2" w:rsidRPr="00DE4829">
              <w:rPr>
                <w:rFonts w:ascii="Times New Roman" w:hAnsi="Times New Roman"/>
                <w:b/>
              </w:rPr>
              <w:t xml:space="preserve"> </w:t>
            </w:r>
            <w:r w:rsidR="00B950E2">
              <w:rPr>
                <w:rFonts w:ascii="Times New Roman" w:hAnsi="Times New Roman"/>
                <w:b/>
              </w:rPr>
              <w:t>поддържащо обучение</w:t>
            </w:r>
          </w:p>
          <w:p w14:paraId="47A1B399" w14:textId="77777777" w:rsidR="00981208" w:rsidRDefault="00A25701" w:rsidP="00A25701">
            <w:pPr>
              <w:tabs>
                <w:tab w:val="left" w:pos="851"/>
              </w:tabs>
              <w:autoSpaceDE w:val="0"/>
              <w:autoSpaceDN w:val="0"/>
              <w:adjustRightInd w:val="0"/>
              <w:ind w:firstLine="0"/>
              <w:rPr>
                <w:rFonts w:ascii="Times New Roman" w:hAnsi="Times New Roman"/>
              </w:rPr>
            </w:pPr>
            <w:r>
              <w:rPr>
                <w:rFonts w:ascii="Times New Roman" w:hAnsi="Times New Roman"/>
              </w:rPr>
              <w:t xml:space="preserve">Съгласно </w:t>
            </w:r>
            <w:r w:rsidR="002B52FE">
              <w:rPr>
                <w:rFonts w:ascii="Times New Roman" w:hAnsi="Times New Roman"/>
              </w:rPr>
              <w:t xml:space="preserve">„Наредба </w:t>
            </w:r>
            <w:r w:rsidR="002B52FE" w:rsidRPr="00C11305">
              <w:rPr>
                <w:rFonts w:ascii="Times New Roman" w:hAnsi="Times New Roman"/>
              </w:rPr>
              <w:t>40 от 14.01.2004 г. за условията и реда за</w:t>
            </w:r>
            <w:r w:rsidR="002B52FE">
              <w:rPr>
                <w:rFonts w:ascii="Times New Roman" w:hAnsi="Times New Roman"/>
              </w:rPr>
              <w:t xml:space="preserve"> </w:t>
            </w:r>
            <w:r w:rsidR="002B52FE" w:rsidRPr="00C11305">
              <w:rPr>
                <w:rFonts w:ascii="Times New Roman" w:hAnsi="Times New Roman"/>
              </w:rPr>
              <w:t>извършване на автомобилен превоз на опасни товари</w:t>
            </w:r>
            <w:r w:rsidR="002B52FE">
              <w:rPr>
                <w:rFonts w:ascii="Times New Roman" w:hAnsi="Times New Roman"/>
              </w:rPr>
              <w:t xml:space="preserve">“, </w:t>
            </w:r>
            <w:r>
              <w:rPr>
                <w:rFonts w:ascii="Times New Roman" w:hAnsi="Times New Roman"/>
              </w:rPr>
              <w:t>л</w:t>
            </w:r>
            <w:r w:rsidRPr="00A25701">
              <w:rPr>
                <w:rFonts w:ascii="Times New Roman" w:hAnsi="Times New Roman"/>
              </w:rPr>
              <w:t>ицата, наети на работа от работодател, извършващ превози и/или</w:t>
            </w:r>
            <w:r>
              <w:rPr>
                <w:rFonts w:ascii="Times New Roman" w:hAnsi="Times New Roman"/>
              </w:rPr>
              <w:t xml:space="preserve"> </w:t>
            </w:r>
            <w:r w:rsidRPr="00A25701">
              <w:rPr>
                <w:rFonts w:ascii="Times New Roman" w:hAnsi="Times New Roman"/>
              </w:rPr>
              <w:t>товарене и разтоварване на опасни товари, които класифицират, пакетират, маркират,</w:t>
            </w:r>
            <w:r>
              <w:rPr>
                <w:rFonts w:ascii="Times New Roman" w:hAnsi="Times New Roman"/>
              </w:rPr>
              <w:t xml:space="preserve"> </w:t>
            </w:r>
            <w:r w:rsidRPr="00A25701">
              <w:rPr>
                <w:rFonts w:ascii="Times New Roman" w:hAnsi="Times New Roman"/>
              </w:rPr>
              <w:t>етикетират, товарят, разтоварват, предават или приемат за превоз опасни товари, или</w:t>
            </w:r>
            <w:r>
              <w:rPr>
                <w:rFonts w:ascii="Times New Roman" w:hAnsi="Times New Roman"/>
              </w:rPr>
              <w:t xml:space="preserve"> </w:t>
            </w:r>
            <w:r w:rsidRPr="00A25701">
              <w:rPr>
                <w:rFonts w:ascii="Times New Roman" w:hAnsi="Times New Roman"/>
              </w:rPr>
              <w:t>подготвят превозните документи на опасни товари, преминават</w:t>
            </w:r>
            <w:r>
              <w:rPr>
                <w:rFonts w:ascii="Times New Roman" w:hAnsi="Times New Roman"/>
              </w:rPr>
              <w:t xml:space="preserve"> веднъж</w:t>
            </w:r>
            <w:r w:rsidR="00981208">
              <w:rPr>
                <w:rFonts w:ascii="Times New Roman" w:hAnsi="Times New Roman"/>
              </w:rPr>
              <w:t xml:space="preserve"> в годината поддържащо опреснително обучение.</w:t>
            </w:r>
          </w:p>
          <w:p w14:paraId="2173D564" w14:textId="77777777" w:rsidR="00981208" w:rsidRDefault="00981208" w:rsidP="00A25701">
            <w:pPr>
              <w:tabs>
                <w:tab w:val="left" w:pos="851"/>
              </w:tabs>
              <w:autoSpaceDE w:val="0"/>
              <w:autoSpaceDN w:val="0"/>
              <w:adjustRightInd w:val="0"/>
              <w:ind w:firstLine="0"/>
              <w:rPr>
                <w:rFonts w:ascii="Times New Roman" w:hAnsi="Times New Roman"/>
              </w:rPr>
            </w:pPr>
            <w:r>
              <w:rPr>
                <w:rFonts w:ascii="Times New Roman" w:hAnsi="Times New Roman"/>
              </w:rPr>
              <w:t>Като част от изпълнението на тази задача Изпълнителят следва да организира такова обучение за всички служители на петте общински пилотни центрове</w:t>
            </w:r>
            <w:r w:rsidR="009209FB" w:rsidRPr="009209FB">
              <w:rPr>
                <w:rFonts w:ascii="Times New Roman" w:hAnsi="Times New Roman"/>
              </w:rPr>
              <w:t xml:space="preserve"> </w:t>
            </w:r>
            <w:r w:rsidR="009209FB">
              <w:rPr>
                <w:rFonts w:ascii="Times New Roman" w:hAnsi="Times New Roman"/>
              </w:rPr>
              <w:t xml:space="preserve">в </w:t>
            </w:r>
            <w:r w:rsidR="009209FB" w:rsidRPr="009209FB">
              <w:rPr>
                <w:rFonts w:ascii="Times New Roman" w:hAnsi="Times New Roman"/>
              </w:rPr>
              <w:t>Шумен, Разград, Съединение, Левски и Созопол</w:t>
            </w:r>
            <w:r w:rsidR="009209FB">
              <w:rPr>
                <w:rFonts w:ascii="Times New Roman" w:hAnsi="Times New Roman"/>
              </w:rPr>
              <w:t>.</w:t>
            </w:r>
            <w:r>
              <w:rPr>
                <w:rFonts w:ascii="Times New Roman" w:hAnsi="Times New Roman"/>
              </w:rPr>
              <w:t>.</w:t>
            </w:r>
          </w:p>
          <w:p w14:paraId="73CE2AE0" w14:textId="77777777" w:rsidR="00981208" w:rsidRDefault="00981208" w:rsidP="00A25701">
            <w:pPr>
              <w:tabs>
                <w:tab w:val="left" w:pos="851"/>
              </w:tabs>
              <w:autoSpaceDE w:val="0"/>
              <w:autoSpaceDN w:val="0"/>
              <w:adjustRightInd w:val="0"/>
              <w:ind w:firstLine="0"/>
              <w:rPr>
                <w:rFonts w:ascii="Times New Roman" w:hAnsi="Times New Roman"/>
              </w:rPr>
            </w:pPr>
            <w:r>
              <w:rPr>
                <w:rFonts w:ascii="Times New Roman" w:hAnsi="Times New Roman"/>
              </w:rPr>
              <w:t>Темите, които като минимум трябва да бъдат включени в обучението са следните:</w:t>
            </w:r>
          </w:p>
          <w:p w14:paraId="474FD381" w14:textId="77777777" w:rsidR="0077269A" w:rsidRPr="0077269A" w:rsidRDefault="0077269A" w:rsidP="0077269A">
            <w:pPr>
              <w:pStyle w:val="ListParagraph"/>
              <w:numPr>
                <w:ilvl w:val="0"/>
                <w:numId w:val="44"/>
              </w:numPr>
              <w:spacing w:after="160" w:line="259" w:lineRule="auto"/>
              <w:jc w:val="both"/>
              <w:rPr>
                <w:rFonts w:ascii="Times New Roman" w:hAnsi="Times New Roman"/>
                <w:sz w:val="24"/>
                <w:szCs w:val="24"/>
              </w:rPr>
            </w:pPr>
            <w:r w:rsidRPr="0077269A">
              <w:rPr>
                <w:rFonts w:ascii="Times New Roman" w:hAnsi="Times New Roman"/>
                <w:sz w:val="24"/>
                <w:szCs w:val="24"/>
              </w:rPr>
              <w:t xml:space="preserve">Запознаване с </w:t>
            </w:r>
            <w:r>
              <w:rPr>
                <w:rFonts w:ascii="Times New Roman" w:hAnsi="Times New Roman"/>
                <w:sz w:val="24"/>
                <w:szCs w:val="24"/>
              </w:rPr>
              <w:t>актуалните</w:t>
            </w:r>
            <w:r w:rsidRPr="0077269A">
              <w:rPr>
                <w:rFonts w:ascii="Times New Roman" w:hAnsi="Times New Roman"/>
                <w:sz w:val="24"/>
                <w:szCs w:val="24"/>
              </w:rPr>
              <w:t xml:space="preserve"> нормативни </w:t>
            </w:r>
            <w:r w:rsidRPr="0077269A">
              <w:rPr>
                <w:rFonts w:ascii="Times New Roman" w:hAnsi="Times New Roman"/>
                <w:sz w:val="24"/>
                <w:szCs w:val="24"/>
              </w:rPr>
              <w:lastRenderedPageBreak/>
              <w:t>изисквания по отпадъците</w:t>
            </w:r>
            <w:r>
              <w:rPr>
                <w:rFonts w:ascii="Times New Roman" w:hAnsi="Times New Roman"/>
                <w:sz w:val="24"/>
                <w:szCs w:val="24"/>
              </w:rPr>
              <w:t>.</w:t>
            </w:r>
          </w:p>
          <w:p w14:paraId="5C71C6B7" w14:textId="77777777" w:rsidR="0077269A" w:rsidRPr="0077269A" w:rsidRDefault="0077269A" w:rsidP="0077269A">
            <w:pPr>
              <w:pStyle w:val="ListParagraph"/>
              <w:numPr>
                <w:ilvl w:val="0"/>
                <w:numId w:val="44"/>
              </w:numPr>
              <w:spacing w:after="160" w:line="259" w:lineRule="auto"/>
              <w:jc w:val="both"/>
              <w:rPr>
                <w:rFonts w:ascii="Times New Roman" w:hAnsi="Times New Roman"/>
                <w:sz w:val="24"/>
                <w:szCs w:val="24"/>
              </w:rPr>
            </w:pPr>
            <w:r w:rsidRPr="0077269A">
              <w:rPr>
                <w:rFonts w:ascii="Times New Roman" w:hAnsi="Times New Roman"/>
                <w:sz w:val="24"/>
                <w:szCs w:val="24"/>
              </w:rPr>
              <w:t>Насоки за разпознаване на отпадъците и коректното им класифициране</w:t>
            </w:r>
            <w:r>
              <w:rPr>
                <w:rFonts w:ascii="Times New Roman" w:hAnsi="Times New Roman"/>
                <w:sz w:val="24"/>
                <w:szCs w:val="24"/>
              </w:rPr>
              <w:t>.</w:t>
            </w:r>
          </w:p>
          <w:p w14:paraId="13E145EE" w14:textId="77777777" w:rsidR="0077269A" w:rsidRPr="0077269A" w:rsidRDefault="0077269A" w:rsidP="0077269A">
            <w:pPr>
              <w:pStyle w:val="ListParagraph"/>
              <w:numPr>
                <w:ilvl w:val="0"/>
                <w:numId w:val="44"/>
              </w:numPr>
              <w:spacing w:after="160" w:line="259" w:lineRule="auto"/>
              <w:jc w:val="both"/>
              <w:rPr>
                <w:rFonts w:ascii="Times New Roman" w:hAnsi="Times New Roman"/>
                <w:sz w:val="24"/>
                <w:szCs w:val="24"/>
              </w:rPr>
            </w:pPr>
            <w:r w:rsidRPr="0077269A">
              <w:rPr>
                <w:rFonts w:ascii="Times New Roman" w:hAnsi="Times New Roman"/>
                <w:sz w:val="24"/>
                <w:szCs w:val="24"/>
              </w:rPr>
              <w:t>Запознаване с изискванията за водене на отчетност по дейности с отпадъци конкретни примери за правилно водене на отчетност</w:t>
            </w:r>
            <w:r>
              <w:rPr>
                <w:rFonts w:ascii="Times New Roman" w:hAnsi="Times New Roman"/>
                <w:sz w:val="24"/>
                <w:szCs w:val="24"/>
              </w:rPr>
              <w:t>.</w:t>
            </w:r>
          </w:p>
          <w:p w14:paraId="44448112" w14:textId="77777777" w:rsidR="0077269A" w:rsidRPr="0077269A" w:rsidRDefault="0077269A" w:rsidP="0077269A">
            <w:pPr>
              <w:pStyle w:val="ListParagraph"/>
              <w:numPr>
                <w:ilvl w:val="0"/>
                <w:numId w:val="44"/>
              </w:numPr>
              <w:spacing w:after="160" w:line="259" w:lineRule="auto"/>
              <w:jc w:val="both"/>
              <w:rPr>
                <w:rFonts w:ascii="Times New Roman" w:hAnsi="Times New Roman"/>
                <w:sz w:val="24"/>
                <w:szCs w:val="24"/>
              </w:rPr>
            </w:pPr>
            <w:r w:rsidRPr="0077269A">
              <w:rPr>
                <w:rFonts w:ascii="Times New Roman" w:hAnsi="Times New Roman"/>
                <w:sz w:val="24"/>
                <w:szCs w:val="24"/>
              </w:rPr>
              <w:t>Получаване на познания за организиране на безопасното съхраняване на отпадъците</w:t>
            </w:r>
            <w:r>
              <w:rPr>
                <w:rFonts w:ascii="Times New Roman" w:hAnsi="Times New Roman"/>
                <w:sz w:val="24"/>
                <w:szCs w:val="24"/>
              </w:rPr>
              <w:t>.</w:t>
            </w:r>
          </w:p>
          <w:p w14:paraId="13185F91" w14:textId="77777777" w:rsidR="0077269A" w:rsidRDefault="0077269A" w:rsidP="0077269A">
            <w:pPr>
              <w:pStyle w:val="ListParagraph"/>
              <w:numPr>
                <w:ilvl w:val="0"/>
                <w:numId w:val="44"/>
              </w:numPr>
              <w:spacing w:after="160" w:line="259" w:lineRule="auto"/>
              <w:jc w:val="both"/>
              <w:rPr>
                <w:rFonts w:ascii="Times New Roman" w:hAnsi="Times New Roman"/>
                <w:sz w:val="24"/>
                <w:szCs w:val="24"/>
              </w:rPr>
            </w:pPr>
            <w:r w:rsidRPr="0077269A">
              <w:rPr>
                <w:rFonts w:ascii="Times New Roman" w:hAnsi="Times New Roman"/>
                <w:sz w:val="24"/>
                <w:szCs w:val="24"/>
              </w:rPr>
              <w:t>Придобиване на необходимата компетенция за изпълняване на задълженията</w:t>
            </w:r>
            <w:r>
              <w:rPr>
                <w:rFonts w:ascii="Times New Roman" w:hAnsi="Times New Roman"/>
                <w:sz w:val="24"/>
                <w:szCs w:val="24"/>
              </w:rPr>
              <w:t>.</w:t>
            </w:r>
          </w:p>
          <w:p w14:paraId="2916F0DB" w14:textId="77777777" w:rsidR="0077269A" w:rsidRDefault="0077269A" w:rsidP="0077269A">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Спазване на изискванията за безопасност на труда, съгласно ЗБУТ</w:t>
            </w:r>
          </w:p>
          <w:p w14:paraId="7022B75B" w14:textId="77777777" w:rsidR="0077269A" w:rsidRPr="0077269A" w:rsidRDefault="0077269A" w:rsidP="0077269A">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Обсъждане на </w:t>
            </w:r>
            <w:r w:rsidRPr="0077269A">
              <w:rPr>
                <w:rFonts w:ascii="Times New Roman" w:hAnsi="Times New Roman"/>
                <w:sz w:val="24"/>
                <w:szCs w:val="24"/>
              </w:rPr>
              <w:t>примери от практиката и анализ</w:t>
            </w:r>
            <w:r>
              <w:rPr>
                <w:rFonts w:ascii="Times New Roman" w:hAnsi="Times New Roman"/>
                <w:sz w:val="24"/>
                <w:szCs w:val="24"/>
              </w:rPr>
              <w:t xml:space="preserve"> на</w:t>
            </w:r>
            <w:r w:rsidRPr="0077269A">
              <w:rPr>
                <w:rFonts w:ascii="Times New Roman" w:hAnsi="Times New Roman"/>
                <w:sz w:val="24"/>
                <w:szCs w:val="24"/>
              </w:rPr>
              <w:t xml:space="preserve"> реални ситуации.</w:t>
            </w:r>
          </w:p>
          <w:p w14:paraId="7EE107EE" w14:textId="77777777" w:rsidR="0077269A" w:rsidRPr="0077269A" w:rsidRDefault="0077269A" w:rsidP="0077269A">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В</w:t>
            </w:r>
            <w:r w:rsidRPr="0077269A">
              <w:rPr>
                <w:rFonts w:ascii="Times New Roman" w:hAnsi="Times New Roman"/>
                <w:sz w:val="24"/>
                <w:szCs w:val="24"/>
              </w:rPr>
              <w:t>ъзможност да задавате въпроси и споделя</w:t>
            </w:r>
            <w:r>
              <w:rPr>
                <w:rFonts w:ascii="Times New Roman" w:hAnsi="Times New Roman"/>
                <w:sz w:val="24"/>
                <w:szCs w:val="24"/>
              </w:rPr>
              <w:t>не на</w:t>
            </w:r>
            <w:r w:rsidRPr="0077269A">
              <w:rPr>
                <w:rFonts w:ascii="Times New Roman" w:hAnsi="Times New Roman"/>
                <w:sz w:val="24"/>
                <w:szCs w:val="24"/>
              </w:rPr>
              <w:t xml:space="preserve"> казуси, с разрешаването на които </w:t>
            </w:r>
            <w:r>
              <w:rPr>
                <w:rFonts w:ascii="Times New Roman" w:hAnsi="Times New Roman"/>
                <w:sz w:val="24"/>
                <w:szCs w:val="24"/>
              </w:rPr>
              <w:t>служителите срещат</w:t>
            </w:r>
            <w:r w:rsidRPr="0077269A">
              <w:rPr>
                <w:rFonts w:ascii="Times New Roman" w:hAnsi="Times New Roman"/>
                <w:sz w:val="24"/>
                <w:szCs w:val="24"/>
              </w:rPr>
              <w:t xml:space="preserve"> затруднения.</w:t>
            </w:r>
          </w:p>
          <w:p w14:paraId="19FA28A1" w14:textId="77777777" w:rsidR="00981208" w:rsidRDefault="00981208" w:rsidP="00981208">
            <w:pPr>
              <w:autoSpaceDE w:val="0"/>
              <w:autoSpaceDN w:val="0"/>
              <w:adjustRightInd w:val="0"/>
              <w:ind w:right="216" w:firstLine="0"/>
              <w:rPr>
                <w:rFonts w:ascii="Times New Roman" w:hAnsi="Times New Roman"/>
              </w:rPr>
            </w:pPr>
            <w:r>
              <w:rPr>
                <w:rFonts w:ascii="Times New Roman" w:hAnsi="Times New Roman"/>
              </w:rPr>
              <w:t xml:space="preserve">Изпълнителят на обучението следва да разполага с валидно </w:t>
            </w:r>
            <w:r w:rsidRPr="0098491B">
              <w:rPr>
                <w:rFonts w:ascii="Times New Roman" w:hAnsi="Times New Roman"/>
              </w:rPr>
              <w:t xml:space="preserve">разрешение за организиране на курсове за обучение на </w:t>
            </w:r>
            <w:r>
              <w:rPr>
                <w:rFonts w:ascii="Times New Roman" w:hAnsi="Times New Roman"/>
              </w:rPr>
              <w:t xml:space="preserve">консултанти, издадено от министъра на транспорта, </w:t>
            </w:r>
            <w:r w:rsidRPr="0098491B">
              <w:rPr>
                <w:rFonts w:ascii="Times New Roman" w:hAnsi="Times New Roman"/>
              </w:rPr>
              <w:t>информационните технологии и съобщенията</w:t>
            </w:r>
            <w:r>
              <w:rPr>
                <w:rFonts w:ascii="Times New Roman" w:hAnsi="Times New Roman"/>
              </w:rPr>
              <w:t xml:space="preserve"> или от упълномощено от него лице. </w:t>
            </w:r>
          </w:p>
          <w:p w14:paraId="2CF56302" w14:textId="77777777" w:rsidR="00981208" w:rsidRDefault="00981208" w:rsidP="00981208">
            <w:pPr>
              <w:autoSpaceDE w:val="0"/>
              <w:autoSpaceDN w:val="0"/>
              <w:adjustRightInd w:val="0"/>
              <w:ind w:right="216" w:firstLine="0"/>
              <w:rPr>
                <w:rFonts w:ascii="Times New Roman" w:hAnsi="Times New Roman"/>
              </w:rPr>
            </w:pPr>
            <w:r w:rsidRPr="0098491B">
              <w:rPr>
                <w:rFonts w:ascii="Times New Roman" w:hAnsi="Times New Roman"/>
              </w:rPr>
              <w:t>Учебните кабинети, преподавателите, учебните помагала и средствата за провеждане на практическите упражнения</w:t>
            </w:r>
            <w:r>
              <w:rPr>
                <w:rFonts w:ascii="Times New Roman" w:hAnsi="Times New Roman"/>
              </w:rPr>
              <w:t xml:space="preserve"> трябва да</w:t>
            </w:r>
            <w:r w:rsidRPr="0098491B">
              <w:rPr>
                <w:rFonts w:ascii="Times New Roman" w:hAnsi="Times New Roman"/>
              </w:rPr>
              <w:t xml:space="preserve"> отговарят на</w:t>
            </w:r>
            <w:r>
              <w:rPr>
                <w:rFonts w:ascii="Times New Roman" w:hAnsi="Times New Roman"/>
              </w:rPr>
              <w:t xml:space="preserve"> </w:t>
            </w:r>
            <w:r w:rsidRPr="0098491B">
              <w:rPr>
                <w:rFonts w:ascii="Times New Roman" w:hAnsi="Times New Roman"/>
              </w:rPr>
              <w:t>изисквания</w:t>
            </w:r>
            <w:r>
              <w:rPr>
                <w:rFonts w:ascii="Times New Roman" w:hAnsi="Times New Roman"/>
              </w:rPr>
              <w:t>та на Наредба 40</w:t>
            </w:r>
            <w:r w:rsidRPr="0098491B">
              <w:rPr>
                <w:rFonts w:ascii="Times New Roman" w:hAnsi="Times New Roman"/>
              </w:rPr>
              <w:t>.</w:t>
            </w:r>
          </w:p>
          <w:p w14:paraId="5CE4183F" w14:textId="77777777" w:rsidR="00981208" w:rsidRDefault="00981208" w:rsidP="00981208">
            <w:pPr>
              <w:autoSpaceDE w:val="0"/>
              <w:autoSpaceDN w:val="0"/>
              <w:adjustRightInd w:val="0"/>
              <w:ind w:right="216" w:firstLine="0"/>
              <w:rPr>
                <w:rFonts w:ascii="Times New Roman" w:hAnsi="Times New Roman"/>
              </w:rPr>
            </w:pPr>
            <w:r>
              <w:rPr>
                <w:rFonts w:ascii="Times New Roman" w:hAnsi="Times New Roman"/>
              </w:rPr>
              <w:t>Всеки един участник в обучението следва да получи у</w:t>
            </w:r>
            <w:r w:rsidRPr="0098491B">
              <w:rPr>
                <w:rFonts w:ascii="Times New Roman" w:hAnsi="Times New Roman"/>
              </w:rPr>
              <w:t>чебна</w:t>
            </w:r>
            <w:r>
              <w:rPr>
                <w:rFonts w:ascii="Times New Roman" w:hAnsi="Times New Roman"/>
              </w:rPr>
              <w:t>та</w:t>
            </w:r>
            <w:r w:rsidRPr="0098491B">
              <w:rPr>
                <w:rFonts w:ascii="Times New Roman" w:hAnsi="Times New Roman"/>
              </w:rPr>
              <w:t xml:space="preserve"> документация, в която с</w:t>
            </w:r>
            <w:r>
              <w:rPr>
                <w:rFonts w:ascii="Times New Roman" w:hAnsi="Times New Roman"/>
              </w:rPr>
              <w:t>а застъпени</w:t>
            </w:r>
            <w:r w:rsidRPr="0098491B">
              <w:rPr>
                <w:rFonts w:ascii="Times New Roman" w:hAnsi="Times New Roman"/>
              </w:rPr>
              <w:t xml:space="preserve"> </w:t>
            </w:r>
            <w:r>
              <w:rPr>
                <w:rFonts w:ascii="Times New Roman" w:hAnsi="Times New Roman"/>
              </w:rPr>
              <w:t xml:space="preserve">горепосочените </w:t>
            </w:r>
            <w:r w:rsidRPr="0098491B">
              <w:rPr>
                <w:rFonts w:ascii="Times New Roman" w:hAnsi="Times New Roman"/>
              </w:rPr>
              <w:t>теми на обучението и практическите упражнения, разписанието на часовете, както и планираните методи на обучение, учебните помагала и списък на средствата за провежд</w:t>
            </w:r>
            <w:r>
              <w:rPr>
                <w:rFonts w:ascii="Times New Roman" w:hAnsi="Times New Roman"/>
              </w:rPr>
              <w:t xml:space="preserve">ане на практическите упражнения, </w:t>
            </w:r>
            <w:r w:rsidRPr="0049380B">
              <w:rPr>
                <w:rFonts w:ascii="Times New Roman" w:hAnsi="Times New Roman"/>
              </w:rPr>
              <w:t>както и обяснение на съответните изисквания на ADR</w:t>
            </w:r>
          </w:p>
          <w:p w14:paraId="3582FE88" w14:textId="77777777" w:rsidR="00981208" w:rsidRPr="0049380B" w:rsidRDefault="00981208" w:rsidP="00981208">
            <w:pPr>
              <w:autoSpaceDE w:val="0"/>
              <w:autoSpaceDN w:val="0"/>
              <w:adjustRightInd w:val="0"/>
              <w:ind w:right="216" w:firstLine="0"/>
              <w:rPr>
                <w:rFonts w:ascii="Times New Roman" w:hAnsi="Times New Roman"/>
              </w:rPr>
            </w:pPr>
            <w:r w:rsidRPr="0049380B">
              <w:rPr>
                <w:rFonts w:ascii="Times New Roman" w:hAnsi="Times New Roman"/>
              </w:rPr>
              <w:t>Помещението, използвано за учебен кабинет, може да бъде собствено или наето и да отговаря на следните изисквания:</w:t>
            </w:r>
          </w:p>
          <w:p w14:paraId="7D6B727B" w14:textId="77777777" w:rsidR="00981208" w:rsidRPr="0049380B" w:rsidRDefault="00981208" w:rsidP="00981208">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t xml:space="preserve">светлата височина на помещението </w:t>
            </w:r>
            <w:r w:rsidR="00CB6550">
              <w:rPr>
                <w:rFonts w:ascii="Times New Roman" w:hAnsi="Times New Roman"/>
                <w:sz w:val="24"/>
                <w:szCs w:val="24"/>
              </w:rPr>
              <w:t xml:space="preserve">да </w:t>
            </w:r>
            <w:r w:rsidRPr="0049380B">
              <w:rPr>
                <w:rFonts w:ascii="Times New Roman" w:hAnsi="Times New Roman"/>
                <w:sz w:val="24"/>
                <w:szCs w:val="24"/>
              </w:rPr>
              <w:t>е не по-малка от 2,50 м и е осигурено изкуствено осветление;</w:t>
            </w:r>
          </w:p>
          <w:p w14:paraId="1E13D90A" w14:textId="77777777" w:rsidR="00981208" w:rsidRPr="0049380B" w:rsidRDefault="00CB6550" w:rsidP="00981208">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981208" w:rsidRPr="0049380B">
              <w:rPr>
                <w:rFonts w:ascii="Times New Roman" w:hAnsi="Times New Roman"/>
                <w:sz w:val="24"/>
                <w:szCs w:val="24"/>
              </w:rPr>
              <w:t>осигурени не по-малко от 1 кв. м площ от помещението за всеки обучаван и 5 кв. м площ за преподавателя;</w:t>
            </w:r>
          </w:p>
          <w:p w14:paraId="7A7A0DF3" w14:textId="77777777" w:rsidR="00981208" w:rsidRPr="0049380B" w:rsidRDefault="00981208" w:rsidP="00981208">
            <w:pPr>
              <w:pStyle w:val="ListParagraph"/>
              <w:numPr>
                <w:ilvl w:val="0"/>
                <w:numId w:val="44"/>
              </w:numPr>
              <w:spacing w:after="160" w:line="259" w:lineRule="auto"/>
              <w:jc w:val="both"/>
              <w:rPr>
                <w:rFonts w:ascii="Times New Roman" w:hAnsi="Times New Roman"/>
                <w:sz w:val="24"/>
                <w:szCs w:val="24"/>
              </w:rPr>
            </w:pPr>
            <w:r w:rsidRPr="0049380B">
              <w:rPr>
                <w:rFonts w:ascii="Times New Roman" w:hAnsi="Times New Roman"/>
                <w:sz w:val="24"/>
                <w:szCs w:val="24"/>
              </w:rPr>
              <w:lastRenderedPageBreak/>
              <w:t xml:space="preserve">общата площ на помещението </w:t>
            </w:r>
            <w:r w:rsidR="00CB6550">
              <w:rPr>
                <w:rFonts w:ascii="Times New Roman" w:hAnsi="Times New Roman"/>
                <w:sz w:val="24"/>
                <w:szCs w:val="24"/>
              </w:rPr>
              <w:t xml:space="preserve">да </w:t>
            </w:r>
            <w:r w:rsidRPr="0049380B">
              <w:rPr>
                <w:rFonts w:ascii="Times New Roman" w:hAnsi="Times New Roman"/>
                <w:sz w:val="24"/>
                <w:szCs w:val="24"/>
              </w:rPr>
              <w:t>е не по-малка от 15 кв. м;</w:t>
            </w:r>
          </w:p>
          <w:p w14:paraId="377621C2" w14:textId="77777777" w:rsidR="00981208" w:rsidRPr="0049380B" w:rsidRDefault="00CB6550" w:rsidP="00981208">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са </w:t>
            </w:r>
            <w:r w:rsidR="00981208" w:rsidRPr="0049380B">
              <w:rPr>
                <w:rFonts w:ascii="Times New Roman" w:hAnsi="Times New Roman"/>
                <w:sz w:val="24"/>
                <w:szCs w:val="24"/>
              </w:rPr>
              <w:t>налице условия за отопление, които позволяват в учебния кабинет да се поддържа температура не по-ниска от 18 °С;</w:t>
            </w:r>
          </w:p>
          <w:p w14:paraId="49F9DA54" w14:textId="77777777" w:rsidR="00981208" w:rsidRPr="0049380B" w:rsidRDefault="00CB6550" w:rsidP="00981208">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да </w:t>
            </w:r>
            <w:r w:rsidR="00981208" w:rsidRPr="0049380B">
              <w:rPr>
                <w:rFonts w:ascii="Times New Roman" w:hAnsi="Times New Roman"/>
                <w:sz w:val="24"/>
                <w:szCs w:val="24"/>
              </w:rPr>
              <w:t>има осигурен санитарен възел.</w:t>
            </w:r>
          </w:p>
          <w:p w14:paraId="1139B3F7" w14:textId="77777777" w:rsidR="00981208" w:rsidRPr="00B668CF" w:rsidRDefault="00981208" w:rsidP="00981208">
            <w:pPr>
              <w:autoSpaceDE w:val="0"/>
              <w:autoSpaceDN w:val="0"/>
              <w:adjustRightInd w:val="0"/>
              <w:ind w:right="216" w:firstLine="0"/>
              <w:rPr>
                <w:rFonts w:ascii="Times New Roman" w:hAnsi="Times New Roman"/>
              </w:rPr>
            </w:pPr>
            <w:r w:rsidRPr="00B668CF">
              <w:rPr>
                <w:rFonts w:ascii="Times New Roman" w:hAnsi="Times New Roman"/>
              </w:rPr>
              <w:t xml:space="preserve">В учебния кабинет </w:t>
            </w:r>
            <w:r>
              <w:rPr>
                <w:rFonts w:ascii="Times New Roman" w:hAnsi="Times New Roman"/>
              </w:rPr>
              <w:t>трябва да се</w:t>
            </w:r>
            <w:r w:rsidRPr="00B668CF">
              <w:rPr>
                <w:rFonts w:ascii="Times New Roman" w:hAnsi="Times New Roman"/>
              </w:rPr>
              <w:t xml:space="preserve"> осигуря</w:t>
            </w:r>
            <w:r w:rsidR="00CB4A9B">
              <w:rPr>
                <w:rFonts w:ascii="Times New Roman" w:hAnsi="Times New Roman"/>
              </w:rPr>
              <w:t>т</w:t>
            </w:r>
            <w:r w:rsidRPr="00B668CF">
              <w:rPr>
                <w:rFonts w:ascii="Times New Roman" w:hAnsi="Times New Roman"/>
              </w:rPr>
              <w:t>:</w:t>
            </w:r>
          </w:p>
          <w:p w14:paraId="6DB9D056" w14:textId="77777777" w:rsidR="00981208" w:rsidRPr="00B668CF" w:rsidRDefault="00981208" w:rsidP="00981208">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учебна дъска с площ не по-малка от 0,7 кв. м;</w:t>
            </w:r>
          </w:p>
          <w:p w14:paraId="0C7A69A2" w14:textId="77777777" w:rsidR="00981208" w:rsidRPr="00B668CF" w:rsidRDefault="00981208" w:rsidP="00981208">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(катедра, маса) за преподавателя;</w:t>
            </w:r>
          </w:p>
          <w:p w14:paraId="4F331F07" w14:textId="77777777" w:rsidR="00981208" w:rsidRPr="00B668CF" w:rsidRDefault="00981208" w:rsidP="00981208">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работно място (маса) за всеки обучаван;</w:t>
            </w:r>
          </w:p>
          <w:p w14:paraId="773A2BB4" w14:textId="77777777" w:rsidR="00981208" w:rsidRPr="00B668CF" w:rsidRDefault="00981208" w:rsidP="00981208">
            <w:pPr>
              <w:pStyle w:val="ListParagraph"/>
              <w:numPr>
                <w:ilvl w:val="0"/>
                <w:numId w:val="44"/>
              </w:numPr>
              <w:spacing w:after="160" w:line="259" w:lineRule="auto"/>
              <w:jc w:val="both"/>
              <w:rPr>
                <w:rFonts w:ascii="Times New Roman" w:hAnsi="Times New Roman"/>
                <w:sz w:val="24"/>
                <w:szCs w:val="24"/>
              </w:rPr>
            </w:pPr>
            <w:r w:rsidRPr="00B668CF">
              <w:rPr>
                <w:rFonts w:ascii="Times New Roman" w:hAnsi="Times New Roman"/>
                <w:sz w:val="24"/>
                <w:szCs w:val="24"/>
              </w:rPr>
              <w:t>аудиовизуална техника и/или дидактически материали за онагледяване на учебния процес;</w:t>
            </w:r>
          </w:p>
          <w:p w14:paraId="0DAB8245" w14:textId="77777777" w:rsidR="00981208" w:rsidRDefault="00981208" w:rsidP="00981208">
            <w:pPr>
              <w:pStyle w:val="ListParagraph"/>
              <w:numPr>
                <w:ilvl w:val="0"/>
                <w:numId w:val="44"/>
              </w:numPr>
              <w:spacing w:after="160" w:line="259" w:lineRule="auto"/>
              <w:jc w:val="both"/>
              <w:rPr>
                <w:rFonts w:ascii="Arial" w:hAnsi="Arial" w:cs="Arial"/>
                <w:color w:val="000000"/>
                <w:sz w:val="20"/>
                <w:szCs w:val="20"/>
              </w:rPr>
            </w:pPr>
            <w:r w:rsidRPr="00B668CF">
              <w:rPr>
                <w:rFonts w:ascii="Times New Roman" w:hAnsi="Times New Roman"/>
                <w:sz w:val="24"/>
                <w:szCs w:val="24"/>
              </w:rPr>
              <w:t>учебни помагала и средства за провеждане на практическите упражнения</w:t>
            </w:r>
            <w:r>
              <w:rPr>
                <w:rFonts w:ascii="Times New Roman" w:hAnsi="Times New Roman"/>
                <w:sz w:val="24"/>
                <w:szCs w:val="24"/>
              </w:rPr>
              <w:t>, съгласно описаните по-горе изисквания.</w:t>
            </w:r>
          </w:p>
          <w:p w14:paraId="07B13782" w14:textId="77777777" w:rsidR="00981208" w:rsidRPr="00B668CF" w:rsidRDefault="00981208" w:rsidP="00981208">
            <w:pPr>
              <w:autoSpaceDE w:val="0"/>
              <w:autoSpaceDN w:val="0"/>
              <w:adjustRightInd w:val="0"/>
              <w:ind w:right="216" w:firstLine="0"/>
              <w:rPr>
                <w:rFonts w:ascii="Times New Roman" w:hAnsi="Times New Roman"/>
              </w:rPr>
            </w:pPr>
            <w:r w:rsidRPr="00B668CF">
              <w:rPr>
                <w:rFonts w:ascii="Times New Roman" w:hAnsi="Times New Roman"/>
              </w:rPr>
              <w:t>Преподавател</w:t>
            </w:r>
            <w:r w:rsidR="00CB6550">
              <w:rPr>
                <w:rFonts w:ascii="Times New Roman" w:hAnsi="Times New Roman"/>
              </w:rPr>
              <w:t>я/</w:t>
            </w:r>
            <w:r w:rsidRPr="00B668CF">
              <w:rPr>
                <w:rFonts w:ascii="Times New Roman" w:hAnsi="Times New Roman"/>
              </w:rPr>
              <w:t>ите, които Изпълнителят възнамерява да използва трябва отговаря</w:t>
            </w:r>
            <w:r w:rsidR="00CB4A9B">
              <w:rPr>
                <w:rFonts w:ascii="Times New Roman" w:hAnsi="Times New Roman"/>
              </w:rPr>
              <w:t>т</w:t>
            </w:r>
            <w:r w:rsidRPr="00B668CF">
              <w:rPr>
                <w:rFonts w:ascii="Times New Roman" w:hAnsi="Times New Roman"/>
              </w:rPr>
              <w:t xml:space="preserve"> на следните изисквания:</w:t>
            </w:r>
          </w:p>
          <w:p w14:paraId="34AB30AC" w14:textId="77777777" w:rsidR="00CB4A9B" w:rsidRDefault="00CB4A9B" w:rsidP="00CB4A9B">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да са</w:t>
            </w:r>
            <w:r w:rsidRPr="00B668CF">
              <w:rPr>
                <w:rFonts w:ascii="Times New Roman" w:hAnsi="Times New Roman"/>
                <w:sz w:val="24"/>
                <w:szCs w:val="24"/>
              </w:rPr>
              <w:t xml:space="preserve"> преминал</w:t>
            </w:r>
            <w:r>
              <w:rPr>
                <w:rFonts w:ascii="Times New Roman" w:hAnsi="Times New Roman"/>
                <w:sz w:val="24"/>
                <w:szCs w:val="24"/>
              </w:rPr>
              <w:t>и</w:t>
            </w:r>
            <w:r w:rsidRPr="00B668CF">
              <w:rPr>
                <w:rFonts w:ascii="Times New Roman" w:hAnsi="Times New Roman"/>
                <w:sz w:val="24"/>
                <w:szCs w:val="24"/>
              </w:rPr>
              <w:t xml:space="preserve"> курс на обучение за консултант</w:t>
            </w:r>
            <w:r>
              <w:rPr>
                <w:rFonts w:ascii="Times New Roman" w:hAnsi="Times New Roman"/>
                <w:sz w:val="24"/>
                <w:szCs w:val="24"/>
              </w:rPr>
              <w:t xml:space="preserve"> п</w:t>
            </w:r>
            <w:r w:rsidRPr="00B87D53">
              <w:rPr>
                <w:rFonts w:ascii="Times New Roman" w:eastAsia="Times New Roman" w:hAnsi="Times New Roman"/>
                <w:sz w:val="24"/>
                <w:szCs w:val="24"/>
                <w:lang w:eastAsia="en-GB"/>
              </w:rPr>
              <w:t xml:space="preserve">о </w:t>
            </w:r>
            <w:r>
              <w:rPr>
                <w:rFonts w:ascii="Times New Roman" w:eastAsia="Times New Roman" w:hAnsi="Times New Roman"/>
                <w:sz w:val="24"/>
                <w:szCs w:val="24"/>
                <w:lang w:eastAsia="en-GB"/>
              </w:rPr>
              <w:t xml:space="preserve">безопасност и/или да са специалисти по безопасност и </w:t>
            </w:r>
            <w:r w:rsidRPr="00B87D53">
              <w:rPr>
                <w:rFonts w:ascii="Times New Roman" w:eastAsia="Times New Roman" w:hAnsi="Times New Roman"/>
                <w:sz w:val="24"/>
                <w:szCs w:val="24"/>
                <w:lang w:eastAsia="en-GB"/>
              </w:rPr>
              <w:t>здраве при работа</w:t>
            </w:r>
            <w:r>
              <w:rPr>
                <w:rFonts w:ascii="Times New Roman" w:eastAsia="Times New Roman" w:hAnsi="Times New Roman"/>
                <w:sz w:val="24"/>
                <w:szCs w:val="24"/>
                <w:lang w:eastAsia="en-GB"/>
              </w:rPr>
              <w:t>, съгласно ЗБУТ</w:t>
            </w:r>
            <w:r w:rsidRPr="00B668CF">
              <w:rPr>
                <w:rFonts w:ascii="Times New Roman" w:hAnsi="Times New Roman"/>
                <w:sz w:val="24"/>
                <w:szCs w:val="24"/>
              </w:rPr>
              <w:t>.</w:t>
            </w:r>
          </w:p>
          <w:p w14:paraId="26770409" w14:textId="77777777" w:rsidR="00981208" w:rsidRPr="004F3428" w:rsidRDefault="00981208" w:rsidP="00981208">
            <w:pPr>
              <w:pStyle w:val="BodyText"/>
              <w:ind w:firstLine="0"/>
              <w:jc w:val="both"/>
              <w:rPr>
                <w:rFonts w:ascii="Times New Roman" w:hAnsi="Times New Roman"/>
                <w:b w:val="0"/>
                <w:sz w:val="24"/>
                <w:szCs w:val="24"/>
              </w:rPr>
            </w:pPr>
            <w:r w:rsidRPr="004F3428">
              <w:rPr>
                <w:rFonts w:ascii="Times New Roman" w:hAnsi="Times New Roman"/>
                <w:b w:val="0"/>
                <w:sz w:val="24"/>
                <w:szCs w:val="24"/>
              </w:rPr>
              <w:t>Изпълнителят следва да осигури за своя сметка необходимия брой нощувки и изхранване за участниците в обучението, в рамките на населеното място, в което се намира учебния кабинет и в който ще се проведе обучението. Нощувките следва да бъдат в хотел с минимум три звезди. Храненето следва да включва закуска, обед и вечеря. Обядът и вечерята следва да включват минимум тристепенно меню: както следва:</w:t>
            </w:r>
          </w:p>
          <w:p w14:paraId="3EE2A709" w14:textId="77777777" w:rsidR="00981208" w:rsidRPr="00B47E3B" w:rsidRDefault="00981208" w:rsidP="00981208">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обед – супа, основно, десерт и минерална вода/безалкохолна напитка;</w:t>
            </w:r>
          </w:p>
          <w:p w14:paraId="182ECEFA" w14:textId="77777777" w:rsidR="00981208" w:rsidRDefault="00981208" w:rsidP="00981208">
            <w:pPr>
              <w:pStyle w:val="ListParagraph"/>
              <w:numPr>
                <w:ilvl w:val="0"/>
                <w:numId w:val="44"/>
              </w:numPr>
              <w:spacing w:after="160" w:line="259" w:lineRule="auto"/>
              <w:jc w:val="both"/>
              <w:rPr>
                <w:rFonts w:ascii="Times New Roman" w:hAnsi="Times New Roman"/>
                <w:sz w:val="24"/>
                <w:szCs w:val="24"/>
              </w:rPr>
            </w:pPr>
            <w:r w:rsidRPr="00B47E3B">
              <w:rPr>
                <w:rFonts w:ascii="Times New Roman" w:hAnsi="Times New Roman"/>
                <w:sz w:val="24"/>
                <w:szCs w:val="24"/>
              </w:rPr>
              <w:t>вечеря – салата, основно, десерт и минерална вода/безалкохолна напитка.</w:t>
            </w:r>
          </w:p>
          <w:p w14:paraId="56C703F7" w14:textId="77777777" w:rsidR="00981208" w:rsidRPr="003C1BCE" w:rsidRDefault="00981208" w:rsidP="00981208">
            <w:pPr>
              <w:spacing w:after="160" w:line="259" w:lineRule="auto"/>
              <w:ind w:firstLine="0"/>
              <w:rPr>
                <w:rFonts w:ascii="Times New Roman" w:hAnsi="Times New Roman"/>
              </w:rPr>
            </w:pPr>
            <w:r>
              <w:rPr>
                <w:rFonts w:ascii="Times New Roman" w:hAnsi="Times New Roman"/>
              </w:rPr>
              <w:t>Пътните разходи на участниците до мястото на провеждане на обучението са за сметка на Изпълнителя.</w:t>
            </w:r>
          </w:p>
          <w:p w14:paraId="2BF00EF2" w14:textId="77777777" w:rsidR="00981208" w:rsidRPr="00CF307C" w:rsidRDefault="00981208" w:rsidP="00981208">
            <w:pPr>
              <w:spacing w:after="160" w:line="259" w:lineRule="auto"/>
              <w:ind w:firstLine="0"/>
              <w:rPr>
                <w:rFonts w:ascii="Times New Roman" w:eastAsia="Calibri" w:hAnsi="Times New Roman"/>
              </w:rPr>
            </w:pPr>
            <w:r>
              <w:rPr>
                <w:rFonts w:ascii="Times New Roman" w:eastAsia="Calibri" w:hAnsi="Times New Roman"/>
              </w:rPr>
              <w:t xml:space="preserve">Участниците, които следва да вземат участие в обученията </w:t>
            </w:r>
            <w:r w:rsidRPr="00CF307C">
              <w:rPr>
                <w:rFonts w:ascii="Times New Roman" w:eastAsia="Calibri" w:hAnsi="Times New Roman"/>
              </w:rPr>
              <w:t xml:space="preserve">за </w:t>
            </w:r>
            <w:r>
              <w:rPr>
                <w:rFonts w:ascii="Times New Roman" w:eastAsia="Calibri" w:hAnsi="Times New Roman"/>
              </w:rPr>
              <w:t xml:space="preserve">консултант по безопасността при транспортиране на опасни отпадъци са както следва – </w:t>
            </w:r>
            <w:r w:rsidR="002D6C9A">
              <w:rPr>
                <w:rFonts w:ascii="Times New Roman" w:eastAsia="Calibri" w:hAnsi="Times New Roman"/>
              </w:rPr>
              <w:t>29</w:t>
            </w:r>
            <w:r>
              <w:rPr>
                <w:rFonts w:ascii="Times New Roman" w:eastAsia="Calibri" w:hAnsi="Times New Roman"/>
              </w:rPr>
              <w:t xml:space="preserve"> техници</w:t>
            </w:r>
            <w:r w:rsidR="002D6C9A">
              <w:rPr>
                <w:rFonts w:ascii="Times New Roman" w:eastAsia="Calibri" w:hAnsi="Times New Roman"/>
              </w:rPr>
              <w:t xml:space="preserve"> и водачи на М</w:t>
            </w:r>
            <w:r w:rsidR="00B37F77">
              <w:rPr>
                <w:rFonts w:ascii="Times New Roman" w:eastAsia="Calibri" w:hAnsi="Times New Roman"/>
              </w:rPr>
              <w:t>ПС</w:t>
            </w:r>
            <w:r>
              <w:rPr>
                <w:rFonts w:ascii="Times New Roman" w:eastAsia="Calibri" w:hAnsi="Times New Roman"/>
              </w:rPr>
              <w:t xml:space="preserve"> от всички </w:t>
            </w:r>
            <w:r>
              <w:rPr>
                <w:rFonts w:ascii="Times New Roman" w:eastAsia="Calibri" w:hAnsi="Times New Roman"/>
              </w:rPr>
              <w:lastRenderedPageBreak/>
              <w:t>общински пилотни центрове</w:t>
            </w:r>
            <w:r w:rsidR="0091566B">
              <w:rPr>
                <w:rFonts w:ascii="Times New Roman" w:eastAsia="Calibri" w:hAnsi="Times New Roman"/>
                <w:lang w:val="en-US"/>
              </w:rPr>
              <w:t xml:space="preserve"> - </w:t>
            </w:r>
            <w:r w:rsidR="0091566B" w:rsidRPr="0091566B">
              <w:rPr>
                <w:rFonts w:ascii="Times New Roman" w:eastAsia="Calibri" w:hAnsi="Times New Roman"/>
                <w:lang w:val="en-US"/>
              </w:rPr>
              <w:t>Шумен, Разград, Съединение, Левски и Созопол</w:t>
            </w:r>
            <w:r>
              <w:rPr>
                <w:rFonts w:ascii="Times New Roman" w:eastAsia="Calibri" w:hAnsi="Times New Roman"/>
              </w:rPr>
              <w:t>.</w:t>
            </w:r>
          </w:p>
          <w:p w14:paraId="337A2930" w14:textId="77777777" w:rsidR="000B6C40" w:rsidRDefault="000B6C40" w:rsidP="00912AB1">
            <w:pPr>
              <w:pStyle w:val="BodyText"/>
              <w:spacing w:before="0"/>
              <w:ind w:hanging="18"/>
              <w:jc w:val="both"/>
              <w:outlineLvl w:val="0"/>
              <w:rPr>
                <w:rFonts w:ascii="Times New Roman" w:hAnsi="Times New Roman"/>
                <w:sz w:val="24"/>
                <w:szCs w:val="24"/>
              </w:rPr>
            </w:pPr>
            <w:bookmarkStart w:id="9" w:name="_Toc459793094"/>
            <w:bookmarkEnd w:id="6"/>
          </w:p>
          <w:p w14:paraId="708AF704" w14:textId="77777777" w:rsidR="00591960" w:rsidRDefault="00591960" w:rsidP="00912AB1">
            <w:pPr>
              <w:pStyle w:val="BodyText"/>
              <w:spacing w:before="0"/>
              <w:ind w:hanging="18"/>
              <w:jc w:val="both"/>
              <w:outlineLvl w:val="0"/>
              <w:rPr>
                <w:rFonts w:ascii="Times New Roman" w:hAnsi="Times New Roman"/>
                <w:sz w:val="24"/>
                <w:szCs w:val="24"/>
              </w:rPr>
            </w:pPr>
          </w:p>
          <w:p w14:paraId="1E3359D4" w14:textId="77777777" w:rsidR="003B4F7D" w:rsidRPr="00DF34A7" w:rsidRDefault="003B4F7D" w:rsidP="003B4F7D">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ІІІ. ЕКСПЕРТЕН СЪСТАВ</w:t>
            </w:r>
            <w:bookmarkEnd w:id="9"/>
          </w:p>
          <w:p w14:paraId="3309D9C8" w14:textId="77777777" w:rsidR="0006283F" w:rsidRPr="00691967" w:rsidRDefault="0006283F" w:rsidP="00A95774">
            <w:pPr>
              <w:ind w:firstLine="0"/>
              <w:rPr>
                <w:rFonts w:ascii="Times New Roman" w:hAnsi="Times New Roman"/>
                <w:lang w:eastAsia="en-US"/>
              </w:rPr>
            </w:pPr>
            <w:r w:rsidRPr="00691967">
              <w:rPr>
                <w:rFonts w:ascii="Times New Roman" w:hAnsi="Times New Roman"/>
                <w:lang w:eastAsia="en-US"/>
              </w:rPr>
              <w:t xml:space="preserve">Участникът в настоящата процедура за възлагане на обществената поръчка трябва да разполага с минимум 4 (четири) експерта, които да имат </w:t>
            </w:r>
            <w:r w:rsidR="00CB6550">
              <w:rPr>
                <w:rFonts w:ascii="Times New Roman" w:hAnsi="Times New Roman"/>
                <w:lang w:eastAsia="en-US"/>
              </w:rPr>
              <w:t>професионална компетентност</w:t>
            </w:r>
            <w:r w:rsidRPr="00691967">
              <w:rPr>
                <w:rFonts w:ascii="Times New Roman" w:hAnsi="Times New Roman"/>
                <w:lang w:eastAsia="en-US"/>
              </w:rPr>
              <w:t xml:space="preserve"> да изпълняват качествено</w:t>
            </w:r>
            <w:r w:rsidR="00C95EE9" w:rsidRPr="00691967">
              <w:rPr>
                <w:rFonts w:ascii="Times New Roman" w:hAnsi="Times New Roman"/>
                <w:lang w:eastAsia="en-US"/>
              </w:rPr>
              <w:t>,</w:t>
            </w:r>
            <w:r w:rsidRPr="00691967">
              <w:rPr>
                <w:rFonts w:ascii="Times New Roman" w:hAnsi="Times New Roman"/>
                <w:lang w:eastAsia="en-US"/>
              </w:rPr>
              <w:t xml:space="preserve"> в срок и по обем всички задължения на Изпълнителя</w:t>
            </w:r>
            <w:r w:rsidR="002B52FE">
              <w:rPr>
                <w:rFonts w:ascii="Times New Roman" w:hAnsi="Times New Roman"/>
                <w:lang w:eastAsia="en-US"/>
              </w:rPr>
              <w:t xml:space="preserve"> по организиране на обученията,</w:t>
            </w:r>
            <w:r w:rsidRPr="00691967">
              <w:rPr>
                <w:rFonts w:ascii="Times New Roman" w:hAnsi="Times New Roman"/>
                <w:lang w:eastAsia="en-US"/>
              </w:rPr>
              <w:t xml:space="preserve"> описани в настоящата Техническа спецификация през целия срок на договора</w:t>
            </w:r>
            <w:r w:rsidR="00CB6550">
              <w:rPr>
                <w:rFonts w:ascii="Times New Roman" w:hAnsi="Times New Roman"/>
                <w:lang w:eastAsia="en-US"/>
              </w:rPr>
              <w:t xml:space="preserve"> и подпомогнат съответните преподаватели в процеса по провеждане на обученията</w:t>
            </w:r>
            <w:r w:rsidRPr="00691967">
              <w:rPr>
                <w:rFonts w:ascii="Times New Roman" w:hAnsi="Times New Roman"/>
                <w:lang w:eastAsia="en-US"/>
              </w:rPr>
              <w:t>.</w:t>
            </w:r>
          </w:p>
          <w:p w14:paraId="1BF4973D" w14:textId="77777777" w:rsidR="007E4B58" w:rsidRDefault="0006283F" w:rsidP="00A95774">
            <w:pPr>
              <w:ind w:firstLine="0"/>
              <w:rPr>
                <w:rFonts w:ascii="Times New Roman" w:hAnsi="Times New Roman"/>
                <w:lang w:eastAsia="en-US"/>
              </w:rPr>
            </w:pPr>
            <w:r w:rsidRPr="00691967">
              <w:rPr>
                <w:rFonts w:ascii="Times New Roman" w:hAnsi="Times New Roman"/>
                <w:lang w:eastAsia="en-US"/>
              </w:rPr>
              <w:t>Минималният експертен състав за изпълнение на поръчката включва следните лица, които да отговарят на посочените по-долу минимални изисквания за професионална компетентност:</w:t>
            </w:r>
          </w:p>
          <w:p w14:paraId="115AC0E0" w14:textId="77777777" w:rsidR="00D753FB" w:rsidRPr="001E4EF0" w:rsidRDefault="001E4EF0" w:rsidP="00A95774">
            <w:pPr>
              <w:ind w:firstLine="0"/>
              <w:rPr>
                <w:rFonts w:ascii="Times New Roman" w:hAnsi="Times New Roman"/>
                <w:b/>
                <w:i/>
              </w:rPr>
            </w:pPr>
            <w:r>
              <w:rPr>
                <w:rFonts w:ascii="Times New Roman" w:hAnsi="Times New Roman"/>
                <w:b/>
                <w:i/>
              </w:rPr>
              <w:t>Е</w:t>
            </w:r>
            <w:r w:rsidR="00B6389A" w:rsidRPr="001E4EF0">
              <w:rPr>
                <w:rFonts w:ascii="Times New Roman" w:hAnsi="Times New Roman"/>
                <w:b/>
                <w:i/>
              </w:rPr>
              <w:t>ксперт</w:t>
            </w:r>
            <w:r w:rsidR="00EB5D5D" w:rsidRPr="001E4EF0">
              <w:rPr>
                <w:rFonts w:ascii="Times New Roman" w:hAnsi="Times New Roman"/>
                <w:b/>
                <w:i/>
              </w:rPr>
              <w:t xml:space="preserve"> №</w:t>
            </w:r>
            <w:r>
              <w:rPr>
                <w:rFonts w:ascii="Times New Roman" w:hAnsi="Times New Roman"/>
                <w:b/>
                <w:i/>
              </w:rPr>
              <w:t xml:space="preserve"> </w:t>
            </w:r>
            <w:r w:rsidR="00EB5D5D" w:rsidRPr="001E4EF0">
              <w:rPr>
                <w:rFonts w:ascii="Times New Roman" w:hAnsi="Times New Roman"/>
                <w:b/>
                <w:i/>
              </w:rPr>
              <w:t>1:</w:t>
            </w:r>
            <w:r w:rsidR="00B6389A" w:rsidRPr="001E4EF0">
              <w:rPr>
                <w:rFonts w:ascii="Times New Roman" w:hAnsi="Times New Roman"/>
                <w:b/>
                <w:i/>
              </w:rPr>
              <w:t xml:space="preserve"> </w:t>
            </w:r>
            <w:r w:rsidR="003A72A0" w:rsidRPr="001E4EF0">
              <w:rPr>
                <w:rFonts w:ascii="Times New Roman" w:hAnsi="Times New Roman"/>
                <w:b/>
                <w:i/>
              </w:rPr>
              <w:t>„Ръководител на екипа“</w:t>
            </w:r>
            <w:r w:rsidR="00D753FB" w:rsidRPr="001E4EF0">
              <w:rPr>
                <w:rFonts w:ascii="Times New Roman" w:hAnsi="Times New Roman"/>
                <w:b/>
                <w:i/>
              </w:rPr>
              <w:t>:</w:t>
            </w:r>
          </w:p>
          <w:p w14:paraId="61A61050" w14:textId="77777777" w:rsidR="00D753FB" w:rsidRPr="001E4EF0" w:rsidRDefault="00D753FB" w:rsidP="00A95774">
            <w:pPr>
              <w:ind w:firstLine="0"/>
              <w:rPr>
                <w:rFonts w:ascii="Times New Roman" w:hAnsi="Times New Roman"/>
              </w:rPr>
            </w:pPr>
            <w:r w:rsidRPr="001E4EF0">
              <w:rPr>
                <w:rFonts w:ascii="Times New Roman" w:hAnsi="Times New Roman"/>
                <w:u w:val="single"/>
              </w:rPr>
              <w:t>Образование:</w:t>
            </w:r>
            <w:r w:rsidRPr="001E4EF0">
              <w:rPr>
                <w:rFonts w:ascii="Times New Roman" w:hAnsi="Times New Roman"/>
              </w:rPr>
              <w:t xml:space="preserve"> </w:t>
            </w:r>
          </w:p>
          <w:p w14:paraId="3ACCBD15" w14:textId="77777777" w:rsidR="00EF0725" w:rsidRPr="001E4EF0" w:rsidRDefault="002B52FE" w:rsidP="00A95774">
            <w:pPr>
              <w:ind w:firstLine="0"/>
              <w:rPr>
                <w:rFonts w:ascii="Times New Roman" w:hAnsi="Times New Roman"/>
              </w:rPr>
            </w:pPr>
            <w:r w:rsidRPr="001E4EF0">
              <w:rPr>
                <w:rFonts w:ascii="Times New Roman" w:hAnsi="Times New Roman"/>
              </w:rPr>
              <w:t>Висше образование</w:t>
            </w:r>
            <w:r w:rsidR="001E4EF0" w:rsidRPr="001E4EF0">
              <w:rPr>
                <w:rFonts w:ascii="Times New Roman" w:hAnsi="Times New Roman"/>
              </w:rPr>
              <w:t xml:space="preserve"> в област </w:t>
            </w:r>
            <w:r w:rsidR="00691967" w:rsidRPr="001E4EF0">
              <w:rPr>
                <w:rFonts w:ascii="Times New Roman" w:hAnsi="Times New Roman"/>
              </w:rPr>
              <w:t>“</w:t>
            </w:r>
            <w:r w:rsidR="00FA11F5" w:rsidRPr="001E4EF0">
              <w:rPr>
                <w:rFonts w:ascii="Times New Roman" w:hAnsi="Times New Roman"/>
              </w:rPr>
              <w:t xml:space="preserve">Социални, </w:t>
            </w:r>
            <w:r w:rsidR="001E4EF0" w:rsidRPr="001E4EF0">
              <w:rPr>
                <w:rFonts w:ascii="Times New Roman" w:hAnsi="Times New Roman"/>
              </w:rPr>
              <w:t>стопански и правни науки”</w:t>
            </w:r>
            <w:r w:rsidR="00A95774">
              <w:rPr>
                <w:rFonts w:ascii="Times New Roman" w:hAnsi="Times New Roman"/>
                <w:lang w:val="en-US"/>
              </w:rPr>
              <w:t xml:space="preserve"> </w:t>
            </w:r>
            <w:r w:rsidR="001E4EF0" w:rsidRPr="001E4EF0">
              <w:rPr>
                <w:rFonts w:ascii="Times New Roman" w:hAnsi="Times New Roman"/>
              </w:rPr>
              <w:t>и/</w:t>
            </w:r>
            <w:r w:rsidR="00BC2250" w:rsidRPr="001E4EF0">
              <w:rPr>
                <w:rFonts w:ascii="Times New Roman" w:hAnsi="Times New Roman"/>
              </w:rPr>
              <w:t xml:space="preserve">или </w:t>
            </w:r>
            <w:r w:rsidR="001E4EF0" w:rsidRPr="001E4EF0">
              <w:rPr>
                <w:rFonts w:ascii="Times New Roman" w:hAnsi="Times New Roman"/>
              </w:rPr>
              <w:t>„Природни науки, математика и информатика“</w:t>
            </w:r>
            <w:r w:rsidR="000D025B">
              <w:t xml:space="preserve"> </w:t>
            </w:r>
            <w:r w:rsidR="00A95774" w:rsidRPr="001E4EF0">
              <w:rPr>
                <w:rFonts w:ascii="Times New Roman" w:hAnsi="Times New Roman"/>
              </w:rPr>
              <w:t>и/или</w:t>
            </w:r>
            <w:r w:rsidR="00A95774">
              <w:rPr>
                <w:rFonts w:ascii="Times New Roman" w:hAnsi="Times New Roman"/>
                <w:lang w:val="en-US"/>
              </w:rPr>
              <w:t xml:space="preserve"> “</w:t>
            </w:r>
            <w:r w:rsidR="00A95774">
              <w:rPr>
                <w:rFonts w:ascii="Times New Roman" w:hAnsi="Times New Roman"/>
              </w:rPr>
              <w:t>Технически науки</w:t>
            </w:r>
            <w:r w:rsidR="00A95774">
              <w:rPr>
                <w:rFonts w:ascii="Times New Roman" w:hAnsi="Times New Roman"/>
                <w:lang w:val="en-US"/>
              </w:rPr>
              <w:t>”</w:t>
            </w:r>
            <w:r w:rsidR="00A95774" w:rsidRPr="001E4EF0">
              <w:rPr>
                <w:rFonts w:ascii="Times New Roman" w:hAnsi="Times New Roman"/>
              </w:rPr>
              <w:t xml:space="preserve"> </w:t>
            </w:r>
            <w:r w:rsidR="003A273F">
              <w:rPr>
                <w:rFonts w:ascii="Times New Roman" w:hAnsi="Times New Roman"/>
              </w:rPr>
              <w:t xml:space="preserve">съгласно </w:t>
            </w:r>
            <w:r w:rsidR="000D025B" w:rsidRPr="000D025B">
              <w:rPr>
                <w:rFonts w:ascii="Times New Roman" w:hAnsi="Times New Roman"/>
              </w:rPr>
              <w:t>класификатора на областите на висше образование и професионалните направления приет с ПМС №: 125 на Министерски съвет от 24.06.2002г.</w:t>
            </w:r>
            <w:r w:rsidR="001E4EF0" w:rsidRPr="001E4EF0">
              <w:rPr>
                <w:rFonts w:ascii="Times New Roman" w:hAnsi="Times New Roman"/>
              </w:rPr>
              <w:t xml:space="preserve"> </w:t>
            </w:r>
            <w:r w:rsidR="00EF0725" w:rsidRPr="001E4EF0">
              <w:rPr>
                <w:rFonts w:ascii="Times New Roman" w:hAnsi="Times New Roman"/>
              </w:rPr>
              <w:t>или еквивалентн</w:t>
            </w:r>
            <w:r w:rsidR="00033A72" w:rsidRPr="001E4EF0">
              <w:rPr>
                <w:rFonts w:ascii="Times New Roman" w:hAnsi="Times New Roman"/>
              </w:rPr>
              <w:t xml:space="preserve">и </w:t>
            </w:r>
            <w:r w:rsidR="00EF0725" w:rsidRPr="001E4EF0">
              <w:rPr>
                <w:rFonts w:ascii="Times New Roman" w:hAnsi="Times New Roman"/>
              </w:rPr>
              <w:t>за чуждестранни участници;</w:t>
            </w:r>
          </w:p>
          <w:p w14:paraId="5B7E974F" w14:textId="77777777" w:rsidR="00D753FB" w:rsidRPr="001E4EF0" w:rsidRDefault="001E4EF0" w:rsidP="00A95774">
            <w:pPr>
              <w:ind w:firstLine="0"/>
              <w:rPr>
                <w:rFonts w:ascii="Times New Roman" w:hAnsi="Times New Roman"/>
                <w:u w:val="single"/>
              </w:rPr>
            </w:pPr>
            <w:r>
              <w:rPr>
                <w:rFonts w:ascii="Times New Roman" w:hAnsi="Times New Roman"/>
                <w:u w:val="single"/>
              </w:rPr>
              <w:t>О</w:t>
            </w:r>
            <w:r w:rsidR="00EF0725" w:rsidRPr="001E4EF0">
              <w:rPr>
                <w:rFonts w:ascii="Times New Roman" w:hAnsi="Times New Roman"/>
                <w:u w:val="single"/>
              </w:rPr>
              <w:t>пит</w:t>
            </w:r>
            <w:r w:rsidR="00D753FB" w:rsidRPr="001E4EF0">
              <w:rPr>
                <w:rFonts w:ascii="Times New Roman" w:hAnsi="Times New Roman"/>
                <w:u w:val="single"/>
              </w:rPr>
              <w:t>:</w:t>
            </w:r>
            <w:r w:rsidR="00EF0725" w:rsidRPr="001E4EF0">
              <w:rPr>
                <w:rFonts w:ascii="Times New Roman" w:hAnsi="Times New Roman"/>
                <w:u w:val="single"/>
              </w:rPr>
              <w:t xml:space="preserve"> </w:t>
            </w:r>
          </w:p>
          <w:p w14:paraId="227F92E2" w14:textId="77777777" w:rsidR="00D753FB" w:rsidRPr="002D6C9A" w:rsidRDefault="001E4EF0" w:rsidP="00A95774">
            <w:pPr>
              <w:ind w:firstLine="0"/>
              <w:rPr>
                <w:rFonts w:ascii="Times New Roman" w:eastAsia="Calibri" w:hAnsi="Times New Roman"/>
                <w:highlight w:val="yellow"/>
              </w:rPr>
            </w:pPr>
            <w:r w:rsidRPr="001E4EF0">
              <w:rPr>
                <w:rFonts w:ascii="Times New Roman" w:eastAsia="Calibri" w:hAnsi="Times New Roman"/>
              </w:rPr>
              <w:t>а</w:t>
            </w:r>
            <w:r w:rsidR="00D753FB" w:rsidRPr="001E4EF0">
              <w:rPr>
                <w:rFonts w:ascii="Times New Roman" w:eastAsia="Calibri" w:hAnsi="Times New Roman"/>
              </w:rPr>
              <w:t xml:space="preserve">) опит </w:t>
            </w:r>
            <w:r w:rsidRPr="001E4EF0">
              <w:rPr>
                <w:rFonts w:ascii="Times New Roman" w:eastAsia="Calibri" w:hAnsi="Times New Roman"/>
              </w:rPr>
              <w:t>на ръководна позиция при изпълнение на минимум 1 (една) дейност и/или услуга по организиране на обучение в областта на опасните отпадъци.</w:t>
            </w:r>
          </w:p>
          <w:p w14:paraId="1332B222" w14:textId="77777777" w:rsidR="003A72A0" w:rsidRPr="001E4EF0" w:rsidRDefault="003A72A0" w:rsidP="00171466">
            <w:pPr>
              <w:ind w:left="72" w:firstLine="0"/>
              <w:jc w:val="left"/>
              <w:rPr>
                <w:rFonts w:ascii="Times New Roman" w:hAnsi="Times New Roman"/>
                <w:u w:val="single"/>
              </w:rPr>
            </w:pPr>
            <w:r w:rsidRPr="001E4EF0">
              <w:rPr>
                <w:rFonts w:ascii="Times New Roman" w:hAnsi="Times New Roman"/>
                <w:u w:val="single"/>
              </w:rPr>
              <w:t>Основни задължения:</w:t>
            </w:r>
          </w:p>
          <w:p w14:paraId="1AE88783" w14:textId="77777777" w:rsidR="003A72A0" w:rsidRPr="001E4EF0" w:rsidRDefault="00FC5F9A" w:rsidP="00171466">
            <w:pPr>
              <w:numPr>
                <w:ilvl w:val="0"/>
                <w:numId w:val="23"/>
              </w:numPr>
              <w:rPr>
                <w:rFonts w:ascii="Times New Roman" w:hAnsi="Times New Roman"/>
                <w:lang w:val="ru-RU"/>
              </w:rPr>
            </w:pPr>
            <w:r w:rsidRPr="001E4EF0">
              <w:rPr>
                <w:rFonts w:ascii="Times New Roman" w:hAnsi="Times New Roman"/>
                <w:lang w:val="ru-RU"/>
              </w:rPr>
              <w:t xml:space="preserve">отговаря за </w:t>
            </w:r>
            <w:r w:rsidR="003A72A0" w:rsidRPr="001E4EF0">
              <w:rPr>
                <w:rFonts w:ascii="Times New Roman" w:hAnsi="Times New Roman"/>
                <w:lang w:val="ru-RU"/>
              </w:rPr>
              <w:t xml:space="preserve">ефективното и качествено управление и изпълнение на </w:t>
            </w:r>
            <w:r w:rsidRPr="001E4EF0">
              <w:rPr>
                <w:rFonts w:ascii="Times New Roman" w:hAnsi="Times New Roman"/>
                <w:lang w:val="ru-RU"/>
              </w:rPr>
              <w:t>обществената поръчка</w:t>
            </w:r>
            <w:r w:rsidR="003A72A0" w:rsidRPr="001E4EF0">
              <w:rPr>
                <w:rFonts w:ascii="Times New Roman" w:hAnsi="Times New Roman"/>
                <w:lang w:val="ru-RU"/>
              </w:rPr>
              <w:t xml:space="preserve"> като ръководи изпълнението на дейностите; </w:t>
            </w:r>
          </w:p>
          <w:p w14:paraId="65A3792A" w14:textId="77777777" w:rsidR="003A72A0" w:rsidRPr="001E4EF0" w:rsidRDefault="003A72A0" w:rsidP="00171466">
            <w:pPr>
              <w:numPr>
                <w:ilvl w:val="0"/>
                <w:numId w:val="23"/>
              </w:numPr>
              <w:rPr>
                <w:rFonts w:ascii="Times New Roman" w:hAnsi="Times New Roman"/>
                <w:lang w:val="ru-RU"/>
              </w:rPr>
            </w:pPr>
            <w:r w:rsidRPr="001E4EF0">
              <w:rPr>
                <w:rFonts w:ascii="Times New Roman" w:hAnsi="Times New Roman"/>
                <w:lang w:val="ru-RU"/>
              </w:rPr>
              <w:t xml:space="preserve">организира и координира цялостната дейност на </w:t>
            </w:r>
            <w:r w:rsidR="00FC5F9A" w:rsidRPr="001E4EF0">
              <w:rPr>
                <w:rFonts w:ascii="Times New Roman" w:hAnsi="Times New Roman"/>
                <w:lang w:val="ru-RU"/>
              </w:rPr>
              <w:t>екипа за изпълнение на поръчката</w:t>
            </w:r>
            <w:r w:rsidRPr="001E4EF0">
              <w:rPr>
                <w:rFonts w:ascii="Times New Roman" w:hAnsi="Times New Roman"/>
                <w:lang w:val="ru-RU"/>
              </w:rPr>
              <w:t xml:space="preserve">; </w:t>
            </w:r>
          </w:p>
          <w:p w14:paraId="4B6C3286" w14:textId="77777777" w:rsidR="003A72A0" w:rsidRPr="001E4EF0" w:rsidRDefault="003A72A0" w:rsidP="00171466">
            <w:pPr>
              <w:numPr>
                <w:ilvl w:val="0"/>
                <w:numId w:val="23"/>
              </w:numPr>
              <w:rPr>
                <w:rFonts w:ascii="Times New Roman" w:hAnsi="Times New Roman"/>
                <w:lang w:val="ru-RU"/>
              </w:rPr>
            </w:pPr>
            <w:r w:rsidRPr="001E4EF0">
              <w:rPr>
                <w:rFonts w:ascii="Times New Roman" w:hAnsi="Times New Roman"/>
                <w:lang w:val="ru-RU"/>
              </w:rPr>
              <w:t xml:space="preserve">осъществява контакт с органи и институции, имащи отношение към изпълнението на </w:t>
            </w:r>
            <w:r w:rsidR="00FC5F9A" w:rsidRPr="001E4EF0">
              <w:rPr>
                <w:rFonts w:ascii="Times New Roman" w:hAnsi="Times New Roman"/>
                <w:lang w:val="ru-RU"/>
              </w:rPr>
              <w:t xml:space="preserve">настоящата поръчка и </w:t>
            </w:r>
            <w:r w:rsidRPr="001E4EF0">
              <w:rPr>
                <w:rFonts w:ascii="Times New Roman" w:hAnsi="Times New Roman"/>
                <w:lang w:val="ru-RU"/>
              </w:rPr>
              <w:t>проекта</w:t>
            </w:r>
            <w:r w:rsidR="00FC5F9A" w:rsidRPr="001E4EF0">
              <w:rPr>
                <w:rFonts w:ascii="Times New Roman" w:hAnsi="Times New Roman"/>
                <w:lang w:val="ru-RU"/>
              </w:rPr>
              <w:t xml:space="preserve"> като цяло</w:t>
            </w:r>
            <w:r w:rsidRPr="001E4EF0">
              <w:rPr>
                <w:rFonts w:ascii="Times New Roman" w:hAnsi="Times New Roman"/>
                <w:lang w:val="ru-RU"/>
              </w:rPr>
              <w:t xml:space="preserve">; </w:t>
            </w:r>
          </w:p>
          <w:p w14:paraId="10DB1899" w14:textId="77777777" w:rsidR="003A72A0" w:rsidRPr="001E4EF0" w:rsidRDefault="003A72A0" w:rsidP="00171466">
            <w:pPr>
              <w:numPr>
                <w:ilvl w:val="0"/>
                <w:numId w:val="23"/>
              </w:numPr>
              <w:rPr>
                <w:rFonts w:ascii="Times New Roman" w:hAnsi="Times New Roman"/>
                <w:lang w:val="ru-RU"/>
              </w:rPr>
            </w:pPr>
            <w:r w:rsidRPr="001E4EF0">
              <w:rPr>
                <w:rFonts w:ascii="Times New Roman" w:hAnsi="Times New Roman"/>
                <w:lang w:val="ru-RU"/>
              </w:rPr>
              <w:t xml:space="preserve">организира и координира изпълнението на </w:t>
            </w:r>
            <w:r w:rsidRPr="001E4EF0">
              <w:rPr>
                <w:rFonts w:ascii="Times New Roman" w:hAnsi="Times New Roman"/>
                <w:lang w:val="ru-RU"/>
              </w:rPr>
              <w:lastRenderedPageBreak/>
              <w:t xml:space="preserve">предписанията на </w:t>
            </w:r>
            <w:r w:rsidR="00FC5F9A" w:rsidRPr="001E4EF0">
              <w:rPr>
                <w:rFonts w:ascii="Times New Roman" w:hAnsi="Times New Roman"/>
                <w:lang w:val="ru-RU"/>
              </w:rPr>
              <w:t>Възложителя</w:t>
            </w:r>
            <w:r w:rsidRPr="001E4EF0">
              <w:rPr>
                <w:rFonts w:ascii="Times New Roman" w:hAnsi="Times New Roman"/>
                <w:lang w:val="ru-RU"/>
              </w:rPr>
              <w:t xml:space="preserve">; </w:t>
            </w:r>
          </w:p>
          <w:p w14:paraId="404B57DC" w14:textId="77777777" w:rsidR="003A72A0" w:rsidRPr="001E4EF0" w:rsidRDefault="003A72A0" w:rsidP="00171466">
            <w:pPr>
              <w:numPr>
                <w:ilvl w:val="0"/>
                <w:numId w:val="23"/>
              </w:numPr>
              <w:rPr>
                <w:rFonts w:ascii="Times New Roman" w:hAnsi="Times New Roman"/>
                <w:lang w:val="ru-RU"/>
              </w:rPr>
            </w:pPr>
            <w:r w:rsidRPr="001E4EF0">
              <w:rPr>
                <w:rFonts w:ascii="Times New Roman" w:hAnsi="Times New Roman"/>
                <w:lang w:val="ru-RU"/>
              </w:rPr>
              <w:t xml:space="preserve">координира провеждането на </w:t>
            </w:r>
            <w:r w:rsidR="00FC5F9A" w:rsidRPr="001E4EF0">
              <w:rPr>
                <w:rFonts w:ascii="Times New Roman" w:hAnsi="Times New Roman"/>
                <w:lang w:val="ru-RU"/>
              </w:rPr>
              <w:t>отделните мероприятия в изпълнение на дейностите по поръчката</w:t>
            </w:r>
            <w:r w:rsidRPr="001E4EF0">
              <w:rPr>
                <w:rFonts w:ascii="Times New Roman" w:hAnsi="Times New Roman"/>
                <w:lang w:val="ru-RU"/>
              </w:rPr>
              <w:t xml:space="preserve">; </w:t>
            </w:r>
          </w:p>
          <w:p w14:paraId="25766831" w14:textId="77777777" w:rsidR="003A72A0" w:rsidRPr="001E4EF0" w:rsidRDefault="00FC5F9A" w:rsidP="00171466">
            <w:pPr>
              <w:numPr>
                <w:ilvl w:val="0"/>
                <w:numId w:val="23"/>
              </w:numPr>
              <w:rPr>
                <w:rFonts w:ascii="Times New Roman" w:hAnsi="Times New Roman"/>
                <w:lang w:val="ru-RU"/>
              </w:rPr>
            </w:pPr>
            <w:r w:rsidRPr="001E4EF0">
              <w:rPr>
                <w:rFonts w:ascii="Times New Roman" w:hAnsi="Times New Roman"/>
                <w:lang w:val="ru-RU"/>
              </w:rPr>
              <w:t>изготвя докладите предмет на договора за обществена поръчка;</w:t>
            </w:r>
          </w:p>
          <w:p w14:paraId="4A87EE66" w14:textId="77777777" w:rsidR="003A72A0" w:rsidRPr="001E4EF0" w:rsidRDefault="003A72A0" w:rsidP="00171466">
            <w:pPr>
              <w:numPr>
                <w:ilvl w:val="0"/>
                <w:numId w:val="23"/>
              </w:numPr>
              <w:rPr>
                <w:rFonts w:ascii="Times New Roman" w:hAnsi="Times New Roman"/>
                <w:lang w:val="ru-RU"/>
              </w:rPr>
            </w:pPr>
            <w:r w:rsidRPr="001E4EF0">
              <w:rPr>
                <w:rFonts w:ascii="Times New Roman" w:hAnsi="Times New Roman"/>
                <w:lang w:val="ru-RU"/>
              </w:rPr>
              <w:t>при откри</w:t>
            </w:r>
            <w:r w:rsidR="007B5504" w:rsidRPr="001E4EF0">
              <w:rPr>
                <w:rFonts w:ascii="Times New Roman" w:hAnsi="Times New Roman"/>
                <w:lang w:val="ru-RU"/>
              </w:rPr>
              <w:t>ване/</w:t>
            </w:r>
            <w:r w:rsidRPr="001E4EF0">
              <w:rPr>
                <w:rFonts w:ascii="Times New Roman" w:hAnsi="Times New Roman"/>
                <w:lang w:val="ru-RU"/>
              </w:rPr>
              <w:t xml:space="preserve">докладване на нередност, или подозрение за нередност или измама на който и да било етап от изпълнението на </w:t>
            </w:r>
            <w:r w:rsidR="00FC5F9A" w:rsidRPr="001E4EF0">
              <w:rPr>
                <w:rFonts w:ascii="Times New Roman" w:hAnsi="Times New Roman"/>
                <w:lang w:val="ru-RU"/>
              </w:rPr>
              <w:t xml:space="preserve">настоящата поръчка и </w:t>
            </w:r>
            <w:r w:rsidRPr="001E4EF0">
              <w:rPr>
                <w:rFonts w:ascii="Times New Roman" w:hAnsi="Times New Roman"/>
                <w:lang w:val="ru-RU"/>
              </w:rPr>
              <w:t xml:space="preserve">проекта, докладва на </w:t>
            </w:r>
            <w:r w:rsidR="00FC5F9A" w:rsidRPr="001E4EF0">
              <w:rPr>
                <w:rFonts w:ascii="Times New Roman" w:hAnsi="Times New Roman"/>
                <w:lang w:val="ru-RU"/>
              </w:rPr>
              <w:t>Възложителя - ПУДООС</w:t>
            </w:r>
            <w:r w:rsidRPr="001E4EF0">
              <w:rPr>
                <w:rFonts w:ascii="Times New Roman" w:hAnsi="Times New Roman"/>
                <w:lang w:val="ru-RU"/>
              </w:rPr>
              <w:t>.</w:t>
            </w:r>
          </w:p>
          <w:p w14:paraId="5BD1ADA6" w14:textId="77777777" w:rsidR="005E4839" w:rsidRPr="002D6C9A" w:rsidRDefault="005E4839" w:rsidP="005E4839">
            <w:pPr>
              <w:ind w:left="720" w:firstLine="0"/>
              <w:rPr>
                <w:rFonts w:ascii="Times New Roman" w:hAnsi="Times New Roman"/>
                <w:highlight w:val="yellow"/>
                <w:lang w:val="ru-RU"/>
              </w:rPr>
            </w:pPr>
          </w:p>
          <w:p w14:paraId="15FF970B" w14:textId="77777777" w:rsidR="0042560F" w:rsidRDefault="00E415C1" w:rsidP="00A247BE">
            <w:pPr>
              <w:ind w:firstLine="0"/>
              <w:rPr>
                <w:rFonts w:ascii="Times New Roman" w:hAnsi="Times New Roman"/>
                <w:b/>
                <w:i/>
              </w:rPr>
            </w:pPr>
            <w:r w:rsidRPr="00E415C1">
              <w:rPr>
                <w:rFonts w:ascii="Times New Roman" w:hAnsi="Times New Roman"/>
                <w:b/>
                <w:i/>
              </w:rPr>
              <w:t>Е</w:t>
            </w:r>
            <w:r w:rsidR="0005737B" w:rsidRPr="00E415C1">
              <w:rPr>
                <w:rFonts w:ascii="Times New Roman" w:hAnsi="Times New Roman"/>
                <w:b/>
                <w:i/>
              </w:rPr>
              <w:t xml:space="preserve">ксперт </w:t>
            </w:r>
            <w:r w:rsidR="00EB5D5D" w:rsidRPr="00E415C1">
              <w:rPr>
                <w:rFonts w:ascii="Times New Roman" w:hAnsi="Times New Roman"/>
                <w:b/>
                <w:i/>
              </w:rPr>
              <w:t>№</w:t>
            </w:r>
            <w:r w:rsidRPr="00E415C1">
              <w:rPr>
                <w:rFonts w:ascii="Times New Roman" w:hAnsi="Times New Roman"/>
                <w:b/>
                <w:i/>
              </w:rPr>
              <w:t xml:space="preserve"> </w:t>
            </w:r>
            <w:r w:rsidR="00EB5D5D" w:rsidRPr="00E415C1">
              <w:rPr>
                <w:rFonts w:ascii="Times New Roman" w:hAnsi="Times New Roman"/>
                <w:b/>
                <w:i/>
              </w:rPr>
              <w:t xml:space="preserve">2: </w:t>
            </w:r>
            <w:r w:rsidRPr="00E415C1">
              <w:rPr>
                <w:rFonts w:ascii="Times New Roman" w:hAnsi="Times New Roman"/>
                <w:b/>
                <w:i/>
              </w:rPr>
              <w:t>„Координатор по Дейност 1“</w:t>
            </w:r>
            <w:r w:rsidR="0042560F" w:rsidRPr="00E415C1">
              <w:rPr>
                <w:rFonts w:ascii="Times New Roman" w:hAnsi="Times New Roman"/>
                <w:b/>
                <w:i/>
              </w:rPr>
              <w:t>:</w:t>
            </w:r>
          </w:p>
          <w:p w14:paraId="09523D64" w14:textId="77777777" w:rsidR="0042560F" w:rsidRPr="001E0F22" w:rsidRDefault="0042560F" w:rsidP="00A247BE">
            <w:pPr>
              <w:ind w:firstLine="0"/>
              <w:rPr>
                <w:rFonts w:ascii="Times New Roman" w:hAnsi="Times New Roman"/>
              </w:rPr>
            </w:pPr>
            <w:r w:rsidRPr="001E0F22">
              <w:rPr>
                <w:rFonts w:ascii="Times New Roman" w:hAnsi="Times New Roman"/>
                <w:u w:val="single"/>
              </w:rPr>
              <w:t>Образование:</w:t>
            </w:r>
          </w:p>
          <w:p w14:paraId="3309E83D" w14:textId="77777777" w:rsidR="00A247BE" w:rsidRPr="001E4EF0" w:rsidRDefault="00A247BE" w:rsidP="00A247BE">
            <w:pPr>
              <w:ind w:firstLine="0"/>
              <w:rPr>
                <w:rFonts w:ascii="Times New Roman" w:hAnsi="Times New Roman"/>
              </w:rPr>
            </w:pPr>
            <w:r w:rsidRPr="001E4EF0">
              <w:rPr>
                <w:rFonts w:ascii="Times New Roman" w:hAnsi="Times New Roman"/>
              </w:rPr>
              <w:t>Висше образование в област “Социални, стопански и правни науки”</w:t>
            </w:r>
            <w:r>
              <w:rPr>
                <w:rFonts w:ascii="Times New Roman" w:hAnsi="Times New Roman"/>
                <w:lang w:val="en-US"/>
              </w:rPr>
              <w:t xml:space="preserve"> </w:t>
            </w:r>
            <w:r w:rsidRPr="001E4EF0">
              <w:rPr>
                <w:rFonts w:ascii="Times New Roman" w:hAnsi="Times New Roman"/>
              </w:rPr>
              <w:t>и/или „Природни науки, математика и информатика“</w:t>
            </w:r>
            <w:r>
              <w:t xml:space="preserve"> </w:t>
            </w:r>
            <w:r w:rsidRPr="001E4EF0">
              <w:rPr>
                <w:rFonts w:ascii="Times New Roman" w:hAnsi="Times New Roman"/>
              </w:rPr>
              <w:t>и/или</w:t>
            </w:r>
            <w:r>
              <w:rPr>
                <w:rFonts w:ascii="Times New Roman" w:hAnsi="Times New Roman"/>
                <w:lang w:val="en-US"/>
              </w:rPr>
              <w:t xml:space="preserve"> “</w:t>
            </w:r>
            <w:r>
              <w:rPr>
                <w:rFonts w:ascii="Times New Roman" w:hAnsi="Times New Roman"/>
              </w:rPr>
              <w:t>Технически науки</w:t>
            </w:r>
            <w:r>
              <w:rPr>
                <w:rFonts w:ascii="Times New Roman" w:hAnsi="Times New Roman"/>
                <w:lang w:val="en-US"/>
              </w:rPr>
              <w:t>”</w:t>
            </w:r>
            <w:r w:rsidRPr="001E4EF0">
              <w:rPr>
                <w:rFonts w:ascii="Times New Roman" w:hAnsi="Times New Roman"/>
              </w:rPr>
              <w:t xml:space="preserve"> </w:t>
            </w:r>
            <w:r>
              <w:rPr>
                <w:rFonts w:ascii="Times New Roman" w:hAnsi="Times New Roman"/>
              </w:rPr>
              <w:t xml:space="preserve">съгласно </w:t>
            </w:r>
            <w:r w:rsidRPr="000D025B">
              <w:rPr>
                <w:rFonts w:ascii="Times New Roman" w:hAnsi="Times New Roman"/>
              </w:rPr>
              <w:t>класификатора на областите на висше образование и професионалните направления приет с ПМС №: 125 на Министерски съвет от 24.06.2002г.</w:t>
            </w:r>
            <w:r w:rsidRPr="001E4EF0">
              <w:rPr>
                <w:rFonts w:ascii="Times New Roman" w:hAnsi="Times New Roman"/>
              </w:rPr>
              <w:t xml:space="preserve"> или еквивалентни за чуждестранни участници;</w:t>
            </w:r>
          </w:p>
          <w:p w14:paraId="1E1F4DDE" w14:textId="77777777" w:rsidR="0042560F" w:rsidRPr="003A273F" w:rsidRDefault="003A273F" w:rsidP="00A247BE">
            <w:pPr>
              <w:ind w:firstLine="0"/>
              <w:rPr>
                <w:rFonts w:ascii="Times New Roman" w:hAnsi="Times New Roman"/>
                <w:u w:val="single"/>
              </w:rPr>
            </w:pPr>
            <w:r w:rsidRPr="003A273F">
              <w:rPr>
                <w:rFonts w:ascii="Times New Roman" w:hAnsi="Times New Roman"/>
                <w:u w:val="single"/>
              </w:rPr>
              <w:t>О</w:t>
            </w:r>
            <w:r w:rsidR="0042560F" w:rsidRPr="003A273F">
              <w:rPr>
                <w:rFonts w:ascii="Times New Roman" w:hAnsi="Times New Roman"/>
                <w:u w:val="single"/>
              </w:rPr>
              <w:t xml:space="preserve">пит: </w:t>
            </w:r>
          </w:p>
          <w:p w14:paraId="31FB1218" w14:textId="77777777" w:rsidR="0042560F" w:rsidRPr="002D6C9A" w:rsidRDefault="0042560F" w:rsidP="00A247BE">
            <w:pPr>
              <w:ind w:right="34" w:firstLine="0"/>
              <w:rPr>
                <w:rFonts w:ascii="Times New Roman" w:eastAsia="Calibri" w:hAnsi="Times New Roman"/>
                <w:highlight w:val="yellow"/>
              </w:rPr>
            </w:pPr>
            <w:r w:rsidRPr="003A273F">
              <w:rPr>
                <w:rFonts w:ascii="Times New Roman" w:eastAsia="Calibri" w:hAnsi="Times New Roman"/>
              </w:rPr>
              <w:t xml:space="preserve">а) </w:t>
            </w:r>
            <w:r w:rsidR="003A273F" w:rsidRPr="003A273F">
              <w:rPr>
                <w:rFonts w:ascii="Times New Roman" w:eastAsia="Calibri" w:hAnsi="Times New Roman"/>
              </w:rPr>
              <w:t>опит в изпълнението на минимум 1 (една) дейност/услуга по организиране на обучение за водачи на МПС за превоз на опасни товари по шосе (ADR).</w:t>
            </w:r>
          </w:p>
          <w:p w14:paraId="07F1F166" w14:textId="77777777" w:rsidR="0005737B" w:rsidRPr="003A273F" w:rsidRDefault="0005737B" w:rsidP="00A247BE">
            <w:pPr>
              <w:ind w:firstLine="0"/>
              <w:rPr>
                <w:rFonts w:ascii="Times New Roman" w:hAnsi="Times New Roman"/>
                <w:b/>
                <w:i/>
                <w:u w:val="single"/>
                <w:lang w:val="en-US"/>
              </w:rPr>
            </w:pPr>
            <w:r w:rsidRPr="003A273F">
              <w:rPr>
                <w:rFonts w:ascii="Times New Roman" w:hAnsi="Times New Roman"/>
                <w:u w:val="single"/>
              </w:rPr>
              <w:t>Основни задължения:</w:t>
            </w:r>
          </w:p>
          <w:p w14:paraId="67C67EE3" w14:textId="77777777" w:rsidR="00305B56" w:rsidRPr="003A273F" w:rsidRDefault="00305B56" w:rsidP="00A247BE">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rPr>
              <w:t>Участва в</w:t>
            </w:r>
            <w:r w:rsidR="00F057F3" w:rsidRPr="003A273F">
              <w:rPr>
                <w:rFonts w:ascii="Times New Roman" w:hAnsi="Times New Roman"/>
                <w:sz w:val="24"/>
                <w:szCs w:val="24"/>
                <w:lang w:val="en-US"/>
              </w:rPr>
              <w:t xml:space="preserve"> </w:t>
            </w:r>
            <w:r w:rsidR="00C3397A" w:rsidRPr="003A273F">
              <w:rPr>
                <w:rFonts w:ascii="Times New Roman" w:hAnsi="Times New Roman"/>
                <w:sz w:val="24"/>
                <w:szCs w:val="24"/>
              </w:rPr>
              <w:t xml:space="preserve">изпълнението на </w:t>
            </w:r>
            <w:r w:rsidR="003A273F" w:rsidRPr="003A273F">
              <w:rPr>
                <w:rFonts w:ascii="Times New Roman" w:hAnsi="Times New Roman"/>
                <w:sz w:val="24"/>
                <w:szCs w:val="24"/>
              </w:rPr>
              <w:t>настоящата поръчка</w:t>
            </w:r>
            <w:r w:rsidR="0005737B" w:rsidRPr="003A273F">
              <w:rPr>
                <w:rFonts w:ascii="Times New Roman" w:hAnsi="Times New Roman"/>
                <w:sz w:val="24"/>
                <w:szCs w:val="24"/>
              </w:rPr>
              <w:t>;</w:t>
            </w:r>
          </w:p>
          <w:p w14:paraId="44FECA71" w14:textId="77777777" w:rsidR="00305B56" w:rsidRPr="003A273F" w:rsidRDefault="007B5504" w:rsidP="00A247BE">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при откриване/</w:t>
            </w:r>
            <w:r w:rsidR="00305B56" w:rsidRPr="003A273F">
              <w:rPr>
                <w:rFonts w:ascii="Times New Roman" w:hAnsi="Times New Roman"/>
                <w:sz w:val="24"/>
                <w:szCs w:val="24"/>
                <w:lang w:val="ru-RU"/>
              </w:rPr>
              <w:t>докладване на нередност, или подозрение за нередност или измама</w:t>
            </w:r>
            <w:r w:rsidR="00C667FA" w:rsidRPr="003A273F">
              <w:rPr>
                <w:rFonts w:ascii="Times New Roman" w:hAnsi="Times New Roman"/>
                <w:sz w:val="24"/>
                <w:szCs w:val="24"/>
                <w:lang w:val="ru-RU"/>
              </w:rPr>
              <w:t>,</w:t>
            </w:r>
            <w:r w:rsidR="00305B56" w:rsidRPr="003A273F">
              <w:rPr>
                <w:rFonts w:ascii="Times New Roman" w:hAnsi="Times New Roman"/>
                <w:sz w:val="24"/>
                <w:szCs w:val="24"/>
                <w:lang w:val="ru-RU"/>
              </w:rPr>
              <w:t xml:space="preserve"> на който и да било етап от изпълнението на настоящата поръчка и проекта, докладва на Възложителя - ПУДООС.</w:t>
            </w:r>
          </w:p>
          <w:p w14:paraId="7DA9342D" w14:textId="77777777" w:rsidR="00305B56" w:rsidRPr="003A273F" w:rsidRDefault="00305B56" w:rsidP="00A247BE">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5F43AE76" w14:textId="77777777" w:rsidR="00305B56" w:rsidRPr="003A273F" w:rsidRDefault="00305B56" w:rsidP="00A247BE">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подпомага изготвянето на докладите предмет на договора за обществена поръчка;</w:t>
            </w:r>
          </w:p>
          <w:p w14:paraId="4288D87B" w14:textId="77777777" w:rsidR="00305B56" w:rsidRPr="002D6C9A" w:rsidRDefault="00305B56" w:rsidP="00305B56">
            <w:pPr>
              <w:pStyle w:val="ListParagraph"/>
              <w:jc w:val="both"/>
              <w:rPr>
                <w:rFonts w:ascii="Times New Roman" w:hAnsi="Times New Roman"/>
                <w:sz w:val="24"/>
                <w:szCs w:val="24"/>
                <w:highlight w:val="yellow"/>
                <w:lang w:val="ru-RU"/>
              </w:rPr>
            </w:pPr>
          </w:p>
          <w:p w14:paraId="16E5CAF1" w14:textId="77777777" w:rsidR="003A273F" w:rsidRDefault="003A273F" w:rsidP="003A273F">
            <w:pPr>
              <w:ind w:firstLine="0"/>
              <w:rPr>
                <w:rFonts w:ascii="Times New Roman" w:hAnsi="Times New Roman"/>
                <w:b/>
                <w:i/>
              </w:rPr>
            </w:pPr>
            <w:r w:rsidRPr="00E415C1">
              <w:rPr>
                <w:rFonts w:ascii="Times New Roman" w:hAnsi="Times New Roman"/>
                <w:b/>
                <w:i/>
              </w:rPr>
              <w:t xml:space="preserve">Експерт № </w:t>
            </w:r>
            <w:r>
              <w:rPr>
                <w:rFonts w:ascii="Times New Roman" w:hAnsi="Times New Roman"/>
                <w:b/>
                <w:i/>
              </w:rPr>
              <w:t>3</w:t>
            </w:r>
            <w:r w:rsidRPr="00E415C1">
              <w:rPr>
                <w:rFonts w:ascii="Times New Roman" w:hAnsi="Times New Roman"/>
                <w:b/>
                <w:i/>
              </w:rPr>
              <w:t xml:space="preserve">: „Координатор по Дейност </w:t>
            </w:r>
            <w:r>
              <w:rPr>
                <w:rFonts w:ascii="Times New Roman" w:hAnsi="Times New Roman"/>
                <w:b/>
                <w:i/>
              </w:rPr>
              <w:t>2</w:t>
            </w:r>
            <w:r w:rsidRPr="00E415C1">
              <w:rPr>
                <w:rFonts w:ascii="Times New Roman" w:hAnsi="Times New Roman"/>
                <w:b/>
                <w:i/>
              </w:rPr>
              <w:t>“:</w:t>
            </w:r>
          </w:p>
          <w:p w14:paraId="08A73461" w14:textId="77777777" w:rsidR="003A273F" w:rsidRPr="001E0F22" w:rsidRDefault="003A273F" w:rsidP="003A273F">
            <w:pPr>
              <w:ind w:firstLine="0"/>
              <w:rPr>
                <w:rFonts w:ascii="Times New Roman" w:hAnsi="Times New Roman"/>
              </w:rPr>
            </w:pPr>
            <w:r w:rsidRPr="001E0F22">
              <w:rPr>
                <w:rFonts w:ascii="Times New Roman" w:hAnsi="Times New Roman"/>
                <w:u w:val="single"/>
              </w:rPr>
              <w:t>Образование:</w:t>
            </w:r>
          </w:p>
          <w:p w14:paraId="119122E4" w14:textId="77777777" w:rsidR="003A273F" w:rsidRPr="001E4EF0" w:rsidRDefault="00A247BE" w:rsidP="003A273F">
            <w:pPr>
              <w:spacing w:before="0"/>
              <w:ind w:firstLine="0"/>
              <w:rPr>
                <w:rFonts w:ascii="Times New Roman" w:hAnsi="Times New Roman"/>
              </w:rPr>
            </w:pPr>
            <w:r w:rsidRPr="001E4EF0">
              <w:rPr>
                <w:rFonts w:ascii="Times New Roman" w:hAnsi="Times New Roman"/>
              </w:rPr>
              <w:t xml:space="preserve">Висше образование в област “Социални, </w:t>
            </w:r>
            <w:r w:rsidRPr="001E4EF0">
              <w:rPr>
                <w:rFonts w:ascii="Times New Roman" w:hAnsi="Times New Roman"/>
              </w:rPr>
              <w:lastRenderedPageBreak/>
              <w:t>стопански и правни науки”</w:t>
            </w:r>
            <w:r>
              <w:rPr>
                <w:rFonts w:ascii="Times New Roman" w:hAnsi="Times New Roman"/>
                <w:lang w:val="en-US"/>
              </w:rPr>
              <w:t xml:space="preserve"> </w:t>
            </w:r>
            <w:r w:rsidRPr="001E4EF0">
              <w:rPr>
                <w:rFonts w:ascii="Times New Roman" w:hAnsi="Times New Roman"/>
              </w:rPr>
              <w:t>и/или „Природни науки, математика и информатика“</w:t>
            </w:r>
            <w:r>
              <w:t xml:space="preserve"> </w:t>
            </w:r>
            <w:r w:rsidRPr="001E4EF0">
              <w:rPr>
                <w:rFonts w:ascii="Times New Roman" w:hAnsi="Times New Roman"/>
              </w:rPr>
              <w:t>и/или</w:t>
            </w:r>
            <w:r>
              <w:rPr>
                <w:rFonts w:ascii="Times New Roman" w:hAnsi="Times New Roman"/>
                <w:lang w:val="en-US"/>
              </w:rPr>
              <w:t xml:space="preserve"> “</w:t>
            </w:r>
            <w:r>
              <w:rPr>
                <w:rFonts w:ascii="Times New Roman" w:hAnsi="Times New Roman"/>
              </w:rPr>
              <w:t>Технически науки</w:t>
            </w:r>
            <w:r>
              <w:rPr>
                <w:rFonts w:ascii="Times New Roman" w:hAnsi="Times New Roman"/>
                <w:lang w:val="en-US"/>
              </w:rPr>
              <w:t>”</w:t>
            </w:r>
            <w:r w:rsidRPr="001E4EF0">
              <w:rPr>
                <w:rFonts w:ascii="Times New Roman" w:hAnsi="Times New Roman"/>
              </w:rPr>
              <w:t xml:space="preserve"> </w:t>
            </w:r>
            <w:r>
              <w:rPr>
                <w:rFonts w:ascii="Times New Roman" w:hAnsi="Times New Roman"/>
              </w:rPr>
              <w:t xml:space="preserve">съгласно </w:t>
            </w:r>
            <w:r w:rsidRPr="000D025B">
              <w:rPr>
                <w:rFonts w:ascii="Times New Roman" w:hAnsi="Times New Roman"/>
              </w:rPr>
              <w:t>класификатора на областите на висше образование и професионалните направления приет с ПМС №: 125 на Министерски съвет от 24.06.2002г.</w:t>
            </w:r>
            <w:r w:rsidRPr="001E4EF0">
              <w:rPr>
                <w:rFonts w:ascii="Times New Roman" w:hAnsi="Times New Roman"/>
              </w:rPr>
              <w:t xml:space="preserve"> или еквивалентни за чуждестранни участници</w:t>
            </w:r>
            <w:r w:rsidR="003A273F" w:rsidRPr="001E4EF0">
              <w:rPr>
                <w:rFonts w:ascii="Times New Roman" w:hAnsi="Times New Roman"/>
              </w:rPr>
              <w:t>;</w:t>
            </w:r>
          </w:p>
          <w:p w14:paraId="07F43A68" w14:textId="77777777" w:rsidR="0042560F" w:rsidRPr="003A273F" w:rsidRDefault="003A273F" w:rsidP="002D5C87">
            <w:pPr>
              <w:ind w:firstLine="0"/>
              <w:rPr>
                <w:rFonts w:ascii="Times New Roman" w:hAnsi="Times New Roman"/>
                <w:u w:val="single"/>
              </w:rPr>
            </w:pPr>
            <w:r w:rsidRPr="003A273F">
              <w:rPr>
                <w:rFonts w:ascii="Times New Roman" w:hAnsi="Times New Roman"/>
                <w:u w:val="single"/>
              </w:rPr>
              <w:t>О</w:t>
            </w:r>
            <w:r w:rsidR="0042560F" w:rsidRPr="003A273F">
              <w:rPr>
                <w:rFonts w:ascii="Times New Roman" w:hAnsi="Times New Roman"/>
                <w:u w:val="single"/>
              </w:rPr>
              <w:t xml:space="preserve">пит: </w:t>
            </w:r>
          </w:p>
          <w:p w14:paraId="3F715663" w14:textId="77777777" w:rsidR="0042560F" w:rsidRPr="003A273F" w:rsidRDefault="0042560F" w:rsidP="00CE0D7E">
            <w:pPr>
              <w:ind w:right="34" w:firstLine="0"/>
              <w:rPr>
                <w:rFonts w:ascii="Times New Roman" w:eastAsia="Calibri" w:hAnsi="Times New Roman"/>
              </w:rPr>
            </w:pPr>
            <w:r w:rsidRPr="003A273F">
              <w:rPr>
                <w:rFonts w:ascii="Times New Roman" w:eastAsia="Calibri" w:hAnsi="Times New Roman"/>
              </w:rPr>
              <w:t xml:space="preserve">а) опит </w:t>
            </w:r>
            <w:r w:rsidR="003A273F" w:rsidRPr="003A273F">
              <w:rPr>
                <w:rFonts w:ascii="Times New Roman" w:hAnsi="Times New Roman"/>
              </w:rPr>
              <w:t xml:space="preserve">в изпълнението на минимум 1 </w:t>
            </w:r>
            <w:r w:rsidR="003A273F" w:rsidRPr="003A273F">
              <w:rPr>
                <w:rFonts w:ascii="Times New Roman" w:hAnsi="Times New Roman"/>
                <w:lang w:val="en-US"/>
              </w:rPr>
              <w:t>(</w:t>
            </w:r>
            <w:r w:rsidR="003A273F" w:rsidRPr="003A273F">
              <w:rPr>
                <w:rFonts w:ascii="Times New Roman" w:hAnsi="Times New Roman"/>
              </w:rPr>
              <w:t>една</w:t>
            </w:r>
            <w:r w:rsidR="003A273F" w:rsidRPr="003A273F">
              <w:rPr>
                <w:rFonts w:ascii="Times New Roman" w:hAnsi="Times New Roman"/>
                <w:lang w:val="en-US"/>
              </w:rPr>
              <w:t xml:space="preserve">) </w:t>
            </w:r>
            <w:r w:rsidR="003A273F" w:rsidRPr="003A273F">
              <w:rPr>
                <w:rFonts w:ascii="Times New Roman" w:hAnsi="Times New Roman"/>
              </w:rPr>
              <w:t xml:space="preserve"> дейност/ услуга по организиране на обучение на консултанти по безопасността при превоза на опасни товари по ADR.</w:t>
            </w:r>
          </w:p>
          <w:p w14:paraId="7A0BED0D" w14:textId="77777777" w:rsidR="00305B56" w:rsidRPr="003A273F" w:rsidRDefault="00305B56" w:rsidP="002D5C87">
            <w:pPr>
              <w:ind w:firstLine="0"/>
              <w:rPr>
                <w:rFonts w:ascii="Times New Roman" w:hAnsi="Times New Roman"/>
                <w:b/>
                <w:i/>
                <w:u w:val="single"/>
              </w:rPr>
            </w:pPr>
            <w:r w:rsidRPr="003A273F">
              <w:rPr>
                <w:rFonts w:ascii="Times New Roman" w:hAnsi="Times New Roman"/>
                <w:u w:val="single"/>
              </w:rPr>
              <w:t>Основни задължения:</w:t>
            </w:r>
          </w:p>
          <w:p w14:paraId="36920ACD" w14:textId="77777777" w:rsidR="003A273F" w:rsidRPr="003A273F" w:rsidRDefault="003A273F" w:rsidP="003A273F">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rPr>
              <w:t>Участва в</w:t>
            </w:r>
            <w:r w:rsidRPr="003A273F">
              <w:rPr>
                <w:rFonts w:ascii="Times New Roman" w:hAnsi="Times New Roman"/>
                <w:sz w:val="24"/>
                <w:szCs w:val="24"/>
                <w:lang w:val="en-US"/>
              </w:rPr>
              <w:t xml:space="preserve"> </w:t>
            </w:r>
            <w:r w:rsidRPr="003A273F">
              <w:rPr>
                <w:rFonts w:ascii="Times New Roman" w:hAnsi="Times New Roman"/>
                <w:sz w:val="24"/>
                <w:szCs w:val="24"/>
              </w:rPr>
              <w:t>изпълнението на настоящата поръчка;</w:t>
            </w:r>
          </w:p>
          <w:p w14:paraId="1BB536B6" w14:textId="77777777" w:rsidR="00305B56" w:rsidRPr="003A273F" w:rsidRDefault="00305B56" w:rsidP="00C53548">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1200AE99" w14:textId="77777777" w:rsidR="00305B56" w:rsidRPr="003A273F" w:rsidRDefault="00305B56" w:rsidP="00C53548">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3F36EC30" w14:textId="77777777" w:rsidR="00305B56" w:rsidRPr="003A273F" w:rsidRDefault="00305B56" w:rsidP="00C53548">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подпомага изготвянето на докладите предмет на договора за обществена поръчка;</w:t>
            </w:r>
          </w:p>
          <w:p w14:paraId="390FC7A7" w14:textId="77777777" w:rsidR="00EB5D5D" w:rsidRPr="003A273F" w:rsidRDefault="003A273F" w:rsidP="00997074">
            <w:pPr>
              <w:ind w:firstLine="0"/>
              <w:rPr>
                <w:rFonts w:ascii="Times New Roman" w:hAnsi="Times New Roman"/>
                <w:b/>
                <w:i/>
              </w:rPr>
            </w:pPr>
            <w:r w:rsidRPr="003A273F">
              <w:rPr>
                <w:rFonts w:ascii="Times New Roman" w:hAnsi="Times New Roman"/>
                <w:b/>
                <w:i/>
              </w:rPr>
              <w:t>Е</w:t>
            </w:r>
            <w:r w:rsidR="00EB5D5D" w:rsidRPr="003A273F">
              <w:rPr>
                <w:rFonts w:ascii="Times New Roman" w:hAnsi="Times New Roman"/>
                <w:b/>
                <w:i/>
              </w:rPr>
              <w:t xml:space="preserve">ксперт №4: </w:t>
            </w:r>
            <w:r w:rsidRPr="003A273F">
              <w:rPr>
                <w:rFonts w:ascii="Times New Roman" w:hAnsi="Times New Roman"/>
                <w:b/>
                <w:i/>
              </w:rPr>
              <w:t>„Координатор по Дейност 3“:</w:t>
            </w:r>
          </w:p>
          <w:p w14:paraId="2D6B1FD2" w14:textId="77777777" w:rsidR="003A273F" w:rsidRPr="001E0F22" w:rsidRDefault="003A273F" w:rsidP="00997074">
            <w:pPr>
              <w:ind w:firstLine="0"/>
              <w:rPr>
                <w:rFonts w:ascii="Times New Roman" w:hAnsi="Times New Roman"/>
              </w:rPr>
            </w:pPr>
            <w:r w:rsidRPr="001E0F22">
              <w:rPr>
                <w:rFonts w:ascii="Times New Roman" w:hAnsi="Times New Roman"/>
                <w:u w:val="single"/>
              </w:rPr>
              <w:t>Образование:</w:t>
            </w:r>
          </w:p>
          <w:p w14:paraId="01B08014" w14:textId="77777777" w:rsidR="003A273F" w:rsidRPr="001E4EF0" w:rsidRDefault="00997074" w:rsidP="00997074">
            <w:pPr>
              <w:ind w:firstLine="0"/>
              <w:rPr>
                <w:rFonts w:ascii="Times New Roman" w:hAnsi="Times New Roman"/>
              </w:rPr>
            </w:pPr>
            <w:r w:rsidRPr="001E4EF0">
              <w:rPr>
                <w:rFonts w:ascii="Times New Roman" w:hAnsi="Times New Roman"/>
              </w:rPr>
              <w:t>Висше образование в област “Социални, стопански и правни науки”</w:t>
            </w:r>
            <w:r>
              <w:rPr>
                <w:rFonts w:ascii="Times New Roman" w:hAnsi="Times New Roman"/>
                <w:lang w:val="en-US"/>
              </w:rPr>
              <w:t xml:space="preserve"> </w:t>
            </w:r>
            <w:r w:rsidRPr="001E4EF0">
              <w:rPr>
                <w:rFonts w:ascii="Times New Roman" w:hAnsi="Times New Roman"/>
              </w:rPr>
              <w:t>и/или „Природни науки, математика и информатика“</w:t>
            </w:r>
            <w:r>
              <w:t xml:space="preserve"> </w:t>
            </w:r>
            <w:r w:rsidRPr="001E4EF0">
              <w:rPr>
                <w:rFonts w:ascii="Times New Roman" w:hAnsi="Times New Roman"/>
              </w:rPr>
              <w:t>и/или</w:t>
            </w:r>
            <w:r>
              <w:rPr>
                <w:rFonts w:ascii="Times New Roman" w:hAnsi="Times New Roman"/>
                <w:lang w:val="en-US"/>
              </w:rPr>
              <w:t xml:space="preserve"> “</w:t>
            </w:r>
            <w:r>
              <w:rPr>
                <w:rFonts w:ascii="Times New Roman" w:hAnsi="Times New Roman"/>
              </w:rPr>
              <w:t>Технически науки</w:t>
            </w:r>
            <w:r>
              <w:rPr>
                <w:rFonts w:ascii="Times New Roman" w:hAnsi="Times New Roman"/>
                <w:lang w:val="en-US"/>
              </w:rPr>
              <w:t>”</w:t>
            </w:r>
            <w:r w:rsidRPr="001E4EF0">
              <w:rPr>
                <w:rFonts w:ascii="Times New Roman" w:hAnsi="Times New Roman"/>
              </w:rPr>
              <w:t xml:space="preserve"> </w:t>
            </w:r>
            <w:r>
              <w:rPr>
                <w:rFonts w:ascii="Times New Roman" w:hAnsi="Times New Roman"/>
              </w:rPr>
              <w:t xml:space="preserve">съгласно </w:t>
            </w:r>
            <w:r w:rsidRPr="000D025B">
              <w:rPr>
                <w:rFonts w:ascii="Times New Roman" w:hAnsi="Times New Roman"/>
              </w:rPr>
              <w:t>класификатора на областите на висше образование и професионалните направления приет с ПМС №: 125 на Министерски съвет от 24.06.2002г.</w:t>
            </w:r>
            <w:r w:rsidRPr="001E4EF0">
              <w:rPr>
                <w:rFonts w:ascii="Times New Roman" w:hAnsi="Times New Roman"/>
              </w:rPr>
              <w:t xml:space="preserve"> или еквивалентни за чуждестранни участници</w:t>
            </w:r>
            <w:r w:rsidR="003A273F" w:rsidRPr="001E4EF0">
              <w:rPr>
                <w:rFonts w:ascii="Times New Roman" w:hAnsi="Times New Roman"/>
              </w:rPr>
              <w:t>;</w:t>
            </w:r>
          </w:p>
          <w:p w14:paraId="6B2E2900" w14:textId="77777777" w:rsidR="003A273F" w:rsidRPr="003A273F" w:rsidRDefault="003A273F" w:rsidP="00997074">
            <w:pPr>
              <w:ind w:firstLine="0"/>
              <w:rPr>
                <w:rFonts w:ascii="Times New Roman" w:hAnsi="Times New Roman"/>
                <w:u w:val="single"/>
              </w:rPr>
            </w:pPr>
            <w:r w:rsidRPr="003A273F">
              <w:rPr>
                <w:rFonts w:ascii="Times New Roman" w:hAnsi="Times New Roman"/>
                <w:u w:val="single"/>
              </w:rPr>
              <w:t xml:space="preserve">Опит: </w:t>
            </w:r>
          </w:p>
          <w:p w14:paraId="64E7C582" w14:textId="77777777" w:rsidR="003A273F" w:rsidRPr="003A273F" w:rsidRDefault="003A273F" w:rsidP="00997074">
            <w:pPr>
              <w:ind w:right="34" w:firstLine="0"/>
              <w:rPr>
                <w:rFonts w:ascii="Times New Roman" w:eastAsia="Calibri" w:hAnsi="Times New Roman"/>
              </w:rPr>
            </w:pPr>
            <w:r w:rsidRPr="003A273F">
              <w:rPr>
                <w:rFonts w:ascii="Times New Roman" w:eastAsia="Calibri" w:hAnsi="Times New Roman"/>
              </w:rPr>
              <w:t xml:space="preserve">а) опит </w:t>
            </w:r>
            <w:r w:rsidRPr="003A273F">
              <w:rPr>
                <w:rFonts w:ascii="Times New Roman" w:hAnsi="Times New Roman"/>
              </w:rPr>
              <w:t xml:space="preserve">в изпълнението на минимум 1 </w:t>
            </w:r>
            <w:r w:rsidRPr="003A273F">
              <w:rPr>
                <w:rFonts w:ascii="Times New Roman" w:hAnsi="Times New Roman"/>
                <w:lang w:val="en-US"/>
              </w:rPr>
              <w:t>(</w:t>
            </w:r>
            <w:r w:rsidRPr="003A273F">
              <w:rPr>
                <w:rFonts w:ascii="Times New Roman" w:hAnsi="Times New Roman"/>
              </w:rPr>
              <w:t>една</w:t>
            </w:r>
            <w:r w:rsidRPr="003A273F">
              <w:rPr>
                <w:rFonts w:ascii="Times New Roman" w:hAnsi="Times New Roman"/>
                <w:lang w:val="en-US"/>
              </w:rPr>
              <w:t xml:space="preserve">) </w:t>
            </w:r>
            <w:r w:rsidRPr="003A273F">
              <w:rPr>
                <w:rFonts w:ascii="Times New Roman" w:hAnsi="Times New Roman"/>
              </w:rPr>
              <w:t xml:space="preserve"> </w:t>
            </w:r>
            <w:r w:rsidR="009C085A">
              <w:rPr>
                <w:rFonts w:ascii="Times New Roman" w:hAnsi="Times New Roman"/>
              </w:rPr>
              <w:t>дейност/ услуга по организиране</w:t>
            </w:r>
            <w:r w:rsidRPr="003A273F">
              <w:rPr>
                <w:rFonts w:ascii="Times New Roman" w:hAnsi="Times New Roman"/>
              </w:rPr>
              <w:t xml:space="preserve"> на обучение на технически персонал за работа с опасни отпадъци.</w:t>
            </w:r>
          </w:p>
          <w:p w14:paraId="2A90FB59" w14:textId="77777777" w:rsidR="003A273F" w:rsidRPr="003A273F" w:rsidRDefault="003A273F" w:rsidP="00997074">
            <w:pPr>
              <w:ind w:firstLine="0"/>
              <w:rPr>
                <w:rFonts w:ascii="Times New Roman" w:hAnsi="Times New Roman"/>
                <w:b/>
                <w:i/>
                <w:u w:val="single"/>
              </w:rPr>
            </w:pPr>
            <w:r w:rsidRPr="003A273F">
              <w:rPr>
                <w:rFonts w:ascii="Times New Roman" w:hAnsi="Times New Roman"/>
                <w:u w:val="single"/>
              </w:rPr>
              <w:t>Основни задължения:</w:t>
            </w:r>
          </w:p>
          <w:p w14:paraId="1707471F" w14:textId="77777777" w:rsidR="003A273F" w:rsidRPr="003A273F" w:rsidRDefault="003A273F" w:rsidP="00997074">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rPr>
              <w:t>Участва в</w:t>
            </w:r>
            <w:r w:rsidRPr="003A273F">
              <w:rPr>
                <w:rFonts w:ascii="Times New Roman" w:hAnsi="Times New Roman"/>
                <w:sz w:val="24"/>
                <w:szCs w:val="24"/>
                <w:lang w:val="en-US"/>
              </w:rPr>
              <w:t xml:space="preserve"> </w:t>
            </w:r>
            <w:r w:rsidRPr="003A273F">
              <w:rPr>
                <w:rFonts w:ascii="Times New Roman" w:hAnsi="Times New Roman"/>
                <w:sz w:val="24"/>
                <w:szCs w:val="24"/>
              </w:rPr>
              <w:t>изпълнението на настоящата поръчка;</w:t>
            </w:r>
          </w:p>
          <w:p w14:paraId="0D40362C" w14:textId="77777777" w:rsidR="003A273F" w:rsidRPr="003A273F" w:rsidRDefault="003A273F" w:rsidP="00997074">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 xml:space="preserve">при откриване/ докладване на нередност, или подозрение за нередност или измама </w:t>
            </w:r>
            <w:r w:rsidRPr="003A273F">
              <w:rPr>
                <w:rFonts w:ascii="Times New Roman" w:hAnsi="Times New Roman"/>
                <w:sz w:val="24"/>
                <w:szCs w:val="24"/>
                <w:lang w:val="ru-RU"/>
              </w:rPr>
              <w:lastRenderedPageBreak/>
              <w:t>на който и да било етап от изпълнението на настоящата поръчка и проекта, докладва на Възложителя - ПУДООС.</w:t>
            </w:r>
          </w:p>
          <w:p w14:paraId="736AFB84" w14:textId="77777777" w:rsidR="003A273F" w:rsidRPr="003A273F" w:rsidRDefault="003A273F" w:rsidP="00997074">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6A3FE65F" w14:textId="77777777" w:rsidR="003A273F" w:rsidRPr="003A273F" w:rsidRDefault="003A273F" w:rsidP="00997074">
            <w:pPr>
              <w:pStyle w:val="ListParagraph"/>
              <w:numPr>
                <w:ilvl w:val="0"/>
                <w:numId w:val="23"/>
              </w:numPr>
              <w:spacing w:before="120" w:after="0"/>
              <w:jc w:val="both"/>
              <w:rPr>
                <w:rFonts w:ascii="Times New Roman" w:hAnsi="Times New Roman"/>
                <w:sz w:val="24"/>
                <w:szCs w:val="24"/>
                <w:lang w:val="ru-RU"/>
              </w:rPr>
            </w:pPr>
            <w:r w:rsidRPr="003A273F">
              <w:rPr>
                <w:rFonts w:ascii="Times New Roman" w:hAnsi="Times New Roman"/>
                <w:sz w:val="24"/>
                <w:szCs w:val="24"/>
                <w:lang w:val="ru-RU"/>
              </w:rPr>
              <w:t>подпомага изготвянето на докладите предмет на договора за обществена поръчка;</w:t>
            </w:r>
          </w:p>
          <w:p w14:paraId="3075A840" w14:textId="77777777" w:rsidR="003B4F7D" w:rsidRPr="00DF34A7" w:rsidRDefault="003B4F7D" w:rsidP="00997074">
            <w:pPr>
              <w:ind w:hanging="18"/>
              <w:rPr>
                <w:rFonts w:ascii="Times New Roman" w:hAnsi="Times New Roman"/>
                <w:bCs/>
              </w:rPr>
            </w:pPr>
            <w:r w:rsidRPr="00DF34A7">
              <w:rPr>
                <w:rFonts w:ascii="Times New Roman" w:hAnsi="Times New Roman"/>
                <w:bCs/>
              </w:rPr>
              <w:t xml:space="preserve">Участникът </w:t>
            </w:r>
            <w:r w:rsidR="00847ED6">
              <w:rPr>
                <w:rFonts w:ascii="Times New Roman" w:hAnsi="Times New Roman"/>
                <w:bCs/>
              </w:rPr>
              <w:t>има право</w:t>
            </w:r>
            <w:r w:rsidRPr="00DF34A7">
              <w:rPr>
                <w:rFonts w:ascii="Times New Roman" w:hAnsi="Times New Roman"/>
                <w:bCs/>
              </w:rPr>
              <w:t xml:space="preserve"> да предвиди и други </w:t>
            </w:r>
            <w:r w:rsidR="003A273F">
              <w:rPr>
                <w:rFonts w:ascii="Times New Roman" w:hAnsi="Times New Roman"/>
                <w:bCs/>
              </w:rPr>
              <w:t>допълнителни</w:t>
            </w:r>
            <w:r w:rsidR="00847ED6">
              <w:rPr>
                <w:rFonts w:ascii="Times New Roman" w:hAnsi="Times New Roman"/>
                <w:bCs/>
              </w:rPr>
              <w:t xml:space="preserve"> </w:t>
            </w:r>
            <w:r w:rsidRPr="00DF34A7">
              <w:rPr>
                <w:rFonts w:ascii="Times New Roman" w:hAnsi="Times New Roman"/>
                <w:bCs/>
              </w:rPr>
              <w:t>експерти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DF34A7">
              <w:rPr>
                <w:rFonts w:ascii="Times New Roman" w:hAnsi="Times New Roman"/>
                <w:bCs/>
              </w:rPr>
              <w:t>руктурирането на проектния екип</w:t>
            </w:r>
            <w:r w:rsidRPr="00DF34A7">
              <w:rPr>
                <w:rFonts w:ascii="Times New Roman" w:hAnsi="Times New Roman"/>
                <w:bCs/>
              </w:rPr>
              <w:t>, разпределението на функциите и отговорностите, и организацията на работата на персонала са елементи на техническата оферта, които подлежат на оценка в съответствие с приетата от Възложителя методика за комплексна оценка.</w:t>
            </w:r>
          </w:p>
          <w:p w14:paraId="2CC45BA5" w14:textId="77777777" w:rsidR="003B4F7D" w:rsidRDefault="003B4F7D" w:rsidP="00997074">
            <w:pPr>
              <w:ind w:hanging="18"/>
              <w:rPr>
                <w:rFonts w:ascii="Times New Roman" w:hAnsi="Times New Roman"/>
                <w:bCs/>
              </w:rPr>
            </w:pPr>
            <w:r w:rsidRPr="00F57AA2">
              <w:rPr>
                <w:rFonts w:ascii="Times New Roman" w:hAnsi="Times New Roman"/>
                <w:bCs/>
              </w:rPr>
              <w:t>Замяна на посочените в офертата на участника ключови</w:t>
            </w:r>
            <w:r w:rsidR="00847ED6" w:rsidRPr="00F57AA2">
              <w:rPr>
                <w:rFonts w:ascii="Times New Roman" w:hAnsi="Times New Roman"/>
                <w:bCs/>
              </w:rPr>
              <w:t xml:space="preserve"> и неключови</w:t>
            </w:r>
            <w:r w:rsidRPr="00F57AA2">
              <w:rPr>
                <w:rFonts w:ascii="Times New Roman" w:hAnsi="Times New Roman"/>
                <w:bCs/>
              </w:rPr>
              <w:t xml:space="preserve"> експерти се допуска </w:t>
            </w:r>
            <w:r w:rsidR="004B70F8" w:rsidRPr="00F57AA2">
              <w:rPr>
                <w:rFonts w:ascii="Times New Roman" w:hAnsi="Times New Roman"/>
                <w:bCs/>
              </w:rPr>
              <w:t>в процеса на изпълнение на договора при условията регламентирани по него</w:t>
            </w:r>
            <w:r w:rsidRPr="00F57AA2">
              <w:rPr>
                <w:rFonts w:ascii="Times New Roman" w:hAnsi="Times New Roman"/>
                <w:bCs/>
              </w:rPr>
              <w:t>.</w:t>
            </w:r>
          </w:p>
          <w:p w14:paraId="03FC8BDB" w14:textId="77777777" w:rsidR="004B70F8" w:rsidRPr="007A6344" w:rsidRDefault="004B70F8" w:rsidP="00997074">
            <w:pPr>
              <w:ind w:firstLine="0"/>
              <w:rPr>
                <w:rFonts w:ascii="Times New Roman" w:eastAsia="Calibri" w:hAnsi="Times New Roman"/>
              </w:rPr>
            </w:pPr>
            <w:r w:rsidRPr="00F57AA2">
              <w:rPr>
                <w:rFonts w:ascii="Times New Roman" w:eastAsia="Calibri" w:hAnsi="Times New Roman"/>
              </w:rPr>
              <w:t>Не е допустимо едно и също лице да заема едновременно две експертни позиции.</w:t>
            </w:r>
          </w:p>
          <w:p w14:paraId="0A8E0BE8" w14:textId="77777777" w:rsidR="00B17ECE" w:rsidRPr="00847ED6" w:rsidRDefault="00B17ECE" w:rsidP="00997074">
            <w:pPr>
              <w:ind w:hanging="18"/>
              <w:rPr>
                <w:rFonts w:ascii="Times New Roman" w:hAnsi="Times New Roman"/>
                <w:b/>
                <w:bCs/>
              </w:rPr>
            </w:pPr>
            <w:r w:rsidRPr="00847ED6">
              <w:rPr>
                <w:rFonts w:ascii="Times New Roman" w:hAnsi="Times New Roman"/>
                <w:b/>
                <w:bCs/>
              </w:rPr>
              <w:t>Изпълнителят трябва да осигури за своя сметка подходящи работни помещения за изпълнението на задълженията на експерт</w:t>
            </w:r>
            <w:r w:rsidR="00CB6550">
              <w:rPr>
                <w:rFonts w:ascii="Times New Roman" w:hAnsi="Times New Roman"/>
                <w:b/>
                <w:bCs/>
              </w:rPr>
              <w:t>ния състав и провеждане на обученията</w:t>
            </w:r>
            <w:r w:rsidRPr="00847ED6">
              <w:rPr>
                <w:rFonts w:ascii="Times New Roman" w:hAnsi="Times New Roman"/>
                <w:b/>
                <w:bCs/>
              </w:rPr>
              <w:t xml:space="preserve">, както и </w:t>
            </w:r>
            <w:r w:rsidR="003534E8" w:rsidRPr="00847ED6">
              <w:rPr>
                <w:rFonts w:ascii="Times New Roman" w:hAnsi="Times New Roman"/>
                <w:b/>
                <w:bCs/>
              </w:rPr>
              <w:t>цялото</w:t>
            </w:r>
            <w:r w:rsidRPr="00847ED6">
              <w:rPr>
                <w:rFonts w:ascii="Times New Roman" w:hAnsi="Times New Roman"/>
                <w:b/>
                <w:bCs/>
              </w:rPr>
              <w:t xml:space="preserve"> необходимо за целта оборудване и обзавеждане.</w:t>
            </w:r>
          </w:p>
          <w:p w14:paraId="066B715E" w14:textId="77777777" w:rsidR="003B4F7D" w:rsidRPr="00DF34A7" w:rsidRDefault="003B4F7D" w:rsidP="003C540E">
            <w:pPr>
              <w:ind w:hanging="18"/>
              <w:rPr>
                <w:rFonts w:ascii="Times New Roman" w:hAnsi="Times New Roman"/>
              </w:rPr>
            </w:pPr>
          </w:p>
          <w:p w14:paraId="62E8CB75" w14:textId="77777777" w:rsidR="003B4F7D" w:rsidRPr="00DF34A7" w:rsidRDefault="003B4F7D" w:rsidP="003C540E">
            <w:pPr>
              <w:pStyle w:val="BodyText"/>
              <w:ind w:hanging="18"/>
              <w:jc w:val="both"/>
              <w:outlineLvl w:val="0"/>
              <w:rPr>
                <w:rFonts w:ascii="Times New Roman" w:hAnsi="Times New Roman"/>
                <w:caps/>
                <w:sz w:val="24"/>
                <w:szCs w:val="24"/>
              </w:rPr>
            </w:pPr>
            <w:bookmarkStart w:id="10" w:name="_Toc459793102"/>
            <w:r w:rsidRPr="00DF34A7">
              <w:rPr>
                <w:rFonts w:ascii="Times New Roman" w:hAnsi="Times New Roman"/>
                <w:caps/>
                <w:sz w:val="24"/>
                <w:szCs w:val="24"/>
              </w:rPr>
              <w:t>ІV. срок на изпълнение</w:t>
            </w:r>
            <w:bookmarkEnd w:id="10"/>
          </w:p>
          <w:p w14:paraId="17D23D12" w14:textId="77777777" w:rsidR="008A389F" w:rsidRDefault="008A389F" w:rsidP="006E4EF9">
            <w:pPr>
              <w:ind w:hanging="18"/>
            </w:pPr>
            <w:r w:rsidRPr="008A389F">
              <w:rPr>
                <w:rFonts w:ascii="Times New Roman" w:hAnsi="Times New Roman"/>
              </w:rPr>
              <w:t>Срокът за изпълнение на на</w:t>
            </w:r>
            <w:r w:rsidR="003A2143">
              <w:rPr>
                <w:rFonts w:ascii="Times New Roman" w:hAnsi="Times New Roman"/>
              </w:rPr>
              <w:t>стоящата обществена поръчка е</w:t>
            </w:r>
            <w:r w:rsidR="002743EE">
              <w:rPr>
                <w:rFonts w:ascii="Times New Roman" w:hAnsi="Times New Roman"/>
              </w:rPr>
              <w:t xml:space="preserve"> до</w:t>
            </w:r>
            <w:r w:rsidR="003A2143">
              <w:rPr>
                <w:rFonts w:ascii="Times New Roman" w:hAnsi="Times New Roman"/>
              </w:rPr>
              <w:t xml:space="preserve"> </w:t>
            </w:r>
            <w:r w:rsidR="002D6C9A">
              <w:rPr>
                <w:rFonts w:ascii="Times New Roman" w:hAnsi="Times New Roman"/>
              </w:rPr>
              <w:t>7</w:t>
            </w:r>
            <w:r w:rsidRPr="008A389F">
              <w:rPr>
                <w:rFonts w:ascii="Times New Roman" w:hAnsi="Times New Roman"/>
              </w:rPr>
              <w:t xml:space="preserve"> (</w:t>
            </w:r>
            <w:r w:rsidR="002D6C9A">
              <w:rPr>
                <w:rFonts w:ascii="Times New Roman" w:hAnsi="Times New Roman"/>
              </w:rPr>
              <w:t>седем</w:t>
            </w:r>
            <w:r w:rsidRPr="008A389F">
              <w:rPr>
                <w:rFonts w:ascii="Times New Roman" w:hAnsi="Times New Roman"/>
              </w:rPr>
              <w:t>) календарни месеца, считано от датата на подписване на договора, но не по-късно от 15.05.2019г.</w:t>
            </w:r>
            <w:r w:rsidR="00FC147D">
              <w:t xml:space="preserve"> </w:t>
            </w:r>
          </w:p>
          <w:p w14:paraId="777D8EC9" w14:textId="77777777" w:rsidR="004A1833" w:rsidRPr="00B118BD" w:rsidRDefault="004A1833" w:rsidP="004A1833">
            <w:pPr>
              <w:ind w:hanging="18"/>
              <w:rPr>
                <w:rFonts w:ascii="Times New Roman" w:hAnsi="Times New Roman"/>
              </w:rPr>
            </w:pPr>
            <w:r w:rsidRPr="00BE1174">
              <w:rPr>
                <w:rFonts w:ascii="Times New Roman" w:hAnsi="Times New Roman"/>
              </w:rPr>
              <w:t xml:space="preserve">Дейност 1: Организиране и логистично осигуряване на начално обучение на водачи на </w:t>
            </w:r>
            <w:r>
              <w:rPr>
                <w:rFonts w:ascii="Times New Roman" w:hAnsi="Times New Roman"/>
              </w:rPr>
              <w:t xml:space="preserve">МПС – в срок до 3 (три) календарни месеца, </w:t>
            </w:r>
            <w:r w:rsidRPr="00296706">
              <w:rPr>
                <w:rFonts w:ascii="Times New Roman" w:hAnsi="Times New Roman"/>
              </w:rPr>
              <w:t>считано от</w:t>
            </w:r>
            <w:r w:rsidRPr="00B118BD">
              <w:rPr>
                <w:rFonts w:ascii="Times New Roman" w:hAnsi="Times New Roman"/>
              </w:rPr>
              <w:t xml:space="preserve"> датата на сключване на договора за обществена поръчка.</w:t>
            </w:r>
          </w:p>
          <w:p w14:paraId="26DBBE84" w14:textId="77777777" w:rsidR="004A1833" w:rsidRPr="00B118BD" w:rsidRDefault="004A1833" w:rsidP="004A1833">
            <w:pPr>
              <w:ind w:hanging="18"/>
              <w:rPr>
                <w:rFonts w:ascii="Times New Roman" w:hAnsi="Times New Roman"/>
              </w:rPr>
            </w:pPr>
            <w:r w:rsidRPr="00BE1174">
              <w:rPr>
                <w:rFonts w:ascii="Times New Roman" w:hAnsi="Times New Roman"/>
              </w:rPr>
              <w:t xml:space="preserve">Дейност 2: Организиране и логистично провеждане на начално обучение </w:t>
            </w:r>
            <w:r>
              <w:rPr>
                <w:rFonts w:ascii="Times New Roman" w:hAnsi="Times New Roman"/>
              </w:rPr>
              <w:t xml:space="preserve">на консултанти по безопасността – в срок до 3 (три) календарни месеца, </w:t>
            </w:r>
            <w:r w:rsidRPr="00296706">
              <w:rPr>
                <w:rFonts w:ascii="Times New Roman" w:hAnsi="Times New Roman"/>
              </w:rPr>
              <w:t>считано от</w:t>
            </w:r>
            <w:r w:rsidRPr="00B118BD">
              <w:rPr>
                <w:rFonts w:ascii="Times New Roman" w:hAnsi="Times New Roman"/>
              </w:rPr>
              <w:t xml:space="preserve"> датата на сключване на </w:t>
            </w:r>
            <w:r w:rsidRPr="00B118BD">
              <w:rPr>
                <w:rFonts w:ascii="Times New Roman" w:hAnsi="Times New Roman"/>
              </w:rPr>
              <w:lastRenderedPageBreak/>
              <w:t>договора за обществена поръчка.</w:t>
            </w:r>
          </w:p>
          <w:p w14:paraId="57288D6B" w14:textId="77777777" w:rsidR="004A1833" w:rsidRDefault="004A1833" w:rsidP="004A1833">
            <w:pPr>
              <w:ind w:hanging="18"/>
              <w:rPr>
                <w:rFonts w:ascii="Times New Roman" w:hAnsi="Times New Roman"/>
              </w:rPr>
            </w:pPr>
            <w:r w:rsidRPr="00BE1174">
              <w:rPr>
                <w:rFonts w:ascii="Times New Roman" w:hAnsi="Times New Roman"/>
              </w:rPr>
              <w:t>Дейност 3: Организиране и логистично осигуряване на начално и поддържащо обучение за технически персонал</w:t>
            </w:r>
            <w:r>
              <w:rPr>
                <w:rFonts w:ascii="Times New Roman" w:hAnsi="Times New Roman"/>
              </w:rPr>
              <w:t xml:space="preserve"> в срок до 6 (шест) календарни месеца, </w:t>
            </w:r>
            <w:r w:rsidRPr="00296706">
              <w:rPr>
                <w:rFonts w:ascii="Times New Roman" w:hAnsi="Times New Roman"/>
              </w:rPr>
              <w:t>считано от</w:t>
            </w:r>
            <w:r w:rsidRPr="00B118BD">
              <w:rPr>
                <w:rFonts w:ascii="Times New Roman" w:hAnsi="Times New Roman"/>
              </w:rPr>
              <w:t xml:space="preserve"> датата на сключване на договора за обществена поръчка.</w:t>
            </w:r>
          </w:p>
          <w:p w14:paraId="49C615F1" w14:textId="77777777" w:rsidR="004A1833" w:rsidRPr="00B118BD" w:rsidRDefault="004A1833" w:rsidP="004A1833">
            <w:pPr>
              <w:ind w:hanging="18"/>
              <w:rPr>
                <w:rFonts w:ascii="Times New Roman" w:hAnsi="Times New Roman"/>
              </w:rPr>
            </w:pPr>
            <w:r>
              <w:rPr>
                <w:rFonts w:ascii="Times New Roman" w:hAnsi="Times New Roman"/>
              </w:rPr>
              <w:t xml:space="preserve">Задача 3.1 - в срок до 3 (три) календарни месеца, </w:t>
            </w:r>
            <w:r w:rsidRPr="00296706">
              <w:rPr>
                <w:rFonts w:ascii="Times New Roman" w:hAnsi="Times New Roman"/>
              </w:rPr>
              <w:t>считано от</w:t>
            </w:r>
            <w:r w:rsidRPr="00B118BD">
              <w:rPr>
                <w:rFonts w:ascii="Times New Roman" w:hAnsi="Times New Roman"/>
              </w:rPr>
              <w:t xml:space="preserve"> датата на сключване на договора за обществена поръчка.</w:t>
            </w:r>
          </w:p>
          <w:p w14:paraId="4F4490BF" w14:textId="77777777" w:rsidR="004A1833" w:rsidRPr="00B118BD" w:rsidRDefault="004A1833" w:rsidP="004A1833">
            <w:pPr>
              <w:ind w:hanging="18"/>
              <w:rPr>
                <w:rFonts w:ascii="Times New Roman" w:hAnsi="Times New Roman"/>
              </w:rPr>
            </w:pPr>
            <w:r>
              <w:rPr>
                <w:rFonts w:ascii="Times New Roman" w:hAnsi="Times New Roman"/>
              </w:rPr>
              <w:t xml:space="preserve">Задача 3.2 - в срок до 6 (шест) календарни месеца, </w:t>
            </w:r>
            <w:r w:rsidRPr="00296706">
              <w:rPr>
                <w:rFonts w:ascii="Times New Roman" w:hAnsi="Times New Roman"/>
              </w:rPr>
              <w:t>считано от</w:t>
            </w:r>
            <w:r w:rsidRPr="00B118BD">
              <w:rPr>
                <w:rFonts w:ascii="Times New Roman" w:hAnsi="Times New Roman"/>
              </w:rPr>
              <w:t xml:space="preserve"> датата на сключване на договора за обществена поръчка.</w:t>
            </w:r>
          </w:p>
          <w:p w14:paraId="1471D332" w14:textId="77777777" w:rsidR="008C782D" w:rsidRPr="00DF34A7" w:rsidRDefault="008C782D" w:rsidP="008A389F">
            <w:pPr>
              <w:spacing w:before="0"/>
              <w:ind w:hanging="18"/>
              <w:rPr>
                <w:rFonts w:ascii="Times New Roman" w:hAnsi="Times New Roman"/>
              </w:rPr>
            </w:pPr>
          </w:p>
          <w:p w14:paraId="6DBFD68A" w14:textId="77777777" w:rsidR="003B4F7D" w:rsidRPr="00DF34A7" w:rsidRDefault="003B4F7D" w:rsidP="003C540E">
            <w:pPr>
              <w:pStyle w:val="BodyText"/>
              <w:ind w:hanging="18"/>
              <w:jc w:val="both"/>
              <w:outlineLvl w:val="0"/>
              <w:rPr>
                <w:rFonts w:ascii="Times New Roman" w:hAnsi="Times New Roman"/>
                <w:caps/>
                <w:sz w:val="24"/>
                <w:szCs w:val="24"/>
              </w:rPr>
            </w:pPr>
            <w:bookmarkStart w:id="11" w:name="_Toc459793103"/>
            <w:r w:rsidRPr="00DF34A7">
              <w:rPr>
                <w:rFonts w:ascii="Times New Roman" w:hAnsi="Times New Roman"/>
                <w:caps/>
                <w:sz w:val="24"/>
                <w:szCs w:val="24"/>
              </w:rPr>
              <w:t>V. ДОКЛАДВАНЕ</w:t>
            </w:r>
            <w:bookmarkEnd w:id="11"/>
          </w:p>
          <w:p w14:paraId="739660DE" w14:textId="77777777" w:rsidR="003B4F7D" w:rsidRPr="00DF34A7" w:rsidRDefault="003B4F7D" w:rsidP="003C540E">
            <w:pPr>
              <w:tabs>
                <w:tab w:val="left" w:pos="9922"/>
              </w:tabs>
              <w:ind w:hanging="18"/>
              <w:rPr>
                <w:rFonts w:ascii="Times New Roman" w:hAnsi="Times New Roman"/>
                <w:lang w:val="ru-RU"/>
              </w:rPr>
            </w:pPr>
            <w:bookmarkStart w:id="12" w:name="_Toc459793148"/>
            <w:r w:rsidRPr="00DF34A7">
              <w:rPr>
                <w:rFonts w:ascii="Times New Roman" w:hAnsi="Times New Roman"/>
                <w:lang w:val="ru-RU"/>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14:paraId="6B0F24D9" w14:textId="77777777" w:rsidR="003B4F7D" w:rsidRPr="00311E8C" w:rsidRDefault="003B4F7D" w:rsidP="00311E8C">
            <w:pPr>
              <w:pStyle w:val="ListParagraph"/>
              <w:numPr>
                <w:ilvl w:val="0"/>
                <w:numId w:val="44"/>
              </w:numPr>
              <w:spacing w:after="160" w:line="259" w:lineRule="auto"/>
              <w:jc w:val="both"/>
              <w:rPr>
                <w:rFonts w:ascii="Times New Roman" w:hAnsi="Times New Roman"/>
                <w:sz w:val="24"/>
                <w:szCs w:val="24"/>
              </w:rPr>
            </w:pPr>
            <w:r w:rsidRPr="00311E8C">
              <w:rPr>
                <w:rFonts w:ascii="Times New Roman" w:hAnsi="Times New Roman"/>
                <w:sz w:val="24"/>
                <w:szCs w:val="24"/>
              </w:rPr>
              <w:t>встъпителен доклад;</w:t>
            </w:r>
          </w:p>
          <w:p w14:paraId="3F0590F1" w14:textId="77777777" w:rsidR="003B4F7D" w:rsidRPr="00311E8C" w:rsidRDefault="00153AAB" w:rsidP="00311E8C">
            <w:pPr>
              <w:pStyle w:val="ListParagraph"/>
              <w:numPr>
                <w:ilvl w:val="0"/>
                <w:numId w:val="44"/>
              </w:numPr>
              <w:spacing w:after="160" w:line="259" w:lineRule="auto"/>
              <w:jc w:val="both"/>
              <w:rPr>
                <w:rFonts w:ascii="Times New Roman" w:hAnsi="Times New Roman"/>
                <w:sz w:val="24"/>
                <w:szCs w:val="24"/>
              </w:rPr>
            </w:pPr>
            <w:r w:rsidRPr="00311E8C">
              <w:rPr>
                <w:rFonts w:ascii="Times New Roman" w:hAnsi="Times New Roman"/>
                <w:sz w:val="24"/>
                <w:szCs w:val="24"/>
              </w:rPr>
              <w:t>доклад за</w:t>
            </w:r>
            <w:r w:rsidR="002F557D" w:rsidRPr="003C540E">
              <w:rPr>
                <w:rFonts w:ascii="Times New Roman" w:hAnsi="Times New Roman"/>
                <w:sz w:val="24"/>
                <w:szCs w:val="24"/>
              </w:rPr>
              <w:t xml:space="preserve"> изпълнението на Дейност </w:t>
            </w:r>
            <w:r w:rsidR="00311E8C">
              <w:rPr>
                <w:rFonts w:ascii="Times New Roman" w:hAnsi="Times New Roman"/>
                <w:sz w:val="24"/>
                <w:szCs w:val="24"/>
              </w:rPr>
              <w:t>1</w:t>
            </w:r>
            <w:r w:rsidR="003B4F7D" w:rsidRPr="00311E8C">
              <w:rPr>
                <w:rFonts w:ascii="Times New Roman" w:hAnsi="Times New Roman"/>
                <w:sz w:val="24"/>
                <w:szCs w:val="24"/>
              </w:rPr>
              <w:t>;</w:t>
            </w:r>
          </w:p>
          <w:p w14:paraId="53964DFC" w14:textId="77777777" w:rsidR="00317EEA" w:rsidRPr="00311E8C" w:rsidRDefault="0029743F" w:rsidP="00311E8C">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доклад</w:t>
            </w:r>
            <w:r w:rsidR="00317EEA" w:rsidRPr="003C540E">
              <w:rPr>
                <w:rFonts w:ascii="Times New Roman" w:hAnsi="Times New Roman"/>
                <w:sz w:val="24"/>
                <w:szCs w:val="24"/>
              </w:rPr>
              <w:t xml:space="preserve"> </w:t>
            </w:r>
            <w:r>
              <w:rPr>
                <w:rFonts w:ascii="Times New Roman" w:hAnsi="Times New Roman"/>
                <w:sz w:val="24"/>
                <w:szCs w:val="24"/>
              </w:rPr>
              <w:t>за</w:t>
            </w:r>
            <w:r w:rsidR="00317EEA">
              <w:rPr>
                <w:rFonts w:ascii="Times New Roman" w:hAnsi="Times New Roman"/>
                <w:sz w:val="24"/>
                <w:szCs w:val="24"/>
              </w:rPr>
              <w:t xml:space="preserve"> изпълнението на Дейност </w:t>
            </w:r>
            <w:r w:rsidR="00311E8C">
              <w:rPr>
                <w:rFonts w:ascii="Times New Roman" w:hAnsi="Times New Roman"/>
                <w:sz w:val="24"/>
                <w:szCs w:val="24"/>
              </w:rPr>
              <w:t>2</w:t>
            </w:r>
            <w:r w:rsidR="006F3AC5" w:rsidRPr="00311E8C">
              <w:rPr>
                <w:rFonts w:ascii="Times New Roman" w:hAnsi="Times New Roman"/>
                <w:sz w:val="24"/>
                <w:szCs w:val="24"/>
              </w:rPr>
              <w:t>;</w:t>
            </w:r>
          </w:p>
          <w:p w14:paraId="483A8D9E" w14:textId="77777777" w:rsidR="00311E8C" w:rsidRPr="00311E8C" w:rsidRDefault="0029743F" w:rsidP="00311E8C">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доклад</w:t>
            </w:r>
            <w:r w:rsidR="00311E8C" w:rsidRPr="003C540E">
              <w:rPr>
                <w:rFonts w:ascii="Times New Roman" w:hAnsi="Times New Roman"/>
                <w:sz w:val="24"/>
                <w:szCs w:val="24"/>
              </w:rPr>
              <w:t xml:space="preserve"> </w:t>
            </w:r>
            <w:r>
              <w:rPr>
                <w:rFonts w:ascii="Times New Roman" w:hAnsi="Times New Roman"/>
                <w:sz w:val="24"/>
                <w:szCs w:val="24"/>
              </w:rPr>
              <w:t>за</w:t>
            </w:r>
            <w:r w:rsidR="00311E8C">
              <w:rPr>
                <w:rFonts w:ascii="Times New Roman" w:hAnsi="Times New Roman"/>
                <w:sz w:val="24"/>
                <w:szCs w:val="24"/>
              </w:rPr>
              <w:t xml:space="preserve"> изпълнението на Дейност 3</w:t>
            </w:r>
            <w:r w:rsidR="00311E8C" w:rsidRPr="00311E8C">
              <w:rPr>
                <w:rFonts w:ascii="Times New Roman" w:hAnsi="Times New Roman"/>
                <w:sz w:val="24"/>
                <w:szCs w:val="24"/>
              </w:rPr>
              <w:t>;</w:t>
            </w:r>
          </w:p>
          <w:p w14:paraId="0957D4C5" w14:textId="77777777" w:rsidR="005E5A1A" w:rsidRPr="00311E8C" w:rsidRDefault="003C540E" w:rsidP="00311E8C">
            <w:pPr>
              <w:pStyle w:val="ListParagraph"/>
              <w:numPr>
                <w:ilvl w:val="0"/>
                <w:numId w:val="44"/>
              </w:numPr>
              <w:spacing w:after="160" w:line="259" w:lineRule="auto"/>
              <w:jc w:val="both"/>
              <w:rPr>
                <w:rFonts w:ascii="Times New Roman" w:hAnsi="Times New Roman"/>
                <w:sz w:val="24"/>
                <w:szCs w:val="24"/>
              </w:rPr>
            </w:pPr>
            <w:r w:rsidRPr="00311E8C">
              <w:rPr>
                <w:rFonts w:ascii="Times New Roman" w:hAnsi="Times New Roman"/>
                <w:sz w:val="24"/>
                <w:szCs w:val="24"/>
              </w:rPr>
              <w:t xml:space="preserve">окончателен </w:t>
            </w:r>
            <w:r w:rsidR="005E5A1A" w:rsidRPr="00311E8C">
              <w:rPr>
                <w:rFonts w:ascii="Times New Roman" w:hAnsi="Times New Roman"/>
                <w:sz w:val="24"/>
                <w:szCs w:val="24"/>
              </w:rPr>
              <w:t>доклад</w:t>
            </w:r>
            <w:r w:rsidRPr="00311E8C">
              <w:rPr>
                <w:rFonts w:ascii="Times New Roman" w:hAnsi="Times New Roman"/>
                <w:sz w:val="24"/>
                <w:szCs w:val="24"/>
              </w:rPr>
              <w:t xml:space="preserve"> по договора</w:t>
            </w:r>
            <w:r w:rsidR="005E5A1A" w:rsidRPr="00311E8C">
              <w:rPr>
                <w:rFonts w:ascii="Times New Roman" w:hAnsi="Times New Roman"/>
                <w:sz w:val="24"/>
                <w:szCs w:val="24"/>
              </w:rPr>
              <w:t>.</w:t>
            </w:r>
          </w:p>
          <w:p w14:paraId="098A5266" w14:textId="77777777"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b/>
                <w:lang w:val="ru-RU"/>
              </w:rPr>
              <w:t>Встъпителния</w:t>
            </w:r>
            <w:r w:rsidR="00F57AA2">
              <w:rPr>
                <w:rFonts w:ascii="Times New Roman" w:hAnsi="Times New Roman"/>
                <w:b/>
              </w:rPr>
              <w:t>т</w:t>
            </w:r>
            <w:r w:rsidRPr="00DF34A7">
              <w:rPr>
                <w:rFonts w:ascii="Times New Roman" w:hAnsi="Times New Roman"/>
                <w:b/>
                <w:lang w:val="ru-RU"/>
              </w:rPr>
              <w:t xml:space="preserve"> доклад</w:t>
            </w:r>
            <w:r w:rsidRPr="00DF34A7">
              <w:rPr>
                <w:rFonts w:ascii="Times New Roman" w:hAnsi="Times New Roman"/>
                <w:lang w:val="ru-RU"/>
              </w:rPr>
              <w:t xml:space="preserve"> се изготвя от Изпълнителя и предава на Възложителя за одобрение в срок до </w:t>
            </w:r>
            <w:r w:rsidR="00153AAB">
              <w:rPr>
                <w:rFonts w:ascii="Times New Roman" w:hAnsi="Times New Roman"/>
                <w:lang w:val="ru-RU"/>
              </w:rPr>
              <w:t>30</w:t>
            </w:r>
            <w:r w:rsidRPr="00DF34A7">
              <w:rPr>
                <w:rFonts w:ascii="Times New Roman" w:hAnsi="Times New Roman"/>
                <w:lang w:val="ru-RU"/>
              </w:rPr>
              <w:t xml:space="preserve"> (</w:t>
            </w:r>
            <w:r w:rsidR="00153AAB">
              <w:rPr>
                <w:rFonts w:ascii="Times New Roman" w:hAnsi="Times New Roman"/>
                <w:lang w:val="ru-RU"/>
              </w:rPr>
              <w:t>три</w:t>
            </w:r>
            <w:r w:rsidRPr="00DF34A7">
              <w:rPr>
                <w:rFonts w:ascii="Times New Roman" w:hAnsi="Times New Roman"/>
                <w:lang w:val="ru-RU"/>
              </w:rPr>
              <w:t>десет) календарни дни, считано от датата на сключване на настоящия договор. Встъпителния</w:t>
            </w:r>
            <w:r w:rsidR="00153AAB">
              <w:rPr>
                <w:rFonts w:ascii="Times New Roman" w:hAnsi="Times New Roman"/>
                <w:lang w:val="ru-RU"/>
              </w:rPr>
              <w:t>т</w:t>
            </w:r>
            <w:r w:rsidRPr="00DF34A7">
              <w:rPr>
                <w:rFonts w:ascii="Times New Roman" w:hAnsi="Times New Roman"/>
                <w:lang w:val="ru-RU"/>
              </w:rPr>
              <w:t xml:space="preserve"> доклад</w:t>
            </w:r>
            <w:r w:rsidR="00153AAB">
              <w:rPr>
                <w:rFonts w:ascii="Times New Roman" w:hAnsi="Times New Roman"/>
                <w:lang w:val="ru-RU"/>
              </w:rPr>
              <w:t xml:space="preserve"> </w:t>
            </w:r>
            <w:r w:rsidRPr="00DF34A7">
              <w:rPr>
                <w:rFonts w:ascii="Times New Roman" w:hAnsi="Times New Roman"/>
                <w:lang w:val="ru-RU"/>
              </w:rPr>
              <w:t>съдържа минимум:</w:t>
            </w:r>
          </w:p>
          <w:p w14:paraId="1A87DBD0" w14:textId="77777777"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14:paraId="69087C59" w14:textId="77777777"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lang w:val="ru-RU"/>
              </w:rPr>
              <w:t>б) заложени индикатори за  продукти и резултати;</w:t>
            </w:r>
          </w:p>
          <w:p w14:paraId="05974E9B" w14:textId="77777777"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lang w:val="ru-RU"/>
              </w:rPr>
              <w:t xml:space="preserve">в) </w:t>
            </w:r>
            <w:r w:rsidR="00153AAB">
              <w:rPr>
                <w:rFonts w:ascii="Times New Roman" w:hAnsi="Times New Roman"/>
                <w:lang w:val="ru-RU"/>
              </w:rPr>
              <w:t xml:space="preserve">подробен и конкретен </w:t>
            </w:r>
            <w:r w:rsidR="003C540E" w:rsidRPr="00DF34A7">
              <w:rPr>
                <w:rFonts w:ascii="Times New Roman" w:hAnsi="Times New Roman"/>
                <w:lang w:val="ru-RU"/>
              </w:rPr>
              <w:t xml:space="preserve">календарен </w:t>
            </w:r>
            <w:r w:rsidRPr="00DF34A7">
              <w:rPr>
                <w:rFonts w:ascii="Times New Roman" w:hAnsi="Times New Roman"/>
                <w:lang w:val="ru-RU"/>
              </w:rPr>
              <w:t xml:space="preserve">график с планирани </w:t>
            </w:r>
            <w:r w:rsidR="009B6BBC">
              <w:rPr>
                <w:rFonts w:ascii="Times New Roman" w:hAnsi="Times New Roman"/>
                <w:lang w:val="ru-RU"/>
              </w:rPr>
              <w:t>обучения</w:t>
            </w:r>
            <w:r w:rsidRPr="00DF34A7">
              <w:rPr>
                <w:rFonts w:ascii="Times New Roman" w:hAnsi="Times New Roman"/>
                <w:lang w:val="ru-RU"/>
              </w:rPr>
              <w:t xml:space="preserve"> по изпълнение на дейностите;</w:t>
            </w:r>
          </w:p>
          <w:p w14:paraId="18AF55D8" w14:textId="77777777" w:rsidR="003B4F7D" w:rsidRPr="00DF34A7" w:rsidRDefault="009B6BBC" w:rsidP="003C540E">
            <w:pPr>
              <w:tabs>
                <w:tab w:val="left" w:pos="9922"/>
              </w:tabs>
              <w:ind w:hanging="18"/>
              <w:rPr>
                <w:rFonts w:ascii="Times New Roman" w:hAnsi="Times New Roman"/>
                <w:lang w:val="ru-RU"/>
              </w:rPr>
            </w:pPr>
            <w:r>
              <w:rPr>
                <w:rFonts w:ascii="Times New Roman" w:hAnsi="Times New Roman"/>
              </w:rPr>
              <w:t>г</w:t>
            </w:r>
            <w:r w:rsidR="001830BC" w:rsidRPr="006D5327">
              <w:rPr>
                <w:rFonts w:ascii="Times New Roman" w:hAnsi="Times New Roman"/>
                <w:lang w:val="en-US"/>
              </w:rPr>
              <w:t xml:space="preserve">) </w:t>
            </w:r>
            <w:r w:rsidR="003B4F7D" w:rsidRPr="006D5327">
              <w:rPr>
                <w:rFonts w:ascii="Times New Roman" w:hAnsi="Times New Roman"/>
                <w:lang w:val="ru-RU"/>
              </w:rPr>
              <w:t>друга информация, по преценка на Изпълнителя.</w:t>
            </w:r>
          </w:p>
          <w:p w14:paraId="197D0887" w14:textId="77777777" w:rsidR="00153AAB" w:rsidRPr="00DF34A7" w:rsidRDefault="00153AAB" w:rsidP="008D68CD">
            <w:pPr>
              <w:tabs>
                <w:tab w:val="left" w:pos="9922"/>
              </w:tabs>
              <w:ind w:hanging="18"/>
              <w:rPr>
                <w:rFonts w:ascii="Times New Roman" w:hAnsi="Times New Roman"/>
                <w:snapToGrid w:val="0"/>
                <w:lang w:val="ru-RU"/>
              </w:rPr>
            </w:pPr>
          </w:p>
          <w:p w14:paraId="6CBCDA56" w14:textId="77777777" w:rsidR="00C94A81" w:rsidRPr="00C94A81" w:rsidRDefault="002F557D" w:rsidP="0076300A">
            <w:pPr>
              <w:tabs>
                <w:tab w:val="left" w:pos="9922"/>
              </w:tabs>
              <w:ind w:hanging="18"/>
              <w:rPr>
                <w:rFonts w:ascii="Times New Roman" w:hAnsi="Times New Roman"/>
                <w:b/>
                <w:snapToGrid w:val="0"/>
              </w:rPr>
            </w:pPr>
            <w:r w:rsidRPr="002F557D">
              <w:rPr>
                <w:rFonts w:ascii="Times New Roman" w:hAnsi="Times New Roman"/>
                <w:b/>
                <w:snapToGrid w:val="0"/>
                <w:lang w:val="ru-RU"/>
              </w:rPr>
              <w:t>Доклад</w:t>
            </w:r>
            <w:r w:rsidR="0029743F">
              <w:rPr>
                <w:rFonts w:ascii="Times New Roman" w:hAnsi="Times New Roman"/>
                <w:b/>
                <w:snapToGrid w:val="0"/>
              </w:rPr>
              <w:t xml:space="preserve"> за</w:t>
            </w:r>
            <w:r w:rsidRPr="002F557D">
              <w:rPr>
                <w:rFonts w:ascii="Times New Roman" w:hAnsi="Times New Roman"/>
                <w:b/>
                <w:snapToGrid w:val="0"/>
              </w:rPr>
              <w:t xml:space="preserve"> изпълнението на Дейност </w:t>
            </w:r>
            <w:r w:rsidR="00E76EEA">
              <w:rPr>
                <w:rFonts w:ascii="Times New Roman" w:hAnsi="Times New Roman"/>
                <w:b/>
                <w:snapToGrid w:val="0"/>
              </w:rPr>
              <w:t>1</w:t>
            </w:r>
            <w:r w:rsidR="00C94A81">
              <w:rPr>
                <w:rFonts w:ascii="Times New Roman" w:hAnsi="Times New Roman"/>
                <w:b/>
                <w:snapToGrid w:val="0"/>
              </w:rPr>
              <w:t>.</w:t>
            </w:r>
          </w:p>
          <w:p w14:paraId="24111765" w14:textId="77777777" w:rsidR="00C94A81" w:rsidRPr="00F90BED" w:rsidRDefault="00C94A81" w:rsidP="0076300A">
            <w:pPr>
              <w:tabs>
                <w:tab w:val="left" w:pos="9922"/>
              </w:tabs>
              <w:ind w:hanging="18"/>
              <w:rPr>
                <w:rFonts w:ascii="Times New Roman" w:hAnsi="Times New Roman"/>
                <w:snapToGrid w:val="0"/>
              </w:rPr>
            </w:pPr>
            <w:r>
              <w:rPr>
                <w:rFonts w:ascii="Times New Roman" w:hAnsi="Times New Roman"/>
                <w:snapToGrid w:val="0"/>
              </w:rPr>
              <w:t>Доклад</w:t>
            </w:r>
            <w:r w:rsidR="009B6BBC">
              <w:rPr>
                <w:rFonts w:ascii="Times New Roman" w:hAnsi="Times New Roman"/>
                <w:snapToGrid w:val="0"/>
              </w:rPr>
              <w:t>а</w:t>
            </w:r>
            <w:r>
              <w:rPr>
                <w:rFonts w:ascii="Times New Roman" w:hAnsi="Times New Roman"/>
                <w:snapToGrid w:val="0"/>
              </w:rPr>
              <w:t xml:space="preserve"> </w:t>
            </w:r>
            <w:r w:rsidR="009B6BBC">
              <w:rPr>
                <w:rFonts w:ascii="Times New Roman" w:hAnsi="Times New Roman"/>
                <w:snapToGrid w:val="0"/>
              </w:rPr>
              <w:t>се изготвя и предава</w:t>
            </w:r>
            <w:r w:rsidRPr="00F90BED">
              <w:rPr>
                <w:rFonts w:ascii="Times New Roman" w:hAnsi="Times New Roman"/>
                <w:snapToGrid w:val="0"/>
              </w:rPr>
              <w:t xml:space="preserve"> на Възложителя за одобрение, в срок до 10 (десет) календарни</w:t>
            </w:r>
            <w:r w:rsidR="00F90BED" w:rsidRPr="00F90BED">
              <w:rPr>
                <w:rFonts w:ascii="Times New Roman" w:hAnsi="Times New Roman"/>
                <w:snapToGrid w:val="0"/>
              </w:rPr>
              <w:t xml:space="preserve"> </w:t>
            </w:r>
            <w:r w:rsidRPr="00F90BED">
              <w:rPr>
                <w:rFonts w:ascii="Times New Roman" w:hAnsi="Times New Roman"/>
                <w:snapToGrid w:val="0"/>
              </w:rPr>
              <w:t>дни</w:t>
            </w:r>
            <w:r w:rsidR="00F90BED" w:rsidRPr="00F90BED">
              <w:rPr>
                <w:rFonts w:ascii="Times New Roman" w:hAnsi="Times New Roman"/>
                <w:snapToGrid w:val="0"/>
              </w:rPr>
              <w:t xml:space="preserve"> </w:t>
            </w:r>
            <w:r w:rsidRPr="00F90BED">
              <w:rPr>
                <w:rFonts w:ascii="Times New Roman" w:hAnsi="Times New Roman"/>
                <w:snapToGrid w:val="0"/>
              </w:rPr>
              <w:t>след</w:t>
            </w:r>
            <w:r w:rsidR="00F90BED" w:rsidRPr="00F90BED">
              <w:rPr>
                <w:rFonts w:ascii="Times New Roman" w:hAnsi="Times New Roman"/>
                <w:snapToGrid w:val="0"/>
              </w:rPr>
              <w:t xml:space="preserve"> </w:t>
            </w:r>
            <w:r w:rsidR="00153AAB">
              <w:rPr>
                <w:rFonts w:ascii="Times New Roman" w:hAnsi="Times New Roman"/>
                <w:snapToGrid w:val="0"/>
              </w:rPr>
              <w:t>изтичане на срока за изпълнение на дейността</w:t>
            </w:r>
            <w:r w:rsidRPr="00F90BED">
              <w:rPr>
                <w:rFonts w:ascii="Times New Roman" w:hAnsi="Times New Roman"/>
                <w:snapToGrid w:val="0"/>
              </w:rPr>
              <w:t xml:space="preserve"> и съдържат минимум:</w:t>
            </w:r>
          </w:p>
          <w:p w14:paraId="3EBB44CC" w14:textId="77777777" w:rsidR="00C94A81" w:rsidRPr="00F90BED" w:rsidRDefault="00C94A81" w:rsidP="0076300A">
            <w:pPr>
              <w:tabs>
                <w:tab w:val="left" w:pos="9922"/>
              </w:tabs>
              <w:ind w:hanging="18"/>
              <w:rPr>
                <w:rFonts w:ascii="Times New Roman" w:hAnsi="Times New Roman"/>
                <w:snapToGrid w:val="0"/>
              </w:rPr>
            </w:pPr>
            <w:r w:rsidRPr="00F90BED">
              <w:rPr>
                <w:rFonts w:ascii="Times New Roman" w:hAnsi="Times New Roman"/>
                <w:snapToGrid w:val="0"/>
              </w:rPr>
              <w:t xml:space="preserve">а) </w:t>
            </w:r>
            <w:r w:rsidR="00153AAB" w:rsidRPr="00F90BED">
              <w:rPr>
                <w:rFonts w:ascii="Times New Roman" w:hAnsi="Times New Roman"/>
                <w:snapToGrid w:val="0"/>
              </w:rPr>
              <w:t xml:space="preserve">описание </w:t>
            </w:r>
            <w:r w:rsidR="009B6BBC">
              <w:rPr>
                <w:rFonts w:ascii="Times New Roman" w:hAnsi="Times New Roman"/>
                <w:snapToGrid w:val="0"/>
              </w:rPr>
              <w:t>на изпълнението</w:t>
            </w:r>
            <w:r w:rsidRPr="00F90BED">
              <w:rPr>
                <w:rFonts w:ascii="Times New Roman" w:hAnsi="Times New Roman"/>
                <w:snapToGrid w:val="0"/>
              </w:rPr>
              <w:t xml:space="preserve"> на </w:t>
            </w:r>
            <w:r w:rsidR="0095376E">
              <w:rPr>
                <w:rFonts w:ascii="Times New Roman" w:hAnsi="Times New Roman"/>
                <w:snapToGrid w:val="0"/>
              </w:rPr>
              <w:t>дейността</w:t>
            </w:r>
            <w:r w:rsidRPr="00F90BED">
              <w:rPr>
                <w:rFonts w:ascii="Times New Roman" w:hAnsi="Times New Roman"/>
                <w:snapToGrid w:val="0"/>
              </w:rPr>
              <w:t>;</w:t>
            </w:r>
          </w:p>
          <w:p w14:paraId="314B2E69" w14:textId="77777777" w:rsidR="00C94A81" w:rsidRPr="00C94A81" w:rsidRDefault="009B6BBC" w:rsidP="0076300A">
            <w:pPr>
              <w:tabs>
                <w:tab w:val="left" w:pos="9922"/>
              </w:tabs>
              <w:ind w:hanging="18"/>
              <w:rPr>
                <w:rFonts w:ascii="Times New Roman" w:hAnsi="Times New Roman"/>
                <w:snapToGrid w:val="0"/>
                <w:lang w:val="ru-RU"/>
              </w:rPr>
            </w:pPr>
            <w:r>
              <w:rPr>
                <w:rFonts w:ascii="Times New Roman" w:hAnsi="Times New Roman"/>
                <w:snapToGrid w:val="0"/>
                <w:lang w:val="ru-RU"/>
              </w:rPr>
              <w:lastRenderedPageBreak/>
              <w:t>б</w:t>
            </w:r>
            <w:r w:rsidR="00C94A81" w:rsidRPr="00C94A81">
              <w:rPr>
                <w:rFonts w:ascii="Times New Roman" w:hAnsi="Times New Roman"/>
                <w:snapToGrid w:val="0"/>
                <w:lang w:val="ru-RU"/>
              </w:rPr>
              <w:t>) описание на персонала на Изпълнителя, вложен като човешки ресурс за изпълнението на отчетния период с описание на извършената работа;</w:t>
            </w:r>
          </w:p>
          <w:p w14:paraId="2C4045FE" w14:textId="77777777" w:rsidR="00C94A81" w:rsidRPr="00C94A81" w:rsidRDefault="009B6BBC" w:rsidP="0076300A">
            <w:pPr>
              <w:tabs>
                <w:tab w:val="left" w:pos="9922"/>
              </w:tabs>
              <w:ind w:hanging="18"/>
              <w:rPr>
                <w:rFonts w:ascii="Times New Roman" w:hAnsi="Times New Roman"/>
                <w:snapToGrid w:val="0"/>
                <w:lang w:val="ru-RU"/>
              </w:rPr>
            </w:pPr>
            <w:r>
              <w:rPr>
                <w:rFonts w:ascii="Times New Roman" w:hAnsi="Times New Roman"/>
                <w:snapToGrid w:val="0"/>
                <w:lang w:val="ru-RU"/>
              </w:rPr>
              <w:t>в</w:t>
            </w:r>
            <w:r w:rsidR="00C94A81" w:rsidRPr="00C94A81">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38C9DE91" w14:textId="77777777" w:rsidR="00C94A81" w:rsidRPr="00C94A81" w:rsidRDefault="009B6BBC" w:rsidP="0076300A">
            <w:pPr>
              <w:tabs>
                <w:tab w:val="left" w:pos="9922"/>
              </w:tabs>
              <w:ind w:hanging="18"/>
              <w:rPr>
                <w:rFonts w:ascii="Times New Roman" w:hAnsi="Times New Roman"/>
                <w:snapToGrid w:val="0"/>
                <w:lang w:val="ru-RU"/>
              </w:rPr>
            </w:pPr>
            <w:r>
              <w:rPr>
                <w:rFonts w:ascii="Times New Roman" w:hAnsi="Times New Roman"/>
                <w:snapToGrid w:val="0"/>
                <w:lang w:val="ru-RU"/>
              </w:rPr>
              <w:t>г</w:t>
            </w:r>
            <w:r w:rsidR="00C94A81" w:rsidRPr="00C94A81">
              <w:rPr>
                <w:rFonts w:ascii="Times New Roman" w:hAnsi="Times New Roman"/>
                <w:snapToGrid w:val="0"/>
                <w:lang w:val="ru-RU"/>
              </w:rPr>
              <w:t xml:space="preserve">) отчет за изпълнението на договора – осъществени срещи, протоколи, кореспонденция, медийни изяви, изпълнение на </w:t>
            </w:r>
            <w:r>
              <w:rPr>
                <w:rFonts w:ascii="Times New Roman" w:hAnsi="Times New Roman"/>
                <w:snapToGrid w:val="0"/>
              </w:rPr>
              <w:t>обученията</w:t>
            </w:r>
            <w:r w:rsidR="00C94A81" w:rsidRPr="00C94A81">
              <w:rPr>
                <w:rFonts w:ascii="Times New Roman" w:hAnsi="Times New Roman"/>
                <w:snapToGrid w:val="0"/>
                <w:lang w:val="ru-RU"/>
              </w:rPr>
              <w:t xml:space="preserve"> и други;</w:t>
            </w:r>
          </w:p>
          <w:p w14:paraId="336C2A7B" w14:textId="77777777" w:rsidR="00C94A81" w:rsidRPr="00C94A81" w:rsidRDefault="009B6BBC" w:rsidP="0076300A">
            <w:pPr>
              <w:tabs>
                <w:tab w:val="left" w:pos="9922"/>
              </w:tabs>
              <w:ind w:hanging="18"/>
              <w:rPr>
                <w:rFonts w:ascii="Times New Roman" w:hAnsi="Times New Roman"/>
                <w:snapToGrid w:val="0"/>
                <w:lang w:val="ru-RU"/>
              </w:rPr>
            </w:pPr>
            <w:r>
              <w:rPr>
                <w:rFonts w:ascii="Times New Roman" w:hAnsi="Times New Roman"/>
                <w:snapToGrid w:val="0"/>
                <w:lang w:val="ru-RU"/>
              </w:rPr>
              <w:t>д</w:t>
            </w:r>
            <w:r w:rsidR="00C94A81" w:rsidRPr="00C94A81">
              <w:rPr>
                <w:rFonts w:ascii="Times New Roman" w:hAnsi="Times New Roman"/>
                <w:snapToGrid w:val="0"/>
                <w:lang w:val="ru-RU"/>
              </w:rPr>
              <w:t>) становища и доклади при поискване, предоставени от Изпълнителя по време на отчетния период;</w:t>
            </w:r>
          </w:p>
          <w:p w14:paraId="57A6874D" w14:textId="77777777" w:rsidR="003B4F7D" w:rsidRDefault="009B6BBC" w:rsidP="0076300A">
            <w:pPr>
              <w:tabs>
                <w:tab w:val="left" w:pos="9922"/>
              </w:tabs>
              <w:ind w:hanging="18"/>
              <w:rPr>
                <w:rFonts w:ascii="Times New Roman" w:hAnsi="Times New Roman"/>
                <w:snapToGrid w:val="0"/>
                <w:lang w:val="ru-RU"/>
              </w:rPr>
            </w:pPr>
            <w:r>
              <w:rPr>
                <w:rFonts w:ascii="Times New Roman" w:hAnsi="Times New Roman"/>
                <w:snapToGrid w:val="0"/>
                <w:lang w:val="ru-RU"/>
              </w:rPr>
              <w:t>е</w:t>
            </w:r>
            <w:r w:rsidR="00C94A81" w:rsidRPr="00C94A81">
              <w:rPr>
                <w:rFonts w:ascii="Times New Roman" w:hAnsi="Times New Roman"/>
                <w:snapToGrid w:val="0"/>
                <w:lang w:val="ru-RU"/>
              </w:rPr>
              <w:t>) друга информация, необходима по преценка на Изпълнителя.</w:t>
            </w:r>
          </w:p>
          <w:p w14:paraId="2AA16DEA" w14:textId="77777777" w:rsidR="00EB5A2B" w:rsidRPr="00C94A81" w:rsidRDefault="00EB5A2B" w:rsidP="00EB5A2B">
            <w:pPr>
              <w:tabs>
                <w:tab w:val="left" w:pos="9922"/>
              </w:tabs>
              <w:ind w:hanging="18"/>
              <w:rPr>
                <w:rFonts w:ascii="Times New Roman" w:hAnsi="Times New Roman"/>
                <w:b/>
                <w:snapToGrid w:val="0"/>
              </w:rPr>
            </w:pPr>
            <w:r w:rsidRPr="002F557D">
              <w:rPr>
                <w:rFonts w:ascii="Times New Roman" w:hAnsi="Times New Roman"/>
                <w:b/>
                <w:snapToGrid w:val="0"/>
                <w:lang w:val="ru-RU"/>
              </w:rPr>
              <w:t>Доклад</w:t>
            </w:r>
            <w:r w:rsidRPr="002F557D">
              <w:rPr>
                <w:rFonts w:ascii="Times New Roman" w:hAnsi="Times New Roman"/>
                <w:b/>
                <w:snapToGrid w:val="0"/>
              </w:rPr>
              <w:t xml:space="preserve"> </w:t>
            </w:r>
            <w:r w:rsidR="0029743F">
              <w:rPr>
                <w:rFonts w:ascii="Times New Roman" w:hAnsi="Times New Roman"/>
                <w:b/>
                <w:snapToGrid w:val="0"/>
              </w:rPr>
              <w:t>за</w:t>
            </w:r>
            <w:r w:rsidRPr="002F557D">
              <w:rPr>
                <w:rFonts w:ascii="Times New Roman" w:hAnsi="Times New Roman"/>
                <w:b/>
                <w:snapToGrid w:val="0"/>
              </w:rPr>
              <w:t xml:space="preserve"> изпълнението на Дейност </w:t>
            </w:r>
            <w:r w:rsidR="00E76EEA">
              <w:rPr>
                <w:rFonts w:ascii="Times New Roman" w:hAnsi="Times New Roman"/>
                <w:b/>
                <w:snapToGrid w:val="0"/>
              </w:rPr>
              <w:t>2</w:t>
            </w:r>
            <w:r>
              <w:rPr>
                <w:rFonts w:ascii="Times New Roman" w:hAnsi="Times New Roman"/>
                <w:b/>
                <w:snapToGrid w:val="0"/>
              </w:rPr>
              <w:t>.</w:t>
            </w:r>
          </w:p>
          <w:p w14:paraId="0E0274CA" w14:textId="77777777" w:rsidR="00EB5A2B" w:rsidRPr="00F90BED" w:rsidRDefault="009B6BBC" w:rsidP="00EB5A2B">
            <w:pPr>
              <w:tabs>
                <w:tab w:val="left" w:pos="9922"/>
              </w:tabs>
              <w:ind w:hanging="18"/>
              <w:rPr>
                <w:rFonts w:ascii="Times New Roman" w:hAnsi="Times New Roman"/>
                <w:snapToGrid w:val="0"/>
              </w:rPr>
            </w:pPr>
            <w:r>
              <w:rPr>
                <w:rFonts w:ascii="Times New Roman" w:hAnsi="Times New Roman"/>
                <w:snapToGrid w:val="0"/>
              </w:rPr>
              <w:t>Доклада се изготвя и предава</w:t>
            </w:r>
            <w:r w:rsidR="00EB5A2B" w:rsidRPr="00F90BED">
              <w:rPr>
                <w:rFonts w:ascii="Times New Roman" w:hAnsi="Times New Roman"/>
                <w:snapToGrid w:val="0"/>
              </w:rPr>
              <w:t xml:space="preserve"> на Възложителя за одобрение, в срок до 10 (десет) календарни дни след </w:t>
            </w:r>
            <w:r w:rsidR="00EB5A2B">
              <w:rPr>
                <w:rFonts w:ascii="Times New Roman" w:hAnsi="Times New Roman"/>
                <w:snapToGrid w:val="0"/>
              </w:rPr>
              <w:t>изтичане на срока за изпълнение на дейността</w:t>
            </w:r>
            <w:r w:rsidR="00EB5A2B" w:rsidRPr="00F90BED">
              <w:rPr>
                <w:rFonts w:ascii="Times New Roman" w:hAnsi="Times New Roman"/>
                <w:snapToGrid w:val="0"/>
              </w:rPr>
              <w:t xml:space="preserve"> и съдържат минимум:</w:t>
            </w:r>
          </w:p>
          <w:p w14:paraId="0F472780" w14:textId="77777777" w:rsidR="00EB5A2B" w:rsidRPr="00F90BED" w:rsidRDefault="00EB5A2B" w:rsidP="00EB5A2B">
            <w:pPr>
              <w:tabs>
                <w:tab w:val="left" w:pos="9922"/>
              </w:tabs>
              <w:ind w:hanging="18"/>
              <w:rPr>
                <w:rFonts w:ascii="Times New Roman" w:hAnsi="Times New Roman"/>
                <w:snapToGrid w:val="0"/>
              </w:rPr>
            </w:pPr>
            <w:r w:rsidRPr="00F90BED">
              <w:rPr>
                <w:rFonts w:ascii="Times New Roman" w:hAnsi="Times New Roman"/>
                <w:snapToGrid w:val="0"/>
              </w:rPr>
              <w:t>а) описание на изпълнение</w:t>
            </w:r>
            <w:r w:rsidR="009B6BBC">
              <w:rPr>
                <w:rFonts w:ascii="Times New Roman" w:hAnsi="Times New Roman"/>
                <w:snapToGrid w:val="0"/>
              </w:rPr>
              <w:t>то</w:t>
            </w:r>
            <w:r w:rsidRPr="00F90BED">
              <w:rPr>
                <w:rFonts w:ascii="Times New Roman" w:hAnsi="Times New Roman"/>
                <w:snapToGrid w:val="0"/>
              </w:rPr>
              <w:t xml:space="preserve"> на </w:t>
            </w:r>
            <w:r w:rsidR="0095376E">
              <w:rPr>
                <w:rFonts w:ascii="Times New Roman" w:hAnsi="Times New Roman"/>
                <w:snapToGrid w:val="0"/>
              </w:rPr>
              <w:t>дейността</w:t>
            </w:r>
            <w:r w:rsidRPr="00F90BED">
              <w:rPr>
                <w:rFonts w:ascii="Times New Roman" w:hAnsi="Times New Roman"/>
                <w:snapToGrid w:val="0"/>
              </w:rPr>
              <w:t>;</w:t>
            </w:r>
          </w:p>
          <w:p w14:paraId="37C3233B" w14:textId="77777777" w:rsidR="00EB5A2B" w:rsidRPr="00C94A81" w:rsidRDefault="009B6BBC" w:rsidP="00EB5A2B">
            <w:pPr>
              <w:tabs>
                <w:tab w:val="left" w:pos="9922"/>
              </w:tabs>
              <w:ind w:hanging="18"/>
              <w:rPr>
                <w:rFonts w:ascii="Times New Roman" w:hAnsi="Times New Roman"/>
                <w:snapToGrid w:val="0"/>
                <w:lang w:val="ru-RU"/>
              </w:rPr>
            </w:pPr>
            <w:r>
              <w:rPr>
                <w:rFonts w:ascii="Times New Roman" w:hAnsi="Times New Roman"/>
                <w:snapToGrid w:val="0"/>
                <w:lang w:val="ru-RU"/>
              </w:rPr>
              <w:t>б</w:t>
            </w:r>
            <w:r w:rsidR="00EB5A2B" w:rsidRPr="00C94A81">
              <w:rPr>
                <w:rFonts w:ascii="Times New Roman" w:hAnsi="Times New Roman"/>
                <w:snapToGrid w:val="0"/>
                <w:lang w:val="ru-RU"/>
              </w:rPr>
              <w:t>) описание на персонала на Изпълнителя, вложен като човешки ресурс за изпълнението на отчетния период с описание на извършената работа;</w:t>
            </w:r>
          </w:p>
          <w:p w14:paraId="542B5E15" w14:textId="77777777" w:rsidR="00EB5A2B" w:rsidRPr="00C94A81" w:rsidRDefault="009B6BBC" w:rsidP="006E4EF9">
            <w:pPr>
              <w:tabs>
                <w:tab w:val="left" w:pos="768"/>
                <w:tab w:val="left" w:pos="9922"/>
              </w:tabs>
              <w:ind w:hanging="18"/>
              <w:rPr>
                <w:rFonts w:ascii="Times New Roman" w:hAnsi="Times New Roman"/>
                <w:snapToGrid w:val="0"/>
                <w:lang w:val="ru-RU"/>
              </w:rPr>
            </w:pPr>
            <w:r>
              <w:rPr>
                <w:rFonts w:ascii="Times New Roman" w:hAnsi="Times New Roman"/>
                <w:snapToGrid w:val="0"/>
                <w:lang w:val="ru-RU"/>
              </w:rPr>
              <w:t>в</w:t>
            </w:r>
            <w:r w:rsidR="00EB5A2B" w:rsidRPr="00C94A81">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1EC528B1" w14:textId="77777777" w:rsidR="00EB5A2B" w:rsidRPr="00C94A81" w:rsidRDefault="009B6BBC" w:rsidP="00EB5A2B">
            <w:pPr>
              <w:tabs>
                <w:tab w:val="left" w:pos="9922"/>
              </w:tabs>
              <w:ind w:hanging="18"/>
              <w:rPr>
                <w:rFonts w:ascii="Times New Roman" w:hAnsi="Times New Roman"/>
                <w:snapToGrid w:val="0"/>
                <w:lang w:val="ru-RU"/>
              </w:rPr>
            </w:pPr>
            <w:r>
              <w:rPr>
                <w:rFonts w:ascii="Times New Roman" w:hAnsi="Times New Roman"/>
                <w:snapToGrid w:val="0"/>
                <w:lang w:val="ru-RU"/>
              </w:rPr>
              <w:t>г</w:t>
            </w:r>
            <w:r w:rsidR="00EB5A2B" w:rsidRPr="00C94A81">
              <w:rPr>
                <w:rFonts w:ascii="Times New Roman" w:hAnsi="Times New Roman"/>
                <w:snapToGrid w:val="0"/>
                <w:lang w:val="ru-RU"/>
              </w:rPr>
              <w:t>) отчет за изпълнението на договора – осъществени срещи, протоколи,</w:t>
            </w:r>
            <w:r w:rsidR="002D3C70">
              <w:rPr>
                <w:rFonts w:ascii="Times New Roman" w:hAnsi="Times New Roman"/>
                <w:snapToGrid w:val="0"/>
                <w:lang w:val="ru-RU"/>
              </w:rPr>
              <w:t xml:space="preserve"> кореспонденция, медийни изяви</w:t>
            </w:r>
            <w:r w:rsidR="002D3C70">
              <w:rPr>
                <w:rFonts w:ascii="Times New Roman" w:hAnsi="Times New Roman"/>
                <w:snapToGrid w:val="0"/>
                <w:lang w:val="en-US"/>
              </w:rPr>
              <w:t xml:space="preserve"> </w:t>
            </w:r>
            <w:r>
              <w:rPr>
                <w:rFonts w:ascii="Times New Roman" w:hAnsi="Times New Roman"/>
                <w:snapToGrid w:val="0"/>
              </w:rPr>
              <w:t>и др.</w:t>
            </w:r>
            <w:r w:rsidR="00EB5A2B" w:rsidRPr="00C94A81">
              <w:rPr>
                <w:rFonts w:ascii="Times New Roman" w:hAnsi="Times New Roman"/>
                <w:snapToGrid w:val="0"/>
                <w:lang w:val="ru-RU"/>
              </w:rPr>
              <w:t>;</w:t>
            </w:r>
          </w:p>
          <w:p w14:paraId="0CB6D8B5" w14:textId="77777777" w:rsidR="00EB5A2B" w:rsidRPr="00C94A81" w:rsidRDefault="009B6BBC" w:rsidP="00EB5A2B">
            <w:pPr>
              <w:tabs>
                <w:tab w:val="left" w:pos="9922"/>
              </w:tabs>
              <w:ind w:hanging="18"/>
              <w:rPr>
                <w:rFonts w:ascii="Times New Roman" w:hAnsi="Times New Roman"/>
                <w:snapToGrid w:val="0"/>
                <w:lang w:val="ru-RU"/>
              </w:rPr>
            </w:pPr>
            <w:r>
              <w:rPr>
                <w:rFonts w:ascii="Times New Roman" w:hAnsi="Times New Roman"/>
                <w:snapToGrid w:val="0"/>
                <w:lang w:val="ru-RU"/>
              </w:rPr>
              <w:t>д</w:t>
            </w:r>
            <w:r w:rsidR="00EB5A2B" w:rsidRPr="00C94A81">
              <w:rPr>
                <w:rFonts w:ascii="Times New Roman" w:hAnsi="Times New Roman"/>
                <w:snapToGrid w:val="0"/>
                <w:lang w:val="ru-RU"/>
              </w:rPr>
              <w:t>) становища и доклади при поискване, предоставени от Изпълнителя по време на отчетния период;</w:t>
            </w:r>
          </w:p>
          <w:p w14:paraId="5DA45964" w14:textId="77777777" w:rsidR="00EB5A2B" w:rsidRDefault="009B6BBC" w:rsidP="00EB5A2B">
            <w:pPr>
              <w:tabs>
                <w:tab w:val="left" w:pos="9922"/>
              </w:tabs>
              <w:ind w:hanging="18"/>
              <w:rPr>
                <w:rFonts w:ascii="Times New Roman" w:hAnsi="Times New Roman"/>
                <w:snapToGrid w:val="0"/>
                <w:lang w:val="ru-RU"/>
              </w:rPr>
            </w:pPr>
            <w:r>
              <w:rPr>
                <w:rFonts w:ascii="Times New Roman" w:hAnsi="Times New Roman"/>
                <w:snapToGrid w:val="0"/>
                <w:lang w:val="ru-RU"/>
              </w:rPr>
              <w:t>е</w:t>
            </w:r>
            <w:r w:rsidR="00EB5A2B" w:rsidRPr="00C94A81">
              <w:rPr>
                <w:rFonts w:ascii="Times New Roman" w:hAnsi="Times New Roman"/>
                <w:snapToGrid w:val="0"/>
                <w:lang w:val="ru-RU"/>
              </w:rPr>
              <w:t>) друга информация, необходима по преценка на Изпълнителя.</w:t>
            </w:r>
          </w:p>
          <w:p w14:paraId="05062FAB" w14:textId="77777777" w:rsidR="00E76EEA" w:rsidRPr="00C94A81" w:rsidRDefault="00E76EEA" w:rsidP="00E76EEA">
            <w:pPr>
              <w:tabs>
                <w:tab w:val="left" w:pos="9922"/>
              </w:tabs>
              <w:ind w:hanging="18"/>
              <w:rPr>
                <w:rFonts w:ascii="Times New Roman" w:hAnsi="Times New Roman"/>
                <w:b/>
                <w:snapToGrid w:val="0"/>
              </w:rPr>
            </w:pPr>
            <w:r w:rsidRPr="002F557D">
              <w:rPr>
                <w:rFonts w:ascii="Times New Roman" w:hAnsi="Times New Roman"/>
                <w:b/>
                <w:snapToGrid w:val="0"/>
                <w:lang w:val="ru-RU"/>
              </w:rPr>
              <w:t>Доклад</w:t>
            </w:r>
            <w:r w:rsidRPr="002F557D">
              <w:rPr>
                <w:rFonts w:ascii="Times New Roman" w:hAnsi="Times New Roman"/>
                <w:b/>
                <w:snapToGrid w:val="0"/>
              </w:rPr>
              <w:t xml:space="preserve"> </w:t>
            </w:r>
            <w:r w:rsidR="0029743F">
              <w:rPr>
                <w:rFonts w:ascii="Times New Roman" w:hAnsi="Times New Roman"/>
                <w:b/>
                <w:snapToGrid w:val="0"/>
              </w:rPr>
              <w:t>за</w:t>
            </w:r>
            <w:r w:rsidRPr="002F557D">
              <w:rPr>
                <w:rFonts w:ascii="Times New Roman" w:hAnsi="Times New Roman"/>
                <w:b/>
                <w:snapToGrid w:val="0"/>
              </w:rPr>
              <w:t xml:space="preserve"> изпълнението на Дейност </w:t>
            </w:r>
            <w:r>
              <w:rPr>
                <w:rFonts w:ascii="Times New Roman" w:hAnsi="Times New Roman"/>
                <w:b/>
                <w:snapToGrid w:val="0"/>
              </w:rPr>
              <w:t>3.</w:t>
            </w:r>
          </w:p>
          <w:p w14:paraId="595F5A88" w14:textId="77777777" w:rsidR="00E76EEA" w:rsidRPr="00F90BED" w:rsidRDefault="009B6BBC" w:rsidP="00E76EEA">
            <w:pPr>
              <w:tabs>
                <w:tab w:val="left" w:pos="9922"/>
              </w:tabs>
              <w:ind w:hanging="18"/>
              <w:rPr>
                <w:rFonts w:ascii="Times New Roman" w:hAnsi="Times New Roman"/>
                <w:snapToGrid w:val="0"/>
              </w:rPr>
            </w:pPr>
            <w:r>
              <w:rPr>
                <w:rFonts w:ascii="Times New Roman" w:hAnsi="Times New Roman"/>
                <w:snapToGrid w:val="0"/>
              </w:rPr>
              <w:t>Доклада</w:t>
            </w:r>
            <w:r w:rsidR="00E76EEA">
              <w:rPr>
                <w:rFonts w:ascii="Times New Roman" w:hAnsi="Times New Roman"/>
                <w:snapToGrid w:val="0"/>
              </w:rPr>
              <w:t xml:space="preserve"> </w:t>
            </w:r>
            <w:r>
              <w:rPr>
                <w:rFonts w:ascii="Times New Roman" w:hAnsi="Times New Roman"/>
                <w:snapToGrid w:val="0"/>
              </w:rPr>
              <w:t>се изготвя</w:t>
            </w:r>
            <w:r w:rsidR="00E76EEA" w:rsidRPr="00F90BED">
              <w:rPr>
                <w:rFonts w:ascii="Times New Roman" w:hAnsi="Times New Roman"/>
                <w:snapToGrid w:val="0"/>
              </w:rPr>
              <w:t xml:space="preserve"> и предав</w:t>
            </w:r>
            <w:r>
              <w:rPr>
                <w:rFonts w:ascii="Times New Roman" w:hAnsi="Times New Roman"/>
                <w:snapToGrid w:val="0"/>
              </w:rPr>
              <w:t>а</w:t>
            </w:r>
            <w:r w:rsidR="00E76EEA" w:rsidRPr="00F90BED">
              <w:rPr>
                <w:rFonts w:ascii="Times New Roman" w:hAnsi="Times New Roman"/>
                <w:snapToGrid w:val="0"/>
              </w:rPr>
              <w:t xml:space="preserve"> на Възложителя за одобрение, в срок до 10 (десет) календарни дни след </w:t>
            </w:r>
            <w:r w:rsidR="00E76EEA">
              <w:rPr>
                <w:rFonts w:ascii="Times New Roman" w:hAnsi="Times New Roman"/>
                <w:snapToGrid w:val="0"/>
              </w:rPr>
              <w:t>изтичане на срока за изпълнение на дейността</w:t>
            </w:r>
            <w:r w:rsidR="00E76EEA" w:rsidRPr="00F90BED">
              <w:rPr>
                <w:rFonts w:ascii="Times New Roman" w:hAnsi="Times New Roman"/>
                <w:snapToGrid w:val="0"/>
              </w:rPr>
              <w:t xml:space="preserve"> и съдържат минимум:</w:t>
            </w:r>
          </w:p>
          <w:p w14:paraId="3A210213" w14:textId="77777777" w:rsidR="00E76EEA" w:rsidRPr="00F90BED" w:rsidRDefault="00E76EEA" w:rsidP="00E76EEA">
            <w:pPr>
              <w:tabs>
                <w:tab w:val="left" w:pos="9922"/>
              </w:tabs>
              <w:ind w:hanging="18"/>
              <w:rPr>
                <w:rFonts w:ascii="Times New Roman" w:hAnsi="Times New Roman"/>
                <w:snapToGrid w:val="0"/>
              </w:rPr>
            </w:pPr>
            <w:r w:rsidRPr="00F90BED">
              <w:rPr>
                <w:rFonts w:ascii="Times New Roman" w:hAnsi="Times New Roman"/>
                <w:snapToGrid w:val="0"/>
              </w:rPr>
              <w:t>а) описание на изпълнение</w:t>
            </w:r>
            <w:r w:rsidR="009B6BBC">
              <w:rPr>
                <w:rFonts w:ascii="Times New Roman" w:hAnsi="Times New Roman"/>
                <w:snapToGrid w:val="0"/>
              </w:rPr>
              <w:t>то</w:t>
            </w:r>
            <w:r w:rsidRPr="00F90BED">
              <w:rPr>
                <w:rFonts w:ascii="Times New Roman" w:hAnsi="Times New Roman"/>
                <w:snapToGrid w:val="0"/>
              </w:rPr>
              <w:t xml:space="preserve"> на </w:t>
            </w:r>
            <w:r>
              <w:rPr>
                <w:rFonts w:ascii="Times New Roman" w:hAnsi="Times New Roman"/>
                <w:snapToGrid w:val="0"/>
              </w:rPr>
              <w:t>дейността</w:t>
            </w:r>
            <w:r w:rsidRPr="00F90BED">
              <w:rPr>
                <w:rFonts w:ascii="Times New Roman" w:hAnsi="Times New Roman"/>
                <w:snapToGrid w:val="0"/>
              </w:rPr>
              <w:t>;</w:t>
            </w:r>
          </w:p>
          <w:p w14:paraId="1F59779C" w14:textId="77777777" w:rsidR="00E76EEA" w:rsidRPr="00C94A81" w:rsidRDefault="009B6BBC" w:rsidP="00E76EEA">
            <w:pPr>
              <w:tabs>
                <w:tab w:val="left" w:pos="9922"/>
              </w:tabs>
              <w:ind w:hanging="18"/>
              <w:rPr>
                <w:rFonts w:ascii="Times New Roman" w:hAnsi="Times New Roman"/>
                <w:snapToGrid w:val="0"/>
                <w:lang w:val="ru-RU"/>
              </w:rPr>
            </w:pPr>
            <w:r>
              <w:rPr>
                <w:rFonts w:ascii="Times New Roman" w:hAnsi="Times New Roman"/>
                <w:snapToGrid w:val="0"/>
                <w:lang w:val="ru-RU"/>
              </w:rPr>
              <w:t>б</w:t>
            </w:r>
            <w:r w:rsidR="00E76EEA" w:rsidRPr="00C94A81">
              <w:rPr>
                <w:rFonts w:ascii="Times New Roman" w:hAnsi="Times New Roman"/>
                <w:snapToGrid w:val="0"/>
                <w:lang w:val="ru-RU"/>
              </w:rPr>
              <w:t>) описание на персонала на Изпълнителя, вложен като човешки ресурс за изпълнението на отчетния период с описание на извършената работа;</w:t>
            </w:r>
          </w:p>
          <w:p w14:paraId="464E53F1" w14:textId="77777777" w:rsidR="00E76EEA" w:rsidRPr="00C94A81" w:rsidRDefault="009B6BBC" w:rsidP="00E76EEA">
            <w:pPr>
              <w:tabs>
                <w:tab w:val="left" w:pos="768"/>
                <w:tab w:val="left" w:pos="9922"/>
              </w:tabs>
              <w:ind w:hanging="18"/>
              <w:rPr>
                <w:rFonts w:ascii="Times New Roman" w:hAnsi="Times New Roman"/>
                <w:snapToGrid w:val="0"/>
                <w:lang w:val="ru-RU"/>
              </w:rPr>
            </w:pPr>
            <w:r>
              <w:rPr>
                <w:rFonts w:ascii="Times New Roman" w:hAnsi="Times New Roman"/>
                <w:snapToGrid w:val="0"/>
                <w:lang w:val="ru-RU"/>
              </w:rPr>
              <w:lastRenderedPageBreak/>
              <w:t>в</w:t>
            </w:r>
            <w:r w:rsidR="00E76EEA" w:rsidRPr="00C94A81">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45F72E33" w14:textId="77777777" w:rsidR="00E76EEA" w:rsidRPr="00C94A81" w:rsidRDefault="009B6BBC" w:rsidP="00E76EEA">
            <w:pPr>
              <w:tabs>
                <w:tab w:val="left" w:pos="9922"/>
              </w:tabs>
              <w:ind w:hanging="18"/>
              <w:rPr>
                <w:rFonts w:ascii="Times New Roman" w:hAnsi="Times New Roman"/>
                <w:snapToGrid w:val="0"/>
                <w:lang w:val="ru-RU"/>
              </w:rPr>
            </w:pPr>
            <w:r>
              <w:rPr>
                <w:rFonts w:ascii="Times New Roman" w:hAnsi="Times New Roman"/>
                <w:snapToGrid w:val="0"/>
                <w:lang w:val="ru-RU"/>
              </w:rPr>
              <w:t>г</w:t>
            </w:r>
            <w:r w:rsidR="00E76EEA" w:rsidRPr="00C94A81">
              <w:rPr>
                <w:rFonts w:ascii="Times New Roman" w:hAnsi="Times New Roman"/>
                <w:snapToGrid w:val="0"/>
                <w:lang w:val="ru-RU"/>
              </w:rPr>
              <w:t>) отчет за изпълнението на договора – осъществени срещи, протоколи,</w:t>
            </w:r>
            <w:r w:rsidR="00E76EEA">
              <w:rPr>
                <w:rFonts w:ascii="Times New Roman" w:hAnsi="Times New Roman"/>
                <w:snapToGrid w:val="0"/>
                <w:lang w:val="ru-RU"/>
              </w:rPr>
              <w:t xml:space="preserve"> кореспонденция, медийни изяви</w:t>
            </w:r>
            <w:r w:rsidR="00E76EEA">
              <w:rPr>
                <w:rFonts w:ascii="Times New Roman" w:hAnsi="Times New Roman"/>
                <w:snapToGrid w:val="0"/>
                <w:lang w:val="en-US"/>
              </w:rPr>
              <w:t xml:space="preserve"> </w:t>
            </w:r>
            <w:r>
              <w:rPr>
                <w:rFonts w:ascii="Times New Roman" w:hAnsi="Times New Roman"/>
                <w:snapToGrid w:val="0"/>
              </w:rPr>
              <w:t>и др.</w:t>
            </w:r>
            <w:r w:rsidR="00E76EEA" w:rsidRPr="00C94A81">
              <w:rPr>
                <w:rFonts w:ascii="Times New Roman" w:hAnsi="Times New Roman"/>
                <w:snapToGrid w:val="0"/>
                <w:lang w:val="ru-RU"/>
              </w:rPr>
              <w:t>;</w:t>
            </w:r>
          </w:p>
          <w:p w14:paraId="36B438B7" w14:textId="77777777" w:rsidR="00E76EEA" w:rsidRPr="00C94A81" w:rsidRDefault="009B6BBC" w:rsidP="00E76EEA">
            <w:pPr>
              <w:tabs>
                <w:tab w:val="left" w:pos="9922"/>
              </w:tabs>
              <w:ind w:hanging="18"/>
              <w:rPr>
                <w:rFonts w:ascii="Times New Roman" w:hAnsi="Times New Roman"/>
                <w:snapToGrid w:val="0"/>
                <w:lang w:val="ru-RU"/>
              </w:rPr>
            </w:pPr>
            <w:r>
              <w:rPr>
                <w:rFonts w:ascii="Times New Roman" w:hAnsi="Times New Roman"/>
                <w:snapToGrid w:val="0"/>
                <w:lang w:val="ru-RU"/>
              </w:rPr>
              <w:t>д</w:t>
            </w:r>
            <w:r w:rsidR="00E76EEA" w:rsidRPr="00C94A81">
              <w:rPr>
                <w:rFonts w:ascii="Times New Roman" w:hAnsi="Times New Roman"/>
                <w:snapToGrid w:val="0"/>
                <w:lang w:val="ru-RU"/>
              </w:rPr>
              <w:t>) становища и доклади при поискване, предоставени от Изпълнителя по време на отчетния период;</w:t>
            </w:r>
          </w:p>
          <w:p w14:paraId="3AF08452" w14:textId="77777777" w:rsidR="00E76EEA" w:rsidRDefault="009B6BBC" w:rsidP="00E76EEA">
            <w:pPr>
              <w:tabs>
                <w:tab w:val="left" w:pos="9922"/>
              </w:tabs>
              <w:ind w:hanging="18"/>
              <w:rPr>
                <w:rFonts w:ascii="Times New Roman" w:hAnsi="Times New Roman"/>
                <w:snapToGrid w:val="0"/>
                <w:lang w:val="ru-RU"/>
              </w:rPr>
            </w:pPr>
            <w:r>
              <w:rPr>
                <w:rFonts w:ascii="Times New Roman" w:hAnsi="Times New Roman"/>
                <w:snapToGrid w:val="0"/>
                <w:lang w:val="ru-RU"/>
              </w:rPr>
              <w:t>е</w:t>
            </w:r>
            <w:r w:rsidR="00E76EEA" w:rsidRPr="00C94A81">
              <w:rPr>
                <w:rFonts w:ascii="Times New Roman" w:hAnsi="Times New Roman"/>
                <w:snapToGrid w:val="0"/>
                <w:lang w:val="ru-RU"/>
              </w:rPr>
              <w:t>) друга информация, необходима по преценка на Изпълнителя.</w:t>
            </w:r>
          </w:p>
          <w:p w14:paraId="38110E56" w14:textId="77777777" w:rsidR="003B4F7D" w:rsidRPr="00DF34A7" w:rsidRDefault="003B4F7D" w:rsidP="0076300A">
            <w:pPr>
              <w:tabs>
                <w:tab w:val="left" w:pos="9922"/>
              </w:tabs>
              <w:ind w:hanging="18"/>
              <w:rPr>
                <w:rFonts w:ascii="Times New Roman" w:hAnsi="Times New Roman"/>
                <w:lang w:val="ru-RU"/>
              </w:rPr>
            </w:pPr>
            <w:r w:rsidRPr="00DF34A7">
              <w:rPr>
                <w:rFonts w:ascii="Times New Roman" w:hAnsi="Times New Roman"/>
                <w:b/>
                <w:lang w:val="ru-RU"/>
              </w:rPr>
              <w:t>Окончателния</w:t>
            </w:r>
            <w:r w:rsidR="0076300A">
              <w:rPr>
                <w:rFonts w:ascii="Times New Roman" w:hAnsi="Times New Roman"/>
                <w:b/>
                <w:lang w:val="ru-RU"/>
              </w:rPr>
              <w:t>т</w:t>
            </w:r>
            <w:r w:rsidRPr="00DF34A7">
              <w:rPr>
                <w:rFonts w:ascii="Times New Roman" w:hAnsi="Times New Roman"/>
                <w:b/>
                <w:lang w:val="ru-RU"/>
              </w:rPr>
              <w:t xml:space="preserve"> доклад</w:t>
            </w:r>
            <w:r w:rsidRPr="00DF34A7">
              <w:rPr>
                <w:rFonts w:ascii="Times New Roman" w:hAnsi="Times New Roman"/>
                <w:lang w:val="ru-RU"/>
              </w:rPr>
              <w:t xml:space="preserve"> се изготвя от Изпълнителя и предава на Възложителя за одобрение в срок </w:t>
            </w:r>
            <w:r w:rsidR="00854994">
              <w:rPr>
                <w:rFonts w:ascii="Times New Roman" w:hAnsi="Times New Roman"/>
                <w:lang w:val="ru-RU"/>
              </w:rPr>
              <w:t>не по-късно от</w:t>
            </w:r>
            <w:r w:rsidRPr="00DF34A7">
              <w:rPr>
                <w:rFonts w:ascii="Times New Roman" w:hAnsi="Times New Roman"/>
                <w:lang w:val="ru-RU"/>
              </w:rPr>
              <w:t xml:space="preserve"> </w:t>
            </w:r>
            <w:r w:rsidR="0095376E">
              <w:rPr>
                <w:rFonts w:ascii="Times New Roman" w:hAnsi="Times New Roman"/>
                <w:lang w:val="ru-RU"/>
              </w:rPr>
              <w:t>20</w:t>
            </w:r>
            <w:r w:rsidRPr="00DF34A7">
              <w:rPr>
                <w:rFonts w:ascii="Times New Roman" w:hAnsi="Times New Roman"/>
                <w:lang w:val="ru-RU"/>
              </w:rPr>
              <w:t xml:space="preserve"> (</w:t>
            </w:r>
            <w:r w:rsidR="0095376E">
              <w:rPr>
                <w:rFonts w:ascii="Times New Roman" w:hAnsi="Times New Roman"/>
                <w:lang w:val="ru-RU"/>
              </w:rPr>
              <w:t>двадесет</w:t>
            </w:r>
            <w:r w:rsidRPr="00DF34A7">
              <w:rPr>
                <w:rFonts w:ascii="Times New Roman" w:hAnsi="Times New Roman"/>
                <w:lang w:val="ru-RU"/>
              </w:rPr>
              <w:t>) календарни дни, преди изтичане на кр</w:t>
            </w:r>
            <w:r w:rsidR="004245F3">
              <w:rPr>
                <w:rFonts w:ascii="Times New Roman" w:hAnsi="Times New Roman"/>
                <w:lang w:val="ru-RU"/>
              </w:rPr>
              <w:t>а</w:t>
            </w:r>
            <w:r w:rsidRPr="00DF34A7">
              <w:rPr>
                <w:rFonts w:ascii="Times New Roman" w:hAnsi="Times New Roman"/>
                <w:lang w:val="ru-RU"/>
              </w:rPr>
              <w:t>йния срок за изпълнение на договора</w:t>
            </w:r>
            <w:r w:rsidRPr="00DF34A7">
              <w:rPr>
                <w:rStyle w:val="a2"/>
                <w:rFonts w:ascii="Times New Roman" w:eastAsia="MS Mincho" w:hAnsi="Times New Roman"/>
                <w:color w:val="000000"/>
                <w:sz w:val="24"/>
                <w:lang w:val="ru-RU"/>
              </w:rPr>
              <w:t xml:space="preserve">. </w:t>
            </w:r>
            <w:r w:rsidRPr="00DF34A7">
              <w:rPr>
                <w:rFonts w:ascii="Times New Roman" w:hAnsi="Times New Roman"/>
                <w:lang w:val="ru-RU"/>
              </w:rPr>
              <w:t>Окончателния доклад съдържа минимум:</w:t>
            </w:r>
          </w:p>
          <w:p w14:paraId="015FDD33" w14:textId="77777777" w:rsidR="0095376E" w:rsidRDefault="004245F3" w:rsidP="008D68CD">
            <w:pPr>
              <w:tabs>
                <w:tab w:val="left" w:pos="9922"/>
              </w:tabs>
              <w:ind w:hanging="18"/>
              <w:rPr>
                <w:rFonts w:ascii="Times New Roman" w:hAnsi="Times New Roman"/>
                <w:lang w:val="ru-RU"/>
              </w:rPr>
            </w:pPr>
            <w:r>
              <w:rPr>
                <w:rFonts w:ascii="Times New Roman" w:hAnsi="Times New Roman"/>
                <w:lang w:val="ru-RU"/>
              </w:rPr>
              <w:t xml:space="preserve">а) </w:t>
            </w:r>
            <w:r w:rsidR="00CA3C67" w:rsidRPr="00ED78C9">
              <w:rPr>
                <w:rFonts w:ascii="Times New Roman" w:hAnsi="Times New Roman"/>
                <w:lang w:val="ru-RU"/>
              </w:rPr>
              <w:t>обобщени данни</w:t>
            </w:r>
            <w:r w:rsidR="0095376E">
              <w:rPr>
                <w:rFonts w:ascii="Times New Roman" w:hAnsi="Times New Roman"/>
                <w:lang w:val="ru-RU"/>
              </w:rPr>
              <w:t xml:space="preserve">, относно извършените </w:t>
            </w:r>
            <w:r w:rsidR="00854994">
              <w:rPr>
                <w:rFonts w:ascii="Times New Roman" w:hAnsi="Times New Roman"/>
                <w:lang w:val="ru-RU"/>
              </w:rPr>
              <w:t>обучения</w:t>
            </w:r>
            <w:r w:rsidR="00AB5B49">
              <w:rPr>
                <w:rFonts w:ascii="Times New Roman" w:hAnsi="Times New Roman"/>
              </w:rPr>
              <w:t>;</w:t>
            </w:r>
          </w:p>
          <w:p w14:paraId="55B5ACD7" w14:textId="77777777"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б</w:t>
            </w:r>
            <w:r>
              <w:rPr>
                <w:rFonts w:ascii="Times New Roman" w:hAnsi="Times New Roman"/>
                <w:lang w:val="en-US"/>
              </w:rPr>
              <w:t>)</w:t>
            </w:r>
            <w:r>
              <w:rPr>
                <w:rFonts w:ascii="Times New Roman" w:hAnsi="Times New Roman"/>
              </w:rPr>
              <w:t xml:space="preserve"> </w:t>
            </w:r>
            <w:r w:rsidR="004245F3">
              <w:rPr>
                <w:rFonts w:ascii="Times New Roman" w:hAnsi="Times New Roman"/>
                <w:lang w:val="ru-RU"/>
              </w:rPr>
              <w:t>анализ на изпъл</w:t>
            </w:r>
            <w:r w:rsidR="00E73096">
              <w:rPr>
                <w:rFonts w:ascii="Times New Roman" w:hAnsi="Times New Roman"/>
                <w:lang w:val="ru-RU"/>
              </w:rPr>
              <w:t>нените</w:t>
            </w:r>
            <w:r w:rsidR="004245F3">
              <w:rPr>
                <w:rFonts w:ascii="Times New Roman" w:hAnsi="Times New Roman"/>
                <w:lang w:val="ru-RU"/>
              </w:rPr>
              <w:t xml:space="preserve"> </w:t>
            </w:r>
            <w:r w:rsidR="003B4F7D" w:rsidRPr="00DF34A7">
              <w:rPr>
                <w:rFonts w:ascii="Times New Roman" w:hAnsi="Times New Roman"/>
                <w:lang w:val="ru-RU"/>
              </w:rPr>
              <w:t>задълженията на Изпълнителя по договора;</w:t>
            </w:r>
          </w:p>
          <w:p w14:paraId="35B4A09B" w14:textId="77777777"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в</w:t>
            </w:r>
            <w:r w:rsidR="003B4F7D" w:rsidRPr="00DF34A7">
              <w:rPr>
                <w:rFonts w:ascii="Times New Roman" w:hAnsi="Times New Roman"/>
                <w:lang w:val="ru-RU"/>
              </w:rPr>
              <w:t xml:space="preserve">) описание на персонала на Изпълнителя, вложен като човешки ресурс за изпълнението, вложен </w:t>
            </w:r>
            <w:r w:rsidR="004245F3">
              <w:rPr>
                <w:rFonts w:ascii="Times New Roman" w:hAnsi="Times New Roman"/>
                <w:lang w:val="ru-RU"/>
              </w:rPr>
              <w:t>през</w:t>
            </w:r>
            <w:r w:rsidR="003B4F7D" w:rsidRPr="00DF34A7">
              <w:rPr>
                <w:rFonts w:ascii="Times New Roman" w:hAnsi="Times New Roman"/>
                <w:lang w:val="ru-RU"/>
              </w:rPr>
              <w:t xml:space="preserve"> целия период на договора;</w:t>
            </w:r>
          </w:p>
          <w:p w14:paraId="6D8219D8" w14:textId="77777777"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г</w:t>
            </w:r>
            <w:r w:rsidR="003B4F7D" w:rsidRPr="00DF34A7">
              <w:rPr>
                <w:rFonts w:ascii="Times New Roman" w:hAnsi="Times New Roman"/>
                <w:lang w:val="ru-RU"/>
              </w:rPr>
              <w:t>) описание на трудностите и предприетите мерки за отстраняването им по отношение на изпълнението на договора;</w:t>
            </w:r>
          </w:p>
          <w:p w14:paraId="332674DF" w14:textId="77777777" w:rsidR="003B4F7D" w:rsidRPr="00DF34A7" w:rsidRDefault="00CA3C67" w:rsidP="008D68CD">
            <w:pPr>
              <w:tabs>
                <w:tab w:val="left" w:pos="9922"/>
              </w:tabs>
              <w:ind w:hanging="18"/>
              <w:rPr>
                <w:rFonts w:ascii="Times New Roman" w:hAnsi="Times New Roman"/>
                <w:snapToGrid w:val="0"/>
                <w:lang w:val="ru-RU"/>
              </w:rPr>
            </w:pPr>
            <w:r>
              <w:rPr>
                <w:rFonts w:ascii="Times New Roman" w:hAnsi="Times New Roman"/>
                <w:lang w:val="ru-RU"/>
              </w:rPr>
              <w:t>д</w:t>
            </w:r>
            <w:r w:rsidR="003B4F7D" w:rsidRPr="00DF34A7">
              <w:rPr>
                <w:rFonts w:ascii="Times New Roman" w:hAnsi="Times New Roman"/>
                <w:lang w:val="ru-RU"/>
              </w:rPr>
              <w:t xml:space="preserve">) отчет за администрирането на договора – </w:t>
            </w:r>
            <w:r w:rsidR="003B4F7D" w:rsidRPr="00DF34A7">
              <w:rPr>
                <w:rFonts w:ascii="Times New Roman" w:hAnsi="Times New Roman"/>
                <w:snapToGrid w:val="0"/>
                <w:lang w:val="ru-RU"/>
              </w:rPr>
              <w:t>осъществени с</w:t>
            </w:r>
            <w:r w:rsidR="00E73096">
              <w:rPr>
                <w:rFonts w:ascii="Times New Roman" w:hAnsi="Times New Roman"/>
                <w:snapToGrid w:val="0"/>
                <w:lang w:val="ru-RU"/>
              </w:rPr>
              <w:t>рещи, протоколи, кореспонденция и т.н</w:t>
            </w:r>
            <w:r w:rsidR="003B4F7D" w:rsidRPr="00DF34A7">
              <w:rPr>
                <w:rFonts w:ascii="Times New Roman" w:hAnsi="Times New Roman"/>
                <w:snapToGrid w:val="0"/>
                <w:lang w:val="ru-RU"/>
              </w:rPr>
              <w:t>;</w:t>
            </w:r>
          </w:p>
          <w:p w14:paraId="655E5D29" w14:textId="77777777"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е</w:t>
            </w:r>
            <w:r w:rsidR="003B4F7D" w:rsidRPr="00DF34A7">
              <w:rPr>
                <w:rFonts w:ascii="Times New Roman" w:hAnsi="Times New Roman"/>
                <w:lang w:val="ru-RU"/>
              </w:rPr>
              <w:t>) отчет за изпълнените дейности по настоящия договор–постигнати резултати, анализ на резултатите и посочване на индикатори за резултат;</w:t>
            </w:r>
          </w:p>
          <w:p w14:paraId="7028D90A" w14:textId="77777777"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ж</w:t>
            </w:r>
            <w:r w:rsidR="003B4F7D" w:rsidRPr="00DF34A7">
              <w:rPr>
                <w:rFonts w:ascii="Times New Roman" w:hAnsi="Times New Roman"/>
                <w:lang w:val="ru-RU"/>
              </w:rPr>
              <w:t>) резюме на поисканите от Възложителя и предоставени от Изпълнителя становища по конкретния въпроси от цялостното изпълнението на договора;</w:t>
            </w:r>
          </w:p>
          <w:p w14:paraId="6A1B4B18" w14:textId="77777777"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з</w:t>
            </w:r>
            <w:r w:rsidR="003B4F7D" w:rsidRPr="00DF34A7">
              <w:rPr>
                <w:rFonts w:ascii="Times New Roman" w:hAnsi="Times New Roman"/>
                <w:lang w:val="ru-RU"/>
              </w:rPr>
              <w:t>) финансов доклад, обхващащ настоящия договор.</w:t>
            </w:r>
          </w:p>
          <w:p w14:paraId="341CB84D" w14:textId="77777777" w:rsidR="003B4F7D" w:rsidRDefault="00E73096" w:rsidP="008D68CD">
            <w:pPr>
              <w:tabs>
                <w:tab w:val="left" w:pos="9922"/>
              </w:tabs>
              <w:ind w:hanging="18"/>
              <w:rPr>
                <w:rFonts w:ascii="Times New Roman" w:hAnsi="Times New Roman"/>
                <w:lang w:val="ru-RU"/>
              </w:rPr>
            </w:pPr>
            <w:r>
              <w:rPr>
                <w:rFonts w:ascii="Times New Roman" w:hAnsi="Times New Roman"/>
                <w:lang w:val="ru-RU"/>
              </w:rPr>
              <w:t>и</w:t>
            </w:r>
            <w:r w:rsidR="003B4F7D" w:rsidRPr="00DF34A7">
              <w:rPr>
                <w:rFonts w:ascii="Times New Roman" w:hAnsi="Times New Roman"/>
                <w:lang w:val="ru-RU"/>
              </w:rPr>
              <w:t>) друга информация, по преценка на Изпълнителя.</w:t>
            </w:r>
          </w:p>
          <w:p w14:paraId="4CD740FB" w14:textId="77777777" w:rsidR="003B4F7D" w:rsidRPr="00CF0F1A" w:rsidRDefault="003B4F7D" w:rsidP="00CF0F1A">
            <w:pPr>
              <w:tabs>
                <w:tab w:val="left" w:pos="9922"/>
              </w:tabs>
              <w:ind w:hanging="18"/>
              <w:rPr>
                <w:rFonts w:ascii="Times New Roman" w:hAnsi="Times New Roman"/>
                <w:lang w:val="en-US"/>
              </w:rPr>
            </w:pPr>
            <w:r w:rsidRPr="00DF34A7">
              <w:rPr>
                <w:rFonts w:ascii="Times New Roman" w:hAnsi="Times New Roman"/>
                <w:lang w:val="ru-RU"/>
              </w:rPr>
              <w:t xml:space="preserve">Изпълнителят подготвя и извънредни доклади при поискване от Възложителя по спешни въпроси или по теми, изискващи по-нататъшно пояснение </w:t>
            </w:r>
            <w:r w:rsidRPr="00DF34A7">
              <w:rPr>
                <w:rFonts w:ascii="Times New Roman" w:hAnsi="Times New Roman"/>
                <w:lang w:val="ru-RU"/>
              </w:rPr>
              <w:lastRenderedPageBreak/>
              <w:t>или становище. Те следва да съдържат информация, съответна на поставеното от Възложителя искане за пояснение или справка.</w:t>
            </w:r>
          </w:p>
          <w:p w14:paraId="78E4C34F" w14:textId="77777777" w:rsidR="003B4F7D" w:rsidRPr="00CF0F1A" w:rsidRDefault="003B4F7D" w:rsidP="00CF0F1A">
            <w:pPr>
              <w:tabs>
                <w:tab w:val="left" w:pos="9922"/>
              </w:tabs>
              <w:ind w:hanging="18"/>
              <w:rPr>
                <w:rFonts w:ascii="Times New Roman" w:hAnsi="Times New Roman"/>
                <w:lang w:val="en-US"/>
              </w:rPr>
            </w:pPr>
            <w:r w:rsidRPr="00DF34A7">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14:paraId="7B259DA4" w14:textId="77777777" w:rsidR="0031050A" w:rsidRPr="00DF34A7" w:rsidRDefault="004245F3" w:rsidP="00CF0F1A">
            <w:pPr>
              <w:tabs>
                <w:tab w:val="left" w:pos="9922"/>
              </w:tabs>
              <w:ind w:hanging="18"/>
              <w:rPr>
                <w:rFonts w:ascii="Times New Roman" w:hAnsi="Times New Roman"/>
              </w:rPr>
            </w:pPr>
            <w:r>
              <w:rPr>
                <w:rFonts w:ascii="Times New Roman" w:hAnsi="Times New Roman"/>
                <w:lang w:val="ru-RU"/>
              </w:rPr>
              <w:t>Всеки един от докладите</w:t>
            </w:r>
            <w:r w:rsidR="002743EE">
              <w:rPr>
                <w:rFonts w:ascii="Times New Roman" w:hAnsi="Times New Roman"/>
                <w:lang w:val="ru-RU"/>
              </w:rPr>
              <w:t xml:space="preserve">, в изпълнение на </w:t>
            </w:r>
            <w:r w:rsidR="00854994">
              <w:rPr>
                <w:rFonts w:ascii="Times New Roman" w:hAnsi="Times New Roman"/>
                <w:lang w:val="ru-RU"/>
              </w:rPr>
              <w:t>настоящата поръчка</w:t>
            </w:r>
            <w:r>
              <w:rPr>
                <w:rFonts w:ascii="Times New Roman" w:hAnsi="Times New Roman"/>
                <w:lang w:val="ru-RU"/>
              </w:rPr>
              <w:t xml:space="preserve"> се представя</w:t>
            </w:r>
            <w:r w:rsidR="0031050A" w:rsidRPr="00DF34A7">
              <w:rPr>
                <w:rFonts w:ascii="Times New Roman" w:hAnsi="Times New Roman"/>
                <w:lang w:val="ru-RU"/>
              </w:rPr>
              <w:t xml:space="preserve"> в 2 /два/ екземпляра на хартиен носител</w:t>
            </w:r>
            <w:r>
              <w:rPr>
                <w:rFonts w:ascii="Times New Roman" w:hAnsi="Times New Roman"/>
                <w:lang w:val="ru-RU"/>
              </w:rPr>
              <w:t xml:space="preserve"> – 1 на български език и 1 на Английски език</w:t>
            </w:r>
            <w:r w:rsidR="0031050A" w:rsidRPr="00DF34A7">
              <w:rPr>
                <w:rFonts w:ascii="Times New Roman" w:hAnsi="Times New Roman"/>
                <w:lang w:val="ru-RU"/>
              </w:rPr>
              <w:t xml:space="preserve">, както и на </w:t>
            </w:r>
            <w:r w:rsidR="0031050A" w:rsidRPr="00DF34A7">
              <w:rPr>
                <w:rFonts w:ascii="Times New Roman" w:hAnsi="Times New Roman"/>
                <w:lang w:val="en-US"/>
              </w:rPr>
              <w:t>CD</w:t>
            </w:r>
            <w:r w:rsidR="0031050A" w:rsidRPr="00DF34A7">
              <w:rPr>
                <w:rFonts w:ascii="Times New Roman" w:hAnsi="Times New Roman"/>
              </w:rPr>
              <w:t xml:space="preserve"> – компактдиск. </w:t>
            </w:r>
            <w:r w:rsidR="0031050A" w:rsidRPr="00DF34A7">
              <w:rPr>
                <w:rFonts w:ascii="Times New Roman" w:hAnsi="Times New Roman"/>
                <w:lang w:val="en-US"/>
              </w:rPr>
              <w:t>CD</w:t>
            </w:r>
            <w:r w:rsidR="0031050A" w:rsidRPr="00DF34A7">
              <w:rPr>
                <w:rFonts w:ascii="Times New Roman" w:hAnsi="Times New Roman"/>
              </w:rPr>
              <w:t>-компактдиска следва да съдържа доклада</w:t>
            </w:r>
            <w:r>
              <w:rPr>
                <w:rFonts w:ascii="Times New Roman" w:hAnsi="Times New Roman"/>
              </w:rPr>
              <w:t xml:space="preserve"> във версия на български език и английски език</w:t>
            </w:r>
            <w:r w:rsidR="0031050A" w:rsidRPr="00DF34A7">
              <w:rPr>
                <w:rFonts w:ascii="Times New Roman" w:hAnsi="Times New Roman"/>
              </w:rPr>
              <w:t xml:space="preserve"> в сканиран вариант /</w:t>
            </w:r>
            <w:r w:rsidR="0031050A" w:rsidRPr="00DF34A7">
              <w:rPr>
                <w:rFonts w:ascii="Times New Roman" w:hAnsi="Times New Roman"/>
                <w:lang w:val="en-US"/>
              </w:rPr>
              <w:t>pdf</w:t>
            </w:r>
            <w:r w:rsidR="0031050A" w:rsidRPr="00DF34A7">
              <w:rPr>
                <w:rFonts w:ascii="Times New Roman" w:hAnsi="Times New Roman"/>
              </w:rPr>
              <w:t xml:space="preserve">/ на оригиналния с положени подписи. Съдържанието на електронния носител следва да е напълно </w:t>
            </w:r>
            <w:r w:rsidR="00414F81" w:rsidRPr="00DF34A7">
              <w:rPr>
                <w:rFonts w:ascii="Times New Roman" w:hAnsi="Times New Roman"/>
              </w:rPr>
              <w:t>идентично с това на хартиен носител.</w:t>
            </w:r>
          </w:p>
          <w:p w14:paraId="6D1D84CD" w14:textId="77777777" w:rsidR="00414F81" w:rsidRDefault="00414F81" w:rsidP="00CF0F1A">
            <w:pPr>
              <w:tabs>
                <w:tab w:val="left" w:pos="9922"/>
              </w:tabs>
              <w:ind w:firstLine="0"/>
              <w:rPr>
                <w:rFonts w:ascii="Times New Roman" w:hAnsi="Times New Roman"/>
              </w:rPr>
            </w:pPr>
            <w:r w:rsidRPr="00DF34A7">
              <w:rPr>
                <w:rFonts w:ascii="Times New Roman" w:hAnsi="Times New Roman"/>
              </w:rPr>
              <w:t>Докладите</w:t>
            </w:r>
            <w:r w:rsidR="002743EE">
              <w:rPr>
                <w:rFonts w:ascii="Times New Roman" w:hAnsi="Times New Roman"/>
              </w:rPr>
              <w:t xml:space="preserve"> </w:t>
            </w:r>
            <w:r w:rsidRPr="00DF34A7">
              <w:rPr>
                <w:rFonts w:ascii="Times New Roman" w:hAnsi="Times New Roman"/>
              </w:rPr>
              <w:t xml:space="preserve">се изготвят и подписват от експерт „Ръководител на екипа“ и съгласуват с подпис на официално представляващия </w:t>
            </w:r>
            <w:r w:rsidRPr="00DF34A7">
              <w:rPr>
                <w:rFonts w:ascii="Times New Roman" w:hAnsi="Times New Roman"/>
                <w:b/>
              </w:rPr>
              <w:t>ИЗПЪЛНИТЕЛЯ</w:t>
            </w:r>
            <w:r w:rsidRPr="00DF34A7">
              <w:rPr>
                <w:rFonts w:ascii="Times New Roman" w:hAnsi="Times New Roman"/>
              </w:rPr>
              <w:t xml:space="preserve"> и печат на </w:t>
            </w:r>
            <w:r w:rsidRPr="00DF34A7">
              <w:rPr>
                <w:rFonts w:ascii="Times New Roman" w:hAnsi="Times New Roman"/>
                <w:b/>
              </w:rPr>
              <w:t>ИЗПЪЛНИТЕЛЯ</w:t>
            </w:r>
            <w:r w:rsidRPr="00DF34A7">
              <w:rPr>
                <w:rFonts w:ascii="Times New Roman" w:hAnsi="Times New Roman"/>
              </w:rPr>
              <w:t>!</w:t>
            </w:r>
          </w:p>
          <w:p w14:paraId="207C9FCA" w14:textId="77777777" w:rsidR="004245F3" w:rsidRPr="00DF34A7" w:rsidRDefault="004245F3" w:rsidP="00CF0F1A">
            <w:pPr>
              <w:tabs>
                <w:tab w:val="left" w:pos="9922"/>
              </w:tabs>
              <w:ind w:firstLine="0"/>
              <w:rPr>
                <w:rFonts w:ascii="Times New Roman" w:hAnsi="Times New Roman"/>
              </w:rPr>
            </w:pPr>
            <w:r>
              <w:rPr>
                <w:rFonts w:ascii="Times New Roman" w:hAnsi="Times New Roman"/>
              </w:rPr>
              <w:t>Всеки един от докладите се предава на Възложителя за одобрение с Приемо-предавателен протокол.</w:t>
            </w:r>
          </w:p>
          <w:p w14:paraId="680AD0D6" w14:textId="77777777" w:rsidR="003B4F7D" w:rsidRPr="00DF34A7" w:rsidRDefault="003B4F7D" w:rsidP="00CF0F1A">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разглежда представения </w:t>
            </w:r>
            <w:r w:rsidR="0031050A" w:rsidRPr="00DF34A7">
              <w:rPr>
                <w:rFonts w:ascii="Times New Roman" w:hAnsi="Times New Roman"/>
                <w:lang w:val="ru-RU"/>
              </w:rPr>
              <w:t xml:space="preserve">конкретен </w:t>
            </w:r>
            <w:r w:rsidRPr="00DF34A7">
              <w:rPr>
                <w:rFonts w:ascii="Times New Roman" w:hAnsi="Times New Roman"/>
                <w:lang w:val="ru-RU"/>
              </w:rPr>
              <w:t xml:space="preserve">доклад и одобрява същия в срок до </w:t>
            </w:r>
            <w:r w:rsidR="004245F3">
              <w:rPr>
                <w:rFonts w:ascii="Times New Roman" w:hAnsi="Times New Roman"/>
                <w:lang w:val="ru-RU"/>
              </w:rPr>
              <w:t>10</w:t>
            </w:r>
            <w:r w:rsidRPr="00DF34A7">
              <w:rPr>
                <w:rFonts w:ascii="Times New Roman" w:hAnsi="Times New Roman"/>
                <w:lang w:val="ru-RU"/>
              </w:rPr>
              <w:t xml:space="preserve"> (</w:t>
            </w:r>
            <w:r w:rsidR="004245F3">
              <w:rPr>
                <w:rFonts w:ascii="Times New Roman" w:hAnsi="Times New Roman"/>
                <w:lang w:val="ru-RU"/>
              </w:rPr>
              <w:t>десет</w:t>
            </w:r>
            <w:r w:rsidRPr="00DF34A7">
              <w:rPr>
                <w:rFonts w:ascii="Times New Roman" w:hAnsi="Times New Roman"/>
                <w:lang w:val="ru-RU"/>
              </w:rPr>
              <w:t xml:space="preserve">) </w:t>
            </w:r>
            <w:r w:rsidR="004245F3">
              <w:rPr>
                <w:rFonts w:ascii="Times New Roman" w:hAnsi="Times New Roman"/>
                <w:lang w:val="ru-RU"/>
              </w:rPr>
              <w:t>календарни</w:t>
            </w:r>
            <w:r w:rsidRPr="00DF34A7">
              <w:rPr>
                <w:rFonts w:ascii="Times New Roman" w:hAnsi="Times New Roman"/>
                <w:lang w:val="ru-RU"/>
              </w:rPr>
              <w:t xml:space="preserve"> дни от получаването му с Уведомително писмо до Изпълнителя.</w:t>
            </w:r>
            <w:r w:rsidR="00854994">
              <w:rPr>
                <w:rFonts w:ascii="Times New Roman" w:hAnsi="Times New Roman"/>
                <w:lang w:val="ru-RU"/>
              </w:rPr>
              <w:t xml:space="preserve">   </w:t>
            </w:r>
          </w:p>
          <w:p w14:paraId="01FA9463" w14:textId="77777777"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 случай на констатирани коментари/забележки/неточности/несъответствия по доклада, Възложителя</w:t>
            </w:r>
            <w:r w:rsidR="00192210" w:rsidRPr="00DF34A7">
              <w:rPr>
                <w:rFonts w:ascii="Times New Roman" w:hAnsi="Times New Roman"/>
                <w:lang w:val="ru-RU"/>
              </w:rPr>
              <w:t>т</w:t>
            </w:r>
            <w:r w:rsidRPr="00DF34A7">
              <w:rPr>
                <w:rFonts w:ascii="Times New Roman" w:hAnsi="Times New Roman"/>
                <w:lang w:val="ru-RU"/>
              </w:rPr>
              <w:t xml:space="preserve"> с Уведомително писмо в срока до </w:t>
            </w:r>
            <w:r w:rsidR="004245F3">
              <w:rPr>
                <w:rFonts w:ascii="Times New Roman" w:hAnsi="Times New Roman"/>
                <w:lang w:val="ru-RU"/>
              </w:rPr>
              <w:t>10</w:t>
            </w:r>
            <w:r w:rsidR="00D80C0A">
              <w:rPr>
                <w:rFonts w:ascii="Times New Roman" w:hAnsi="Times New Roman"/>
                <w:lang w:val="ru-RU"/>
              </w:rPr>
              <w:t xml:space="preserve"> </w:t>
            </w:r>
            <w:r w:rsidR="004245F3">
              <w:rPr>
                <w:rFonts w:ascii="Times New Roman" w:hAnsi="Times New Roman"/>
                <w:lang w:val="ru-RU"/>
              </w:rPr>
              <w:t>календарни</w:t>
            </w:r>
            <w:r w:rsidRPr="00DF34A7">
              <w:rPr>
                <w:rFonts w:ascii="Times New Roman" w:hAnsi="Times New Roman"/>
                <w:lang w:val="ru-RU"/>
              </w:rPr>
              <w:t xml:space="preserve"> дни ги изпраща на Изпълнителя за нанасяне на съответните</w:t>
            </w:r>
            <w:r w:rsidR="004C6F68" w:rsidRPr="00DF34A7">
              <w:rPr>
                <w:rFonts w:ascii="Times New Roman" w:hAnsi="Times New Roman"/>
                <w:lang w:val="ru-RU"/>
              </w:rPr>
              <w:t xml:space="preserve"> корекции и поправки по доклада</w:t>
            </w:r>
            <w:r w:rsidR="004C6F68" w:rsidRPr="00DF34A7">
              <w:rPr>
                <w:rFonts w:ascii="Times New Roman" w:hAnsi="Times New Roman"/>
                <w:lang w:val="en-US"/>
              </w:rPr>
              <w:t xml:space="preserve">. </w:t>
            </w:r>
            <w:r w:rsidRPr="00DF34A7">
              <w:rPr>
                <w:rFonts w:ascii="Times New Roman" w:hAnsi="Times New Roman"/>
                <w:lang w:val="ru-RU"/>
              </w:rPr>
              <w:t>Изпълнителя</w:t>
            </w:r>
            <w:r w:rsidR="004C6F68" w:rsidRPr="00DF34A7">
              <w:rPr>
                <w:rFonts w:ascii="Times New Roman" w:hAnsi="Times New Roman"/>
                <w:lang w:val="ru-RU"/>
              </w:rPr>
              <w:t>т</w:t>
            </w:r>
            <w:r w:rsidR="00CF0F1A">
              <w:rPr>
                <w:rFonts w:ascii="Times New Roman" w:hAnsi="Times New Roman"/>
                <w:lang w:val="en-US"/>
              </w:rPr>
              <w:t xml:space="preserve"> </w:t>
            </w:r>
            <w:r w:rsidRPr="00DF34A7">
              <w:rPr>
                <w:rFonts w:ascii="Times New Roman" w:hAnsi="Times New Roman"/>
                <w:lang w:val="ru-RU"/>
              </w:rPr>
              <w:t>има срок от 5 (</w:t>
            </w:r>
            <w:r w:rsidR="004245F3">
              <w:rPr>
                <w:rFonts w:ascii="Times New Roman" w:hAnsi="Times New Roman"/>
                <w:lang w:val="ru-RU"/>
              </w:rPr>
              <w:t>календарни</w:t>
            </w:r>
            <w:r w:rsidRPr="00DF34A7">
              <w:rPr>
                <w:rFonts w:ascii="Times New Roman" w:hAnsi="Times New Roman"/>
                <w:lang w:val="ru-RU"/>
              </w:rPr>
              <w:t xml:space="preserve">) дни </w:t>
            </w:r>
            <w:r w:rsidR="004C6F68" w:rsidRPr="00DF34A7">
              <w:rPr>
                <w:rFonts w:ascii="Times New Roman" w:hAnsi="Times New Roman"/>
              </w:rPr>
              <w:t>за</w:t>
            </w:r>
            <w:r w:rsidRPr="00DF34A7">
              <w:rPr>
                <w:rFonts w:ascii="Times New Roman" w:hAnsi="Times New Roman"/>
                <w:lang w:val="ru-RU"/>
              </w:rPr>
              <w:t xml:space="preserve"> коригирането на доклада, след което същия се предава на Възложителя за одобрение.  </w:t>
            </w:r>
          </w:p>
          <w:p w14:paraId="051B49FF" w14:textId="77777777"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00854994">
              <w:rPr>
                <w:rFonts w:ascii="Times New Roman" w:eastAsia="Calibri" w:hAnsi="Times New Roman"/>
              </w:rPr>
              <w:t>,</w:t>
            </w:r>
            <w:r w:rsidRPr="00DF34A7">
              <w:rPr>
                <w:rFonts w:ascii="Times New Roman" w:hAnsi="Times New Roman"/>
                <w:lang w:val="ru-RU"/>
              </w:rPr>
              <w:t xml:space="preserve"> одобрява представения от Изпълнителя коригиран доклад</w:t>
            </w:r>
            <w:r w:rsidRPr="00DF34A7">
              <w:rPr>
                <w:rFonts w:ascii="Times New Roman" w:hAnsi="Times New Roman"/>
                <w:b/>
                <w:lang w:val="ru-RU"/>
              </w:rPr>
              <w:t xml:space="preserve">, </w:t>
            </w:r>
            <w:r w:rsidRPr="00DF34A7">
              <w:rPr>
                <w:rFonts w:ascii="Times New Roman" w:hAnsi="Times New Roman"/>
                <w:lang w:val="ru-RU"/>
              </w:rPr>
              <w:t>единствено и само ако са отразени и коригирани в пълен обем констатираните коментари/забележки/неточности/несъответствия.</w:t>
            </w:r>
          </w:p>
          <w:p w14:paraId="02F27FAE" w14:textId="77777777" w:rsidR="003B4F7D" w:rsidRPr="00DF34A7" w:rsidRDefault="003B4F7D" w:rsidP="003B4F7D">
            <w:pPr>
              <w:tabs>
                <w:tab w:val="left" w:pos="9922"/>
              </w:tabs>
              <w:spacing w:before="0"/>
              <w:ind w:hanging="18"/>
              <w:rPr>
                <w:rFonts w:ascii="Times New Roman" w:hAnsi="Times New Roman"/>
                <w:b/>
                <w:lang w:val="en-US"/>
              </w:rPr>
            </w:pPr>
          </w:p>
          <w:p w14:paraId="2C18D79F" w14:textId="77777777" w:rsidR="004C6F68" w:rsidRPr="00DF34A7" w:rsidRDefault="004C6F68" w:rsidP="003B4F7D">
            <w:pPr>
              <w:tabs>
                <w:tab w:val="left" w:pos="9922"/>
              </w:tabs>
              <w:spacing w:before="0"/>
              <w:ind w:hanging="18"/>
              <w:rPr>
                <w:rFonts w:ascii="Times New Roman" w:hAnsi="Times New Roman"/>
                <w:b/>
                <w:lang w:val="en-US"/>
              </w:rPr>
            </w:pPr>
          </w:p>
          <w:p w14:paraId="5014B9CB" w14:textId="77777777" w:rsidR="003B4F7D" w:rsidRPr="00A2205C" w:rsidRDefault="003B4F7D" w:rsidP="003B4F7D">
            <w:pPr>
              <w:pStyle w:val="BodyText"/>
              <w:spacing w:before="0"/>
              <w:ind w:hanging="18"/>
              <w:jc w:val="both"/>
              <w:outlineLvl w:val="0"/>
              <w:rPr>
                <w:rFonts w:ascii="Times New Roman" w:hAnsi="Times New Roman"/>
                <w:caps/>
                <w:sz w:val="24"/>
                <w:szCs w:val="24"/>
              </w:rPr>
            </w:pPr>
            <w:r w:rsidRPr="00A2205C">
              <w:rPr>
                <w:rFonts w:ascii="Times New Roman" w:hAnsi="Times New Roman"/>
                <w:caps/>
                <w:sz w:val="24"/>
                <w:szCs w:val="24"/>
              </w:rPr>
              <w:t>VІ. ПРИЕМАНЕ НА ИЗПЪЛНЕНИЕТО НА ПОРЪЧКАТА</w:t>
            </w:r>
            <w:bookmarkEnd w:id="12"/>
          </w:p>
          <w:p w14:paraId="46289230" w14:textId="77777777" w:rsidR="00D80C0A" w:rsidRPr="00AB5B49" w:rsidRDefault="003B4F7D" w:rsidP="00ED78C9">
            <w:pPr>
              <w:ind w:right="51" w:hanging="18"/>
              <w:rPr>
                <w:rFonts w:ascii="Times New Roman" w:eastAsia="Calibri" w:hAnsi="Times New Roman"/>
              </w:rPr>
            </w:pPr>
            <w:r w:rsidRPr="00AB5B49">
              <w:rPr>
                <w:rFonts w:ascii="Times New Roman" w:hAnsi="Times New Roman"/>
              </w:rPr>
              <w:t xml:space="preserve">Изпълнението на всяка една от дейностите, </w:t>
            </w:r>
            <w:r w:rsidRPr="00AB5B49">
              <w:rPr>
                <w:rFonts w:ascii="Times New Roman" w:hAnsi="Times New Roman"/>
              </w:rPr>
              <w:lastRenderedPageBreak/>
              <w:t>предмет на настоящата поръчка се удостоверява за ре</w:t>
            </w:r>
            <w:r w:rsidR="003A72A0" w:rsidRPr="00AB5B49">
              <w:rPr>
                <w:rFonts w:ascii="Times New Roman" w:hAnsi="Times New Roman"/>
              </w:rPr>
              <w:t>али</w:t>
            </w:r>
            <w:r w:rsidRPr="00AB5B49">
              <w:rPr>
                <w:rFonts w:ascii="Times New Roman" w:hAnsi="Times New Roman"/>
              </w:rPr>
              <w:t>зирано с Протоколи</w:t>
            </w:r>
            <w:r w:rsidR="00D80C0A" w:rsidRPr="00AB5B49">
              <w:rPr>
                <w:rFonts w:ascii="Times New Roman" w:hAnsi="Times New Roman"/>
              </w:rPr>
              <w:t xml:space="preserve"> </w:t>
            </w:r>
            <w:r w:rsidR="00D80C0A" w:rsidRPr="00AB5B49">
              <w:rPr>
                <w:rFonts w:ascii="Times New Roman" w:hAnsi="Times New Roman"/>
                <w:szCs w:val="20"/>
              </w:rPr>
              <w:t>в два оригинални екземпляра – по един за всяка от Страните</w:t>
            </w:r>
            <w:r w:rsidR="00360DCB" w:rsidRPr="00AB5B49">
              <w:rPr>
                <w:rFonts w:ascii="Times New Roman" w:hAnsi="Times New Roman"/>
                <w:szCs w:val="20"/>
              </w:rPr>
              <w:t>.</w:t>
            </w:r>
          </w:p>
          <w:p w14:paraId="1D7D156E" w14:textId="77777777" w:rsidR="00360DCB" w:rsidRPr="00AB5B49" w:rsidRDefault="00360DCB" w:rsidP="00ED78C9">
            <w:pPr>
              <w:ind w:right="51" w:hanging="18"/>
              <w:rPr>
                <w:rFonts w:ascii="Times New Roman" w:hAnsi="Times New Roman"/>
              </w:rPr>
            </w:pPr>
            <w:r w:rsidRPr="00AB5B49">
              <w:rPr>
                <w:rFonts w:ascii="Times New Roman" w:eastAsia="Calibri" w:hAnsi="Times New Roman"/>
              </w:rPr>
              <w:t>Представените от ИЗПЪЛНИТЕЛЯ фактури, подлежат на одобрение от ВЪЗЛОЖИТЕЛЯ, преди извършване на плащането.</w:t>
            </w:r>
          </w:p>
          <w:p w14:paraId="62ABD634" w14:textId="77777777" w:rsidR="00D80C0A" w:rsidRPr="00AB5B49" w:rsidRDefault="00D80C0A" w:rsidP="00ED78C9">
            <w:pPr>
              <w:tabs>
                <w:tab w:val="left" w:pos="0"/>
              </w:tabs>
              <w:ind w:firstLine="0"/>
              <w:rPr>
                <w:rFonts w:ascii="Times New Roman" w:hAnsi="Times New Roman"/>
                <w:bCs/>
                <w:szCs w:val="20"/>
              </w:rPr>
            </w:pPr>
            <w:r w:rsidRPr="00AB5B49">
              <w:rPr>
                <w:rFonts w:ascii="Times New Roman" w:hAnsi="Times New Roman"/>
                <w:szCs w:val="20"/>
              </w:rPr>
              <w:t>ВЪЗЛОЖИТЕЛЯТ</w:t>
            </w:r>
            <w:r w:rsidR="00360DCB" w:rsidRPr="00AB5B49">
              <w:rPr>
                <w:rFonts w:ascii="Times New Roman" w:hAnsi="Times New Roman"/>
                <w:szCs w:val="20"/>
              </w:rPr>
              <w:t xml:space="preserve"> </w:t>
            </w:r>
            <w:r w:rsidRPr="00AB5B49">
              <w:rPr>
                <w:rFonts w:ascii="Times New Roman" w:hAnsi="Times New Roman"/>
                <w:szCs w:val="20"/>
              </w:rPr>
              <w:t>има право:</w:t>
            </w:r>
            <w:bookmarkStart w:id="13" w:name="_DV_M64"/>
            <w:bookmarkEnd w:id="13"/>
          </w:p>
          <w:p w14:paraId="75458066" w14:textId="77777777" w:rsidR="00D80C0A" w:rsidRPr="000857EA" w:rsidRDefault="00D80C0A" w:rsidP="00ED78C9">
            <w:pPr>
              <w:tabs>
                <w:tab w:val="left" w:pos="0"/>
              </w:tabs>
              <w:ind w:firstLine="0"/>
              <w:rPr>
                <w:rFonts w:ascii="Times New Roman" w:hAnsi="Times New Roman"/>
                <w:bCs/>
                <w:szCs w:val="20"/>
              </w:rPr>
            </w:pPr>
            <w:r w:rsidRPr="00AB5B49">
              <w:rPr>
                <w:rFonts w:ascii="Times New Roman" w:hAnsi="Times New Roman"/>
                <w:szCs w:val="20"/>
              </w:rPr>
              <w:t>1. да приеме изпълнението, когато отговаря на договореното;</w:t>
            </w:r>
            <w:bookmarkStart w:id="14" w:name="_DV_M65"/>
            <w:bookmarkEnd w:id="14"/>
          </w:p>
          <w:p w14:paraId="065BBE65" w14:textId="77777777" w:rsidR="00D80C0A" w:rsidRPr="000857EA" w:rsidRDefault="00D80C0A" w:rsidP="00ED78C9">
            <w:pPr>
              <w:tabs>
                <w:tab w:val="left" w:pos="0"/>
              </w:tabs>
              <w:ind w:firstLine="0"/>
              <w:rPr>
                <w:rFonts w:ascii="Times New Roman" w:hAnsi="Times New Roman"/>
                <w:bCs/>
                <w:szCs w:val="20"/>
              </w:rPr>
            </w:pPr>
            <w:r w:rsidRPr="000857EA">
              <w:rPr>
                <w:rFonts w:ascii="Times New Roman" w:hAnsi="Times New Roman"/>
                <w:szCs w:val="20"/>
              </w:rPr>
              <w:t xml:space="preserve">2. да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0857EA">
              <w:rPr>
                <w:rFonts w:ascii="Times New Roman" w:hAnsi="Times New Roman"/>
                <w:szCs w:val="20"/>
                <w:lang w:val="en-US"/>
              </w:rPr>
              <w:t>(</w:t>
            </w:r>
            <w:r w:rsidRPr="000857EA">
              <w:rPr>
                <w:rFonts w:ascii="Times New Roman" w:hAnsi="Times New Roman"/>
                <w:szCs w:val="20"/>
              </w:rPr>
              <w:t>пет</w:t>
            </w:r>
            <w:r w:rsidRPr="000857EA">
              <w:rPr>
                <w:rFonts w:ascii="Times New Roman" w:hAnsi="Times New Roman"/>
                <w:szCs w:val="20"/>
                <w:lang w:val="en-US"/>
              </w:rPr>
              <w:t xml:space="preserve">) </w:t>
            </w:r>
            <w:r w:rsidR="00854994">
              <w:rPr>
                <w:rFonts w:ascii="Times New Roman" w:hAnsi="Times New Roman"/>
                <w:szCs w:val="20"/>
              </w:rPr>
              <w:t>календарни</w:t>
            </w:r>
            <w:r w:rsidRPr="000857EA">
              <w:rPr>
                <w:rFonts w:ascii="Times New Roman" w:hAnsi="Times New Roman"/>
                <w:szCs w:val="20"/>
              </w:rPr>
              <w:t xml:space="preserve"> дни</w:t>
            </w:r>
            <w:r w:rsidR="003F7881" w:rsidRPr="000857EA">
              <w:rPr>
                <w:rFonts w:ascii="Times New Roman" w:hAnsi="Times New Roman"/>
                <w:szCs w:val="20"/>
              </w:rPr>
              <w:t xml:space="preserve"> от получаване на искането на ВЪЗЛОЖИТЕЛЯ при ИЗПЪЛНИТЕЛЯ </w:t>
            </w:r>
            <w:r w:rsidRPr="000857EA">
              <w:rPr>
                <w:rFonts w:ascii="Times New Roman" w:hAnsi="Times New Roman"/>
                <w:szCs w:val="20"/>
              </w:rPr>
              <w:t>и е изцяло за сметка на ИЗПЪЛНИТЕЛЯ</w:t>
            </w:r>
            <w:bookmarkStart w:id="15" w:name="_DV_M66"/>
            <w:bookmarkEnd w:id="15"/>
            <w:r w:rsidRPr="000857EA">
              <w:rPr>
                <w:rFonts w:ascii="Times New Roman" w:hAnsi="Times New Roman"/>
                <w:szCs w:val="20"/>
              </w:rPr>
              <w:t>.</w:t>
            </w:r>
          </w:p>
          <w:p w14:paraId="08A3ED8E" w14:textId="77777777" w:rsidR="00D80C0A" w:rsidRPr="00576876" w:rsidRDefault="00D80C0A" w:rsidP="00AB5B49">
            <w:pPr>
              <w:tabs>
                <w:tab w:val="left" w:pos="0"/>
              </w:tabs>
              <w:ind w:firstLine="0"/>
              <w:rPr>
                <w:rFonts w:ascii="Times New Roman" w:hAnsi="Times New Roman"/>
                <w:bCs/>
                <w:szCs w:val="20"/>
              </w:rPr>
            </w:pPr>
            <w:r w:rsidRPr="000857EA">
              <w:rPr>
                <w:rFonts w:ascii="Times New Roman" w:hAnsi="Times New Roman"/>
                <w:szCs w:val="20"/>
              </w:rPr>
              <w:t>3. да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14:paraId="13DD114B" w14:textId="77777777" w:rsidR="00AB5B49" w:rsidRDefault="00AB5B49" w:rsidP="00AB5B49">
            <w:pPr>
              <w:ind w:right="51" w:hanging="18"/>
              <w:rPr>
                <w:rFonts w:ascii="Times New Roman" w:hAnsi="Times New Roman"/>
                <w:b/>
              </w:rPr>
            </w:pPr>
          </w:p>
          <w:p w14:paraId="22ED2046" w14:textId="77777777" w:rsidR="0031050A" w:rsidRPr="00DF34A7" w:rsidRDefault="0031050A" w:rsidP="00AB5B49">
            <w:pPr>
              <w:ind w:right="51" w:hanging="18"/>
              <w:rPr>
                <w:rFonts w:ascii="Times New Roman" w:hAnsi="Times New Roman"/>
                <w:b/>
              </w:rPr>
            </w:pPr>
            <w:r w:rsidRPr="00DF34A7">
              <w:rPr>
                <w:rFonts w:ascii="Times New Roman" w:hAnsi="Times New Roman"/>
                <w:b/>
              </w:rPr>
              <w:t>VII. РАБОТЕН ЕЗИК</w:t>
            </w:r>
          </w:p>
          <w:p w14:paraId="7DFBCF7A" w14:textId="77777777" w:rsidR="004245F3" w:rsidRDefault="003D2491" w:rsidP="00AB5B49">
            <w:pPr>
              <w:ind w:right="51" w:hanging="18"/>
              <w:rPr>
                <w:rFonts w:ascii="Times New Roman" w:hAnsi="Times New Roman"/>
                <w:bCs/>
              </w:rPr>
            </w:pPr>
            <w:r w:rsidRPr="00DF34A7">
              <w:rPr>
                <w:rFonts w:ascii="Times New Roman" w:hAnsi="Times New Roman"/>
                <w:bCs/>
              </w:rPr>
              <w:t>Работният език при изпълнение на настоящата поръчка е българският език</w:t>
            </w:r>
            <w:r w:rsidR="004245F3">
              <w:rPr>
                <w:rFonts w:ascii="Times New Roman" w:hAnsi="Times New Roman"/>
                <w:bCs/>
              </w:rPr>
              <w:t xml:space="preserve"> и английския език</w:t>
            </w:r>
            <w:r w:rsidRPr="00DF34A7">
              <w:rPr>
                <w:rFonts w:ascii="Times New Roman" w:hAnsi="Times New Roman"/>
                <w:bCs/>
              </w:rPr>
              <w:t xml:space="preserve">. </w:t>
            </w:r>
          </w:p>
          <w:p w14:paraId="40538869" w14:textId="77777777" w:rsidR="004C6F68" w:rsidRPr="00DF34A7" w:rsidRDefault="003D2491" w:rsidP="00AB5B49">
            <w:pPr>
              <w:ind w:right="51" w:hanging="18"/>
              <w:rPr>
                <w:rFonts w:ascii="Times New Roman" w:hAnsi="Times New Roman"/>
                <w:bCs/>
                <w:lang w:val="en-US"/>
              </w:rPr>
            </w:pPr>
            <w:r w:rsidRPr="00DF34A7">
              <w:rPr>
                <w:rFonts w:ascii="Times New Roman" w:hAnsi="Times New Roman"/>
                <w:b/>
                <w:bCs/>
              </w:rPr>
              <w:t>ИЗПЪЛНИТЕЛЯТ</w:t>
            </w:r>
            <w:r w:rsidRPr="00DF34A7">
              <w:rPr>
                <w:rFonts w:ascii="Times New Roman" w:hAnsi="Times New Roman"/>
                <w:bCs/>
              </w:rPr>
              <w:t xml:space="preserve"> е длъжен да изготви и представи за своя сметка всички документи на български език и на английски език. </w:t>
            </w:r>
          </w:p>
          <w:p w14:paraId="5FA4FF2E" w14:textId="77777777" w:rsidR="003D2491" w:rsidRPr="00DF34A7" w:rsidRDefault="003D2491" w:rsidP="00AB5B49">
            <w:pPr>
              <w:ind w:right="51" w:hanging="18"/>
              <w:rPr>
                <w:rFonts w:ascii="Times New Roman" w:hAnsi="Times New Roman"/>
              </w:rPr>
            </w:pPr>
            <w:r w:rsidRPr="00DF34A7">
              <w:rPr>
                <w:rFonts w:ascii="Times New Roman" w:hAnsi="Times New Roman"/>
              </w:rPr>
              <w:t xml:space="preserve">Докладите, както и всички протоколи, писмена кореспонденция, становища, писма и др., изготвени от </w:t>
            </w:r>
            <w:r w:rsidRPr="00DF34A7">
              <w:rPr>
                <w:rFonts w:ascii="Times New Roman" w:hAnsi="Times New Roman"/>
                <w:b/>
              </w:rPr>
              <w:t>ИЗПЪЛНИТЕЛЯ</w:t>
            </w:r>
            <w:r w:rsidRPr="00DF34A7">
              <w:rPr>
                <w:rFonts w:ascii="Times New Roman" w:hAnsi="Times New Roman"/>
              </w:rPr>
              <w:t xml:space="preserve"> за целите на изпълнение на обществената поръчка и предадени на </w:t>
            </w:r>
            <w:r w:rsidRPr="00DF34A7">
              <w:rPr>
                <w:rFonts w:ascii="Times New Roman" w:hAnsi="Times New Roman"/>
                <w:b/>
              </w:rPr>
              <w:t>ВЪЗЛОЖИТЕЛЯ</w:t>
            </w:r>
            <w:r w:rsidRPr="00DF34A7">
              <w:rPr>
                <w:rFonts w:ascii="Times New Roman" w:hAnsi="Times New Roman"/>
              </w:rPr>
              <w:t xml:space="preserve"> се изготвят както на Български език така и на Английски  език. </w:t>
            </w:r>
          </w:p>
          <w:p w14:paraId="57DE7C26" w14:textId="77777777" w:rsidR="0031050A" w:rsidRPr="00DF34A7" w:rsidRDefault="0031050A" w:rsidP="00AB5B49">
            <w:pPr>
              <w:ind w:right="51" w:hanging="18"/>
              <w:rPr>
                <w:rFonts w:ascii="Times New Roman" w:hAnsi="Times New Roman"/>
              </w:rPr>
            </w:pPr>
            <w:r w:rsidRPr="00DF34A7">
              <w:rPr>
                <w:rFonts w:ascii="Times New Roman" w:hAnsi="Times New Roman"/>
              </w:rPr>
              <w:t xml:space="preserve">Като продължение на гореизложеното, избрания </w:t>
            </w:r>
            <w:r w:rsidRPr="00DF34A7">
              <w:rPr>
                <w:rFonts w:ascii="Times New Roman" w:hAnsi="Times New Roman"/>
                <w:b/>
              </w:rPr>
              <w:t>ИЗПЪЛНИТЕЛ</w:t>
            </w:r>
            <w:r w:rsidRPr="00DF34A7">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DF34A7">
              <w:rPr>
                <w:rFonts w:ascii="Times New Roman" w:hAnsi="Times New Roman"/>
              </w:rPr>
              <w:t>фигурират</w:t>
            </w:r>
            <w:r w:rsidRPr="00DF34A7">
              <w:rPr>
                <w:rFonts w:ascii="Times New Roman" w:hAnsi="Times New Roman"/>
              </w:rPr>
              <w:t xml:space="preserve"> на Български език и Английски език.</w:t>
            </w:r>
          </w:p>
          <w:p w14:paraId="0D4DA1FD" w14:textId="77777777" w:rsidR="003B4F7D" w:rsidRPr="00DF34A7" w:rsidRDefault="0031050A" w:rsidP="00AB5B49">
            <w:pPr>
              <w:ind w:right="51" w:hanging="18"/>
              <w:rPr>
                <w:rFonts w:ascii="Times New Roman" w:hAnsi="Times New Roman"/>
              </w:rPr>
            </w:pPr>
            <w:r w:rsidRPr="00DF34A7">
              <w:rPr>
                <w:rFonts w:ascii="Times New Roman" w:hAnsi="Times New Roman"/>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CD – </w:t>
            </w:r>
            <w:r w:rsidRPr="00DF34A7">
              <w:rPr>
                <w:rFonts w:ascii="Times New Roman" w:hAnsi="Times New Roman"/>
              </w:rPr>
              <w:lastRenderedPageBreak/>
              <w:t>компактдиск.</w:t>
            </w:r>
          </w:p>
          <w:p w14:paraId="764C14C3" w14:textId="77777777" w:rsidR="00141CEC" w:rsidRPr="00DF34A7" w:rsidRDefault="00141CEC" w:rsidP="00CC12AB">
            <w:pPr>
              <w:pStyle w:val="Default"/>
              <w:jc w:val="both"/>
              <w:rPr>
                <w:rFonts w:ascii="Times New Roman" w:hAnsi="Times New Roman" w:cs="Times New Roman"/>
                <w:color w:val="auto"/>
              </w:rPr>
            </w:pPr>
          </w:p>
        </w:tc>
        <w:tc>
          <w:tcPr>
            <w:tcW w:w="5246" w:type="dxa"/>
            <w:tcBorders>
              <w:top w:val="nil"/>
              <w:bottom w:val="nil"/>
            </w:tcBorders>
            <w:shd w:val="clear" w:color="auto" w:fill="auto"/>
          </w:tcPr>
          <w:p w14:paraId="5FC58356" w14:textId="77777777" w:rsidR="00CC0636" w:rsidRPr="00DF34A7" w:rsidRDefault="003F622D" w:rsidP="00CC0636">
            <w:pPr>
              <w:pStyle w:val="BodyText"/>
              <w:spacing w:before="0"/>
              <w:ind w:left="34" w:firstLine="601"/>
              <w:jc w:val="both"/>
              <w:outlineLvl w:val="0"/>
              <w:rPr>
                <w:rFonts w:ascii="Times New Roman" w:hAnsi="Times New Roman"/>
                <w:sz w:val="24"/>
                <w:szCs w:val="24"/>
                <w:lang w:val="en-US"/>
              </w:rPr>
            </w:pPr>
            <w:r w:rsidRPr="00DF34A7">
              <w:rPr>
                <w:rFonts w:ascii="Times New Roman" w:eastAsia="Arial Unicode MS" w:hAnsi="Times New Roman"/>
                <w:noProof/>
                <w:lang w:val="en-GB"/>
              </w:rPr>
              <w:lastRenderedPageBreak/>
              <w:tab/>
            </w:r>
            <w:r w:rsidR="00CC0636" w:rsidRPr="00DF34A7">
              <w:rPr>
                <w:rFonts w:ascii="Times New Roman" w:hAnsi="Times New Roman"/>
                <w:sz w:val="24"/>
                <w:szCs w:val="24"/>
              </w:rPr>
              <w:t xml:space="preserve">І. </w:t>
            </w:r>
            <w:r w:rsidR="00CC0636" w:rsidRPr="00DF34A7">
              <w:rPr>
                <w:rFonts w:ascii="Times New Roman" w:hAnsi="Times New Roman"/>
                <w:sz w:val="24"/>
                <w:szCs w:val="24"/>
                <w:lang w:val="en-US"/>
              </w:rPr>
              <w:t>GENERAL INFORMATION</w:t>
            </w:r>
          </w:p>
          <w:p w14:paraId="374C55E1" w14:textId="77777777" w:rsidR="00CC0636" w:rsidRPr="00DF34A7" w:rsidRDefault="00CC0636" w:rsidP="00CC0636">
            <w:pPr>
              <w:pStyle w:val="BodyText"/>
              <w:spacing w:before="0"/>
              <w:ind w:left="34" w:firstLine="601"/>
              <w:jc w:val="both"/>
              <w:outlineLvl w:val="1"/>
              <w:rPr>
                <w:rFonts w:ascii="Times New Roman" w:hAnsi="Times New Roman"/>
                <w:b w:val="0"/>
                <w:sz w:val="24"/>
                <w:szCs w:val="24"/>
              </w:rPr>
            </w:pPr>
          </w:p>
          <w:p w14:paraId="06877833" w14:textId="77777777" w:rsidR="00CC0636" w:rsidRPr="00DF34A7" w:rsidRDefault="00CC0636" w:rsidP="00E32693">
            <w:pPr>
              <w:pStyle w:val="BodyText"/>
              <w:spacing w:before="0"/>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1. </w:t>
            </w:r>
            <w:r w:rsidRPr="00DF34A7">
              <w:rPr>
                <w:rFonts w:ascii="Times New Roman" w:hAnsi="Times New Roman"/>
                <w:sz w:val="24"/>
                <w:szCs w:val="24"/>
                <w:lang w:val="en-US"/>
              </w:rPr>
              <w:t>Location of the execution</w:t>
            </w:r>
            <w:r w:rsidRPr="00DF34A7">
              <w:rPr>
                <w:rFonts w:ascii="Times New Roman" w:hAnsi="Times New Roman"/>
                <w:sz w:val="24"/>
                <w:szCs w:val="24"/>
              </w:rPr>
              <w:t>.</w:t>
            </w:r>
          </w:p>
          <w:p w14:paraId="161AFFBE" w14:textId="77777777" w:rsidR="00327E95" w:rsidRPr="00535E28" w:rsidRDefault="00E71C88" w:rsidP="005122B8">
            <w:pPr>
              <w:tabs>
                <w:tab w:val="left" w:pos="-4"/>
                <w:tab w:val="left" w:pos="1080"/>
              </w:tabs>
              <w:autoSpaceDE w:val="0"/>
              <w:autoSpaceDN w:val="0"/>
              <w:adjustRightInd w:val="0"/>
              <w:spacing w:before="0"/>
              <w:ind w:hanging="4"/>
              <w:rPr>
                <w:rFonts w:ascii="Times New Roman" w:hAnsi="Times New Roman"/>
                <w:lang w:val="en-US"/>
              </w:rPr>
            </w:pPr>
            <w:r w:rsidRPr="00A63B77">
              <w:rPr>
                <w:rFonts w:ascii="Times New Roman" w:hAnsi="Times New Roman"/>
                <w:lang w:val="en-GB"/>
              </w:rPr>
              <w:t>On the territory of</w:t>
            </w:r>
            <w:r w:rsidR="005122B8">
              <w:rPr>
                <w:rFonts w:ascii="Times New Roman" w:hAnsi="Times New Roman"/>
              </w:rPr>
              <w:t xml:space="preserve"> </w:t>
            </w:r>
            <w:r w:rsidR="005122B8">
              <w:rPr>
                <w:rFonts w:ascii="Times New Roman" w:hAnsi="Times New Roman"/>
                <w:lang w:val="en-US"/>
              </w:rPr>
              <w:t>municipality</w:t>
            </w:r>
            <w:r w:rsidR="002A6F0A">
              <w:rPr>
                <w:rFonts w:ascii="Times New Roman" w:hAnsi="Times New Roman"/>
                <w:lang w:val="en-US"/>
              </w:rPr>
              <w:t xml:space="preserve"> Shoumen, municipality Razgrad, municipality Saedinenie, municipality Levski and municipality Sozopol </w:t>
            </w:r>
            <w:r w:rsidR="002A6F0A">
              <w:rPr>
                <w:rFonts w:ascii="Times New Roman" w:hAnsi="Times New Roman"/>
                <w:lang w:val="en-GB"/>
              </w:rPr>
              <w:t xml:space="preserve">or the relevant </w:t>
            </w:r>
            <w:r w:rsidR="00535E28">
              <w:rPr>
                <w:rFonts w:ascii="Times New Roman" w:hAnsi="Times New Roman"/>
                <w:lang w:val="en-GB"/>
              </w:rPr>
              <w:t>–</w:t>
            </w:r>
            <w:r w:rsidR="00327E95" w:rsidRPr="00535E28">
              <w:rPr>
                <w:rFonts w:ascii="Times New Roman" w:hAnsi="Times New Roman"/>
                <w:lang w:val="en-GB"/>
              </w:rPr>
              <w:t xml:space="preserve"> </w:t>
            </w:r>
            <w:r w:rsidR="00535E28" w:rsidRPr="00535E28">
              <w:rPr>
                <w:rFonts w:ascii="Times New Roman" w:hAnsi="Times New Roman"/>
                <w:lang w:val="en-GB"/>
              </w:rPr>
              <w:t>tra</w:t>
            </w:r>
            <w:r w:rsidR="00535E28">
              <w:rPr>
                <w:rFonts w:ascii="Times New Roman" w:hAnsi="Times New Roman"/>
                <w:lang w:val="en-GB"/>
              </w:rPr>
              <w:t>ining centers of the selected Contractor.</w:t>
            </w:r>
          </w:p>
          <w:p w14:paraId="24D1CCE1" w14:textId="77777777" w:rsidR="00CC0636" w:rsidRPr="00DF34A7" w:rsidRDefault="00CC0636" w:rsidP="00E32693">
            <w:pPr>
              <w:pStyle w:val="BodyText"/>
              <w:spacing w:before="0"/>
              <w:ind w:left="34" w:firstLine="0"/>
              <w:jc w:val="both"/>
              <w:rPr>
                <w:rFonts w:ascii="Times New Roman" w:hAnsi="Times New Roman"/>
                <w:sz w:val="24"/>
                <w:szCs w:val="24"/>
                <w:lang w:val="ru-RU"/>
              </w:rPr>
            </w:pPr>
          </w:p>
          <w:p w14:paraId="1FAD97B3" w14:textId="77777777" w:rsidR="00CC0636" w:rsidRPr="00DF34A7" w:rsidRDefault="00CC0636" w:rsidP="00E32693">
            <w:pPr>
              <w:pStyle w:val="BodyText"/>
              <w:spacing w:before="0"/>
              <w:ind w:firstLine="0"/>
              <w:jc w:val="both"/>
              <w:outlineLvl w:val="1"/>
              <w:rPr>
                <w:rFonts w:ascii="Times New Roman" w:hAnsi="Times New Roman"/>
                <w:sz w:val="24"/>
                <w:szCs w:val="24"/>
              </w:rPr>
            </w:pPr>
            <w:r w:rsidRPr="00DF34A7">
              <w:rPr>
                <w:rFonts w:ascii="Times New Roman" w:hAnsi="Times New Roman"/>
                <w:sz w:val="24"/>
                <w:szCs w:val="24"/>
              </w:rPr>
              <w:t xml:space="preserve">2. </w:t>
            </w:r>
            <w:r w:rsidRPr="00DF34A7">
              <w:rPr>
                <w:rFonts w:ascii="Times New Roman" w:hAnsi="Times New Roman"/>
                <w:sz w:val="24"/>
                <w:szCs w:val="24"/>
                <w:lang w:val="en-US"/>
              </w:rPr>
              <w:t>Contracting Authority</w:t>
            </w:r>
            <w:r w:rsidRPr="00DF34A7">
              <w:rPr>
                <w:rFonts w:ascii="Times New Roman" w:hAnsi="Times New Roman"/>
                <w:sz w:val="24"/>
                <w:szCs w:val="24"/>
              </w:rPr>
              <w:t>.</w:t>
            </w:r>
          </w:p>
          <w:p w14:paraId="61A17E33" w14:textId="77777777" w:rsidR="00E32693" w:rsidRPr="00DF34A7" w:rsidRDefault="00050EAF" w:rsidP="00E32693">
            <w:pPr>
              <w:pStyle w:val="BodyText"/>
              <w:spacing w:before="0"/>
              <w:ind w:left="34" w:firstLine="0"/>
              <w:jc w:val="both"/>
              <w:rPr>
                <w:rFonts w:ascii="Times New Roman" w:hAnsi="Times New Roman"/>
                <w:sz w:val="24"/>
                <w:szCs w:val="24"/>
                <w:lang w:val="en-US"/>
              </w:rPr>
            </w:pPr>
            <w:r w:rsidRPr="00DD2F87">
              <w:rPr>
                <w:rFonts w:ascii="Times New Roman" w:hAnsi="Times New Roman"/>
                <w:b w:val="0"/>
                <w:sz w:val="24"/>
                <w:szCs w:val="24"/>
                <w:lang w:val="en-US"/>
              </w:rPr>
              <w:t>Enterprise for Management of Environmental Protection Activities</w:t>
            </w:r>
            <w:r w:rsidRPr="00DD2F87">
              <w:rPr>
                <w:rFonts w:ascii="Times New Roman" w:hAnsi="Times New Roman"/>
                <w:b w:val="0"/>
                <w:sz w:val="24"/>
                <w:szCs w:val="24"/>
              </w:rPr>
              <w:t xml:space="preserve"> (</w:t>
            </w:r>
            <w:r w:rsidRPr="00DD2F87">
              <w:rPr>
                <w:rFonts w:ascii="Times New Roman" w:hAnsi="Times New Roman"/>
                <w:b w:val="0"/>
                <w:sz w:val="24"/>
                <w:szCs w:val="24"/>
                <w:lang w:val="en-US"/>
              </w:rPr>
              <w:t>EMEPA</w:t>
            </w:r>
            <w:r w:rsidRPr="00DD2F87">
              <w:rPr>
                <w:rFonts w:ascii="Times New Roman" w:hAnsi="Times New Roman"/>
                <w:b w:val="0"/>
                <w:sz w:val="24"/>
                <w:szCs w:val="24"/>
              </w:rPr>
              <w:t xml:space="preserve">), </w:t>
            </w:r>
            <w:r w:rsidRPr="00DD2F87">
              <w:rPr>
                <w:rFonts w:ascii="Times New Roman" w:hAnsi="Times New Roman"/>
                <w:b w:val="0"/>
                <w:sz w:val="24"/>
                <w:szCs w:val="24"/>
                <w:lang w:val="en-US"/>
              </w:rPr>
              <w:t>city of Sofia</w:t>
            </w:r>
            <w:r w:rsidRPr="00DF34A7">
              <w:rPr>
                <w:rFonts w:ascii="Times New Roman" w:hAnsi="Times New Roman"/>
                <w:sz w:val="24"/>
                <w:szCs w:val="24"/>
                <w:lang w:val="en-US"/>
              </w:rPr>
              <w:t xml:space="preserve"> </w:t>
            </w:r>
          </w:p>
          <w:p w14:paraId="0B735202" w14:textId="77777777" w:rsidR="00CC0636" w:rsidRDefault="00CC0636" w:rsidP="00CC0636">
            <w:pPr>
              <w:pStyle w:val="BodyText"/>
              <w:spacing w:before="0"/>
              <w:ind w:left="34" w:firstLine="601"/>
              <w:jc w:val="both"/>
              <w:outlineLvl w:val="1"/>
              <w:rPr>
                <w:rFonts w:ascii="Times New Roman" w:hAnsi="Times New Roman"/>
                <w:b w:val="0"/>
                <w:sz w:val="24"/>
                <w:szCs w:val="24"/>
              </w:rPr>
            </w:pPr>
          </w:p>
          <w:p w14:paraId="621DC448" w14:textId="77777777" w:rsidR="00930148" w:rsidRPr="00DF34A7" w:rsidRDefault="00930148" w:rsidP="00CC0636">
            <w:pPr>
              <w:pStyle w:val="BodyText"/>
              <w:spacing w:before="0"/>
              <w:ind w:left="34" w:firstLine="601"/>
              <w:jc w:val="both"/>
              <w:outlineLvl w:val="1"/>
              <w:rPr>
                <w:rFonts w:ascii="Times New Roman" w:hAnsi="Times New Roman"/>
                <w:b w:val="0"/>
                <w:sz w:val="24"/>
                <w:szCs w:val="24"/>
              </w:rPr>
            </w:pPr>
          </w:p>
          <w:p w14:paraId="2AFFE8C8" w14:textId="77777777" w:rsidR="00CC0636" w:rsidRPr="00A63B77" w:rsidRDefault="00CC0636" w:rsidP="00E32693">
            <w:pPr>
              <w:pStyle w:val="BodyText"/>
              <w:spacing w:before="0"/>
              <w:ind w:left="34" w:firstLine="0"/>
              <w:jc w:val="both"/>
              <w:outlineLvl w:val="1"/>
              <w:rPr>
                <w:rFonts w:ascii="Times New Roman" w:hAnsi="Times New Roman"/>
                <w:sz w:val="24"/>
                <w:szCs w:val="24"/>
                <w:lang w:val="en-GB"/>
              </w:rPr>
            </w:pPr>
            <w:r w:rsidRPr="00DF34A7">
              <w:rPr>
                <w:rFonts w:ascii="Times New Roman" w:hAnsi="Times New Roman"/>
                <w:sz w:val="24"/>
                <w:szCs w:val="24"/>
              </w:rPr>
              <w:t xml:space="preserve">3. </w:t>
            </w:r>
            <w:r w:rsidRPr="00A63B77">
              <w:rPr>
                <w:rFonts w:ascii="Times New Roman" w:hAnsi="Times New Roman"/>
                <w:sz w:val="24"/>
                <w:szCs w:val="24"/>
                <w:lang w:val="en-GB"/>
              </w:rPr>
              <w:t>Basis</w:t>
            </w:r>
            <w:r w:rsidR="00A63B77">
              <w:rPr>
                <w:rFonts w:ascii="Times New Roman" w:hAnsi="Times New Roman"/>
                <w:sz w:val="24"/>
                <w:szCs w:val="24"/>
                <w:lang w:val="en-GB"/>
              </w:rPr>
              <w:t xml:space="preserve"> </w:t>
            </w:r>
            <w:r w:rsidRPr="00A63B77">
              <w:rPr>
                <w:rFonts w:ascii="Times New Roman" w:hAnsi="Times New Roman"/>
                <w:sz w:val="24"/>
                <w:szCs w:val="24"/>
                <w:lang w:val="en-GB"/>
              </w:rPr>
              <w:t>and</w:t>
            </w:r>
            <w:r w:rsidR="00A63B77">
              <w:rPr>
                <w:rFonts w:ascii="Times New Roman" w:hAnsi="Times New Roman"/>
                <w:sz w:val="24"/>
                <w:szCs w:val="24"/>
                <w:lang w:val="en-GB"/>
              </w:rPr>
              <w:t xml:space="preserve"> </w:t>
            </w:r>
            <w:r w:rsidRPr="00A63B77">
              <w:rPr>
                <w:rFonts w:ascii="Times New Roman" w:hAnsi="Times New Roman"/>
                <w:sz w:val="24"/>
                <w:szCs w:val="24"/>
                <w:lang w:val="en-GB"/>
              </w:rPr>
              <w:t>subject</w:t>
            </w:r>
            <w:r w:rsidR="00A63B77">
              <w:rPr>
                <w:rFonts w:ascii="Times New Roman" w:hAnsi="Times New Roman"/>
                <w:sz w:val="24"/>
                <w:szCs w:val="24"/>
                <w:lang w:val="en-GB"/>
              </w:rPr>
              <w:t xml:space="preserve"> </w:t>
            </w:r>
            <w:r w:rsidRPr="00A63B77">
              <w:rPr>
                <w:rFonts w:ascii="Times New Roman" w:hAnsi="Times New Roman"/>
                <w:sz w:val="24"/>
                <w:szCs w:val="24"/>
                <w:lang w:val="en-GB"/>
              </w:rPr>
              <w:t>to</w:t>
            </w:r>
            <w:r w:rsidR="00A63B77">
              <w:rPr>
                <w:rFonts w:ascii="Times New Roman" w:hAnsi="Times New Roman"/>
                <w:sz w:val="24"/>
                <w:szCs w:val="24"/>
                <w:lang w:val="en-GB"/>
              </w:rPr>
              <w:t xml:space="preserve"> </w:t>
            </w:r>
            <w:r w:rsidRPr="00A63B77">
              <w:rPr>
                <w:rFonts w:ascii="Times New Roman" w:hAnsi="Times New Roman"/>
                <w:sz w:val="24"/>
                <w:szCs w:val="24"/>
                <w:lang w:val="en-GB"/>
              </w:rPr>
              <w:t>the</w:t>
            </w:r>
            <w:r w:rsidR="00A63B77">
              <w:rPr>
                <w:rFonts w:ascii="Times New Roman" w:hAnsi="Times New Roman"/>
                <w:sz w:val="24"/>
                <w:szCs w:val="24"/>
                <w:lang w:val="en-GB"/>
              </w:rPr>
              <w:t xml:space="preserve"> </w:t>
            </w:r>
            <w:r w:rsidRPr="00A63B77">
              <w:rPr>
                <w:rFonts w:ascii="Times New Roman" w:hAnsi="Times New Roman"/>
                <w:sz w:val="24"/>
                <w:szCs w:val="24"/>
                <w:lang w:val="en-GB"/>
              </w:rPr>
              <w:t>award</w:t>
            </w:r>
            <w:r w:rsidR="00A63B77">
              <w:rPr>
                <w:rFonts w:ascii="Times New Roman" w:hAnsi="Times New Roman"/>
                <w:sz w:val="24"/>
                <w:szCs w:val="24"/>
                <w:lang w:val="en-GB"/>
              </w:rPr>
              <w:t xml:space="preserve"> </w:t>
            </w:r>
            <w:r w:rsidRPr="00A63B77">
              <w:rPr>
                <w:rFonts w:ascii="Times New Roman" w:hAnsi="Times New Roman"/>
                <w:sz w:val="24"/>
                <w:szCs w:val="24"/>
                <w:lang w:val="en-GB"/>
              </w:rPr>
              <w:t>of</w:t>
            </w:r>
            <w:r w:rsidR="00A63B77">
              <w:rPr>
                <w:rFonts w:ascii="Times New Roman" w:hAnsi="Times New Roman"/>
                <w:sz w:val="24"/>
                <w:szCs w:val="24"/>
                <w:lang w:val="en-GB"/>
              </w:rPr>
              <w:t xml:space="preserve"> </w:t>
            </w:r>
            <w:r w:rsidRPr="00A63B77">
              <w:rPr>
                <w:rFonts w:ascii="Times New Roman" w:hAnsi="Times New Roman"/>
                <w:sz w:val="24"/>
                <w:szCs w:val="24"/>
                <w:lang w:val="en-GB"/>
              </w:rPr>
              <w:t>this</w:t>
            </w:r>
            <w:r w:rsidR="00A63B77">
              <w:rPr>
                <w:rFonts w:ascii="Times New Roman" w:hAnsi="Times New Roman"/>
                <w:sz w:val="24"/>
                <w:szCs w:val="24"/>
                <w:lang w:val="en-GB"/>
              </w:rPr>
              <w:t xml:space="preserve"> </w:t>
            </w:r>
            <w:r w:rsidRPr="00A63B77">
              <w:rPr>
                <w:rFonts w:ascii="Times New Roman" w:hAnsi="Times New Roman"/>
                <w:sz w:val="24"/>
                <w:szCs w:val="24"/>
                <w:lang w:val="en-GB"/>
              </w:rPr>
              <w:t>contract.</w:t>
            </w:r>
          </w:p>
          <w:p w14:paraId="36920657" w14:textId="77777777" w:rsidR="00761161" w:rsidRPr="00A63B77" w:rsidRDefault="00E71C88" w:rsidP="00761161">
            <w:pPr>
              <w:autoSpaceDE w:val="0"/>
              <w:autoSpaceDN w:val="0"/>
              <w:adjustRightInd w:val="0"/>
              <w:spacing w:before="0"/>
              <w:ind w:left="34" w:right="216" w:firstLine="0"/>
              <w:rPr>
                <w:rFonts w:ascii="Times New Roman" w:hAnsi="Times New Roman"/>
                <w:color w:val="000000"/>
                <w:lang w:val="en-GB"/>
              </w:rPr>
            </w:pPr>
            <w:r w:rsidRPr="00A63B77">
              <w:rPr>
                <w:rFonts w:ascii="Times New Roman" w:hAnsi="Times New Roman"/>
                <w:color w:val="000000"/>
                <w:lang w:val="en-GB"/>
              </w:rPr>
              <w:t>The project "Research and Development of Pilot Models for Environmentally-friendly Collection and Temporary Storage of Hazardous Household Wastes", envisages construction of pilot centers for the co</w:t>
            </w:r>
            <w:r w:rsidR="00050EAF" w:rsidRPr="00A63B77">
              <w:rPr>
                <w:rFonts w:ascii="Times New Roman" w:hAnsi="Times New Roman"/>
                <w:color w:val="000000"/>
                <w:lang w:val="en-GB"/>
              </w:rPr>
              <w:t>llection of hazardous household</w:t>
            </w:r>
            <w:r w:rsidRPr="00A63B77">
              <w:rPr>
                <w:rFonts w:ascii="Times New Roman" w:hAnsi="Times New Roman"/>
                <w:color w:val="000000"/>
                <w:lang w:val="en-GB"/>
              </w:rPr>
              <w:t xml:space="preserve"> waste and launching the activities for their collection by creating a sustainable system that enables local authorities to fulfill their obligations provided for in the legislation on collection and disposal of hazardous household waste. The scope of the project includes a number of activities and tasks that demonstrate the construction, providing equipment for and commissioning of five pilot municipal centers for collection of hazardous household waste on the territory of five municipalities – Shumen, Razgrad, Levski, Saedinenie and Sozopol for collection of hazardous household waste and supply of mobile collection points, that shall provide services to the population of 22 Bulgarian municipalities (five municipal centers - Shumen, Razgrad, Levski, Saedinenie and Sozopol), as well as 17 smaller municipalities – Veliki Preslav, Smyadovo, Kaspichan, Hitrino, Loznitsa, Samuil, Isperih, Zavet, Tsar Kaloyan, Pordim, Nikopol, Belene, Maritsa, Kaloyanovo, Hisarya, Primorsko and Tsarevo. National and local information campaigns are envisaged, aimed </w:t>
            </w:r>
            <w:r w:rsidR="00930148">
              <w:rPr>
                <w:rFonts w:ascii="Times New Roman" w:hAnsi="Times New Roman"/>
                <w:color w:val="000000"/>
                <w:lang w:val="en-GB"/>
              </w:rPr>
              <w:t xml:space="preserve">at boosting the project effect, </w:t>
            </w:r>
            <w:r w:rsidRPr="00A63B77">
              <w:rPr>
                <w:rFonts w:ascii="Times New Roman" w:hAnsi="Times New Roman"/>
                <w:color w:val="000000"/>
                <w:lang w:val="en-GB"/>
              </w:rPr>
              <w:t>that shall provide the population with knowledge about the types of hazardous waste and the benefits from their separate collection and hand-over.</w:t>
            </w:r>
          </w:p>
          <w:p w14:paraId="1B0A0E9A" w14:textId="77777777" w:rsidR="00050EAF" w:rsidRPr="00A63B77" w:rsidRDefault="00050EAF" w:rsidP="00A63B77">
            <w:pPr>
              <w:autoSpaceDE w:val="0"/>
              <w:autoSpaceDN w:val="0"/>
              <w:adjustRightInd w:val="0"/>
              <w:ind w:left="34" w:right="216" w:firstLine="0"/>
              <w:rPr>
                <w:rFonts w:ascii="Times New Roman" w:hAnsi="Times New Roman"/>
                <w:color w:val="000000"/>
                <w:lang w:val="en-GB"/>
              </w:rPr>
            </w:pPr>
            <w:r w:rsidRPr="00A63B77">
              <w:rPr>
                <w:rFonts w:ascii="Times New Roman" w:hAnsi="Times New Roman"/>
                <w:color w:val="000000"/>
                <w:lang w:val="en-GB"/>
              </w:rPr>
              <w:t xml:space="preserve">This tender procedure is carried out as part of the implementation of the project "Research and Development of Pilot Models for </w:t>
            </w:r>
            <w:r w:rsidRPr="00A63B77">
              <w:rPr>
                <w:rFonts w:ascii="Times New Roman" w:hAnsi="Times New Roman"/>
                <w:color w:val="000000"/>
                <w:lang w:val="en-GB"/>
              </w:rPr>
              <w:lastRenderedPageBreak/>
              <w:t>Environmentally-friendly Collection and Temporary Storage of Hazardous Household Wastes", financed by the Bulgarian-Swiss Cooperation Programme.</w:t>
            </w:r>
          </w:p>
          <w:p w14:paraId="6BDED8FF" w14:textId="77777777" w:rsidR="00050EAF" w:rsidRPr="00A63B77" w:rsidRDefault="00050EAF" w:rsidP="00A63B77">
            <w:pPr>
              <w:autoSpaceDE w:val="0"/>
              <w:autoSpaceDN w:val="0"/>
              <w:adjustRightInd w:val="0"/>
              <w:ind w:left="34" w:right="216" w:firstLine="0"/>
              <w:rPr>
                <w:rFonts w:ascii="Times New Roman" w:hAnsi="Times New Roman"/>
                <w:color w:val="000000"/>
                <w:lang w:val="en-GB"/>
              </w:rPr>
            </w:pPr>
            <w:r w:rsidRPr="00A63B77">
              <w:rPr>
                <w:rFonts w:ascii="Times New Roman" w:hAnsi="Times New Roman"/>
                <w:color w:val="000000"/>
                <w:lang w:val="en-GB"/>
              </w:rPr>
              <w:t>EMEPA is an Executive Agency under the Bulgarian-Swiss Cooperation Programme, implemented according to the Framework Agreement between the Government of the Republic of Bulgaria and the Federal Council of the Swiss Confederation on the implementation of the Bulgarian-Swiss Cooperation Programme aimed at reducing the economic and social disparities within the enlarged European Union.</w:t>
            </w:r>
          </w:p>
          <w:p w14:paraId="5F37B189" w14:textId="77777777" w:rsidR="00930148" w:rsidRDefault="00930148" w:rsidP="00930148">
            <w:pPr>
              <w:shd w:val="clear" w:color="auto" w:fill="FFFFFF"/>
              <w:ind w:firstLine="0"/>
              <w:rPr>
                <w:rFonts w:ascii="Times New Roman" w:hAnsi="Times New Roman"/>
                <w:color w:val="000000"/>
                <w:lang w:val="en-GB"/>
              </w:rPr>
            </w:pPr>
            <w:r>
              <w:rPr>
                <w:rFonts w:ascii="Times New Roman" w:hAnsi="Times New Roman"/>
                <w:color w:val="000000"/>
                <w:lang w:val="en-GB"/>
              </w:rPr>
              <w:t xml:space="preserve">The current tender procedure </w:t>
            </w:r>
            <w:r w:rsidRPr="00930148">
              <w:rPr>
                <w:rFonts w:ascii="Times New Roman" w:hAnsi="Times New Roman"/>
                <w:color w:val="000000"/>
                <w:lang w:val="en-GB"/>
              </w:rPr>
              <w:t xml:space="preserve">includes training for the staff of the five pilot municipal centers </w:t>
            </w:r>
            <w:r>
              <w:rPr>
                <w:rFonts w:ascii="Times New Roman" w:hAnsi="Times New Roman"/>
                <w:color w:val="000000"/>
                <w:lang w:val="en-GB"/>
              </w:rPr>
              <w:t>–</w:t>
            </w:r>
            <w:r w:rsidRPr="00930148">
              <w:rPr>
                <w:rFonts w:ascii="Times New Roman" w:hAnsi="Times New Roman"/>
                <w:color w:val="000000"/>
                <w:lang w:val="en-GB"/>
              </w:rPr>
              <w:t xml:space="preserve"> drivers</w:t>
            </w:r>
            <w:r>
              <w:rPr>
                <w:rFonts w:ascii="Times New Roman" w:hAnsi="Times New Roman"/>
                <w:color w:val="000000"/>
                <w:lang w:val="en-GB"/>
              </w:rPr>
              <w:t xml:space="preserve"> of vehicles</w:t>
            </w:r>
            <w:r w:rsidRPr="00930148">
              <w:rPr>
                <w:rFonts w:ascii="Times New Roman" w:hAnsi="Times New Roman"/>
                <w:color w:val="000000"/>
                <w:lang w:val="en-GB"/>
              </w:rPr>
              <w:t>, safety consultants and technicians.</w:t>
            </w:r>
          </w:p>
          <w:p w14:paraId="76A2BB32" w14:textId="77777777" w:rsidR="00930148" w:rsidRPr="00930148" w:rsidRDefault="00930148" w:rsidP="00930148">
            <w:pPr>
              <w:shd w:val="clear" w:color="auto" w:fill="FFFFFF"/>
              <w:ind w:firstLine="0"/>
              <w:rPr>
                <w:rFonts w:ascii="Times New Roman" w:hAnsi="Times New Roman"/>
                <w:color w:val="000000"/>
                <w:lang w:val="en-GB"/>
              </w:rPr>
            </w:pPr>
          </w:p>
          <w:p w14:paraId="5BF4529E" w14:textId="77777777" w:rsidR="00C83896" w:rsidRDefault="00930148" w:rsidP="00930148">
            <w:pPr>
              <w:shd w:val="clear" w:color="auto" w:fill="FFFFFF"/>
              <w:ind w:firstLine="0"/>
              <w:rPr>
                <w:rFonts w:ascii="Times New Roman" w:hAnsi="Times New Roman"/>
                <w:color w:val="000000"/>
                <w:lang w:val="en-GB"/>
              </w:rPr>
            </w:pPr>
            <w:r w:rsidRPr="00930148">
              <w:rPr>
                <w:rFonts w:ascii="Times New Roman" w:hAnsi="Times New Roman"/>
                <w:color w:val="000000"/>
                <w:lang w:val="en-GB"/>
              </w:rPr>
              <w:t>Pursuant to Ordinance No 40 of 14 January 2004 on the conditions and procedure for the carriage of dangerous goods by road, undertakings performing dangerous goods transport and/or loading and unloading of dangerous goods must have one or more</w:t>
            </w:r>
            <w:r w:rsidR="008F42A7">
              <w:rPr>
                <w:rFonts w:ascii="Times New Roman" w:hAnsi="Times New Roman"/>
                <w:color w:val="000000"/>
                <w:lang w:val="en-GB"/>
              </w:rPr>
              <w:t xml:space="preserve"> consultants on</w:t>
            </w:r>
            <w:r w:rsidRPr="00930148">
              <w:rPr>
                <w:rFonts w:ascii="Times New Roman" w:hAnsi="Times New Roman"/>
                <w:color w:val="000000"/>
                <w:lang w:val="en-GB"/>
              </w:rPr>
              <w:t xml:space="preserve"> safety </w:t>
            </w:r>
            <w:r w:rsidR="008F42A7">
              <w:rPr>
                <w:rFonts w:ascii="Times New Roman" w:hAnsi="Times New Roman"/>
                <w:color w:val="000000"/>
                <w:lang w:val="en-GB"/>
              </w:rPr>
              <w:t>t</w:t>
            </w:r>
            <w:r w:rsidRPr="00930148">
              <w:rPr>
                <w:rFonts w:ascii="Times New Roman" w:hAnsi="Times New Roman"/>
                <w:color w:val="000000"/>
                <w:lang w:val="en-GB"/>
              </w:rPr>
              <w:t>ransport of dangerous goods.</w:t>
            </w:r>
          </w:p>
          <w:p w14:paraId="47124F24" w14:textId="77777777" w:rsidR="008F42A7" w:rsidRPr="008F42A7" w:rsidRDefault="008F42A7" w:rsidP="008F42A7">
            <w:pPr>
              <w:shd w:val="clear" w:color="auto" w:fill="FFFFFF"/>
              <w:ind w:firstLine="0"/>
              <w:rPr>
                <w:rFonts w:ascii="Times New Roman" w:hAnsi="Times New Roman"/>
                <w:color w:val="000000"/>
                <w:lang w:val="en-GB"/>
              </w:rPr>
            </w:pPr>
            <w:r w:rsidRPr="008F42A7">
              <w:rPr>
                <w:rFonts w:ascii="Times New Roman" w:hAnsi="Times New Roman"/>
                <w:color w:val="000000"/>
                <w:lang w:val="en-GB"/>
              </w:rPr>
              <w:t>The Safety Consultant shall assist in preventing and avoiding risks and dangers in the transport, loading and unloading of dangerous goods.</w:t>
            </w:r>
          </w:p>
          <w:p w14:paraId="2472E675" w14:textId="77777777" w:rsidR="00C83896" w:rsidRDefault="008F42A7" w:rsidP="008F42A7">
            <w:pPr>
              <w:shd w:val="clear" w:color="auto" w:fill="FFFFFF"/>
              <w:ind w:firstLine="0"/>
              <w:rPr>
                <w:rFonts w:ascii="Times New Roman" w:hAnsi="Times New Roman"/>
                <w:color w:val="000000"/>
                <w:lang w:val="en-GB"/>
              </w:rPr>
            </w:pPr>
            <w:r w:rsidRPr="008F42A7">
              <w:rPr>
                <w:rFonts w:ascii="Times New Roman" w:hAnsi="Times New Roman"/>
                <w:color w:val="000000"/>
                <w:lang w:val="en-GB"/>
              </w:rPr>
              <w:t>His duties include:</w:t>
            </w:r>
          </w:p>
          <w:p w14:paraId="66FFC9D4" w14:textId="77777777" w:rsidR="008F42A7" w:rsidRPr="008F42A7" w:rsidRDefault="008F42A7" w:rsidP="008F42A7">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c</w:t>
            </w:r>
            <w:r w:rsidRPr="008F42A7">
              <w:rPr>
                <w:rFonts w:ascii="Times New Roman" w:hAnsi="Times New Roman"/>
                <w:sz w:val="24"/>
                <w:szCs w:val="24"/>
                <w:lang w:val="en-GB"/>
              </w:rPr>
              <w:t>ontrol compliance with the requirements for the transport of the relevant dangerous goods;</w:t>
            </w:r>
          </w:p>
          <w:p w14:paraId="7DEEB41C" w14:textId="77777777" w:rsidR="008F42A7" w:rsidRPr="008F42A7" w:rsidRDefault="008F42A7" w:rsidP="008F42A7">
            <w:pPr>
              <w:pStyle w:val="ListParagraph"/>
              <w:numPr>
                <w:ilvl w:val="0"/>
                <w:numId w:val="44"/>
              </w:numPr>
              <w:spacing w:after="160" w:line="259" w:lineRule="auto"/>
              <w:jc w:val="both"/>
              <w:rPr>
                <w:rFonts w:ascii="Times New Roman" w:hAnsi="Times New Roman"/>
                <w:sz w:val="24"/>
                <w:szCs w:val="24"/>
                <w:lang w:val="en-GB"/>
              </w:rPr>
            </w:pPr>
            <w:r w:rsidRPr="008F42A7">
              <w:rPr>
                <w:rFonts w:ascii="Times New Roman" w:hAnsi="Times New Roman"/>
                <w:sz w:val="24"/>
                <w:szCs w:val="24"/>
                <w:lang w:val="en-GB"/>
              </w:rPr>
              <w:t>advising the employees of the enterprise on the activities related to the transport of dangerous goods;</w:t>
            </w:r>
          </w:p>
          <w:p w14:paraId="49809E2B" w14:textId="77777777" w:rsidR="00C83896" w:rsidRDefault="008F42A7" w:rsidP="008F42A7">
            <w:pPr>
              <w:pStyle w:val="ListParagraph"/>
              <w:numPr>
                <w:ilvl w:val="0"/>
                <w:numId w:val="44"/>
              </w:numPr>
              <w:spacing w:after="160" w:line="259" w:lineRule="auto"/>
              <w:jc w:val="both"/>
              <w:rPr>
                <w:rFonts w:ascii="Times New Roman" w:hAnsi="Times New Roman"/>
                <w:sz w:val="24"/>
                <w:szCs w:val="24"/>
                <w:lang w:val="en-GB"/>
              </w:rPr>
            </w:pPr>
            <w:r w:rsidRPr="008F42A7">
              <w:rPr>
                <w:rFonts w:ascii="Times New Roman" w:hAnsi="Times New Roman"/>
                <w:sz w:val="24"/>
                <w:szCs w:val="24"/>
                <w:lang w:val="en-GB"/>
              </w:rPr>
              <w:t>prepares an annual report to the business manager on the enterprise's operations with respect to the transport of dangerous goods;</w:t>
            </w:r>
          </w:p>
          <w:p w14:paraId="6640A52B" w14:textId="77777777" w:rsidR="008F42A7" w:rsidRDefault="008F42A7" w:rsidP="008F42A7">
            <w:pPr>
              <w:pStyle w:val="ListParagraph"/>
              <w:numPr>
                <w:ilvl w:val="0"/>
                <w:numId w:val="44"/>
              </w:numPr>
              <w:spacing w:after="160" w:line="259" w:lineRule="auto"/>
              <w:rPr>
                <w:rFonts w:ascii="Times New Roman" w:hAnsi="Times New Roman"/>
                <w:sz w:val="24"/>
                <w:szCs w:val="24"/>
                <w:lang w:val="en-GB"/>
              </w:rPr>
            </w:pPr>
            <w:r w:rsidRPr="008F42A7">
              <w:rPr>
                <w:rFonts w:ascii="Times New Roman" w:hAnsi="Times New Roman"/>
                <w:sz w:val="24"/>
                <w:szCs w:val="24"/>
                <w:lang w:val="en-GB"/>
              </w:rPr>
              <w:t>controls the implementation of ADR procedures governing the identification of dangerous goods being transported;</w:t>
            </w:r>
          </w:p>
          <w:p w14:paraId="590D62BF" w14:textId="77777777" w:rsidR="00B10519" w:rsidRPr="008F42A7" w:rsidRDefault="00B10519" w:rsidP="00B10519">
            <w:pPr>
              <w:pStyle w:val="ListParagraph"/>
              <w:spacing w:after="160" w:line="259" w:lineRule="auto"/>
              <w:rPr>
                <w:rFonts w:ascii="Times New Roman" w:hAnsi="Times New Roman"/>
                <w:sz w:val="24"/>
                <w:szCs w:val="24"/>
                <w:lang w:val="en-GB"/>
              </w:rPr>
            </w:pPr>
          </w:p>
          <w:p w14:paraId="71922A73" w14:textId="77777777" w:rsidR="008F42A7" w:rsidRDefault="00B10519" w:rsidP="008F42A7">
            <w:pPr>
              <w:pStyle w:val="ListParagraph"/>
              <w:numPr>
                <w:ilvl w:val="0"/>
                <w:numId w:val="44"/>
              </w:numPr>
              <w:spacing w:after="160" w:line="259" w:lineRule="auto"/>
              <w:jc w:val="both"/>
              <w:rPr>
                <w:rFonts w:ascii="Times New Roman" w:hAnsi="Times New Roman"/>
                <w:sz w:val="24"/>
                <w:szCs w:val="24"/>
                <w:lang w:val="en-GB"/>
              </w:rPr>
            </w:pPr>
            <w:r w:rsidRPr="008F42A7">
              <w:rPr>
                <w:rFonts w:ascii="Times New Roman" w:hAnsi="Times New Roman"/>
                <w:sz w:val="24"/>
                <w:szCs w:val="24"/>
                <w:lang w:val="en-GB"/>
              </w:rPr>
              <w:t xml:space="preserve">when </w:t>
            </w:r>
            <w:r w:rsidR="008F42A7" w:rsidRPr="008F42A7">
              <w:rPr>
                <w:rFonts w:ascii="Times New Roman" w:hAnsi="Times New Roman"/>
                <w:sz w:val="24"/>
                <w:szCs w:val="24"/>
                <w:lang w:val="en-GB"/>
              </w:rPr>
              <w:t>acquiring means of transport for transporting dangerous goods, it checks whether they meet the requirements of ADR Annex B, Chapter 9.1, for transporting dangerous goods;</w:t>
            </w:r>
          </w:p>
          <w:p w14:paraId="0F7381A8" w14:textId="77777777" w:rsidR="00B10519" w:rsidRPr="00B10519" w:rsidRDefault="00B10519" w:rsidP="00B10519">
            <w:pPr>
              <w:pStyle w:val="ListParagraph"/>
              <w:rPr>
                <w:rFonts w:ascii="Times New Roman" w:hAnsi="Times New Roman"/>
                <w:sz w:val="24"/>
                <w:szCs w:val="24"/>
                <w:lang w:val="en-GB"/>
              </w:rPr>
            </w:pPr>
          </w:p>
          <w:p w14:paraId="5D41B184" w14:textId="77777777" w:rsidR="00B10519" w:rsidRPr="00B10519" w:rsidRDefault="00B10519" w:rsidP="00C557DB">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c</w:t>
            </w:r>
            <w:r w:rsidRPr="00B10519">
              <w:rPr>
                <w:rFonts w:ascii="Times New Roman" w:hAnsi="Times New Roman"/>
                <w:sz w:val="24"/>
                <w:szCs w:val="24"/>
                <w:lang w:val="en-GB"/>
              </w:rPr>
              <w:t>heck</w:t>
            </w:r>
            <w:r>
              <w:rPr>
                <w:rFonts w:ascii="Times New Roman" w:hAnsi="Times New Roman"/>
                <w:sz w:val="24"/>
                <w:szCs w:val="24"/>
                <w:lang w:val="en-GB"/>
              </w:rPr>
              <w:t>s</w:t>
            </w:r>
            <w:r w:rsidRPr="00B10519">
              <w:rPr>
                <w:rFonts w:ascii="Times New Roman" w:hAnsi="Times New Roman"/>
                <w:sz w:val="24"/>
                <w:szCs w:val="24"/>
                <w:lang w:val="en-GB"/>
              </w:rPr>
              <w:t xml:space="preserve"> the equipment according to the ADR </w:t>
            </w:r>
            <w:r w:rsidRPr="00B10519">
              <w:rPr>
                <w:rFonts w:ascii="Times New Roman" w:hAnsi="Times New Roman"/>
                <w:sz w:val="24"/>
                <w:szCs w:val="24"/>
                <w:lang w:val="en-GB"/>
              </w:rPr>
              <w:lastRenderedPageBreak/>
              <w:t>requirements</w:t>
            </w:r>
            <w:r>
              <w:rPr>
                <w:rFonts w:ascii="Times New Roman" w:hAnsi="Times New Roman"/>
                <w:sz w:val="24"/>
                <w:szCs w:val="24"/>
                <w:lang w:val="en-GB"/>
              </w:rPr>
              <w:t>,</w:t>
            </w:r>
            <w:r w:rsidRPr="00B10519">
              <w:rPr>
                <w:rFonts w:ascii="Times New Roman" w:hAnsi="Times New Roman"/>
                <w:sz w:val="24"/>
                <w:szCs w:val="24"/>
                <w:lang w:val="en-GB"/>
              </w:rPr>
              <w:t xml:space="preserve"> used in connection with the transport, loading and unloading of dangerous goods;</w:t>
            </w:r>
          </w:p>
          <w:p w14:paraId="3C440A97" w14:textId="77777777" w:rsidR="00B10519" w:rsidRDefault="00B10519" w:rsidP="00C557DB">
            <w:pPr>
              <w:pStyle w:val="ListParagraph"/>
              <w:numPr>
                <w:ilvl w:val="0"/>
                <w:numId w:val="44"/>
              </w:numPr>
              <w:spacing w:after="160" w:line="259" w:lineRule="auto"/>
              <w:jc w:val="both"/>
              <w:rPr>
                <w:rFonts w:ascii="Times New Roman" w:hAnsi="Times New Roman"/>
                <w:sz w:val="24"/>
                <w:szCs w:val="24"/>
                <w:lang w:val="en-GB"/>
              </w:rPr>
            </w:pPr>
            <w:r w:rsidRPr="00B10519">
              <w:rPr>
                <w:rFonts w:ascii="Times New Roman" w:hAnsi="Times New Roman"/>
                <w:sz w:val="24"/>
                <w:szCs w:val="24"/>
                <w:lang w:val="en-GB"/>
              </w:rPr>
              <w:t>organize the training of employees engaged in the transport of dangerous goods in the enterprise and the reporting of such training;</w:t>
            </w:r>
          </w:p>
          <w:p w14:paraId="19572371" w14:textId="77777777" w:rsidR="00C557DB" w:rsidRP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sidRPr="00C557DB">
              <w:rPr>
                <w:rFonts w:ascii="Times New Roman" w:hAnsi="Times New Roman"/>
                <w:sz w:val="24"/>
                <w:szCs w:val="24"/>
                <w:lang w:val="en-GB"/>
              </w:rPr>
              <w:t xml:space="preserve">proposes the implementation of an emergency plan in </w:t>
            </w:r>
            <w:r>
              <w:rPr>
                <w:rFonts w:ascii="Times New Roman" w:hAnsi="Times New Roman"/>
                <w:sz w:val="24"/>
                <w:szCs w:val="24"/>
                <w:lang w:val="en-GB"/>
              </w:rPr>
              <w:t>case</w:t>
            </w:r>
            <w:r w:rsidRPr="00C557DB">
              <w:rPr>
                <w:rFonts w:ascii="Times New Roman" w:hAnsi="Times New Roman"/>
                <w:sz w:val="24"/>
                <w:szCs w:val="24"/>
                <w:lang w:val="en-GB"/>
              </w:rPr>
              <w:t xml:space="preserve"> of an accident or incident that may affect the safety of the transport, loading or unloading of dangerous goods;</w:t>
            </w:r>
          </w:p>
          <w:p w14:paraId="3EF75EB2" w14:textId="77777777" w:rsid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i</w:t>
            </w:r>
            <w:r w:rsidRPr="00C557DB">
              <w:rPr>
                <w:rFonts w:ascii="Times New Roman" w:hAnsi="Times New Roman"/>
                <w:sz w:val="24"/>
                <w:szCs w:val="24"/>
                <w:lang w:val="en-GB"/>
              </w:rPr>
              <w:t>nvestigat</w:t>
            </w:r>
            <w:r>
              <w:rPr>
                <w:rFonts w:ascii="Times New Roman" w:hAnsi="Times New Roman"/>
                <w:sz w:val="24"/>
                <w:szCs w:val="24"/>
                <w:lang w:val="en-GB"/>
              </w:rPr>
              <w:t>es</w:t>
            </w:r>
            <w:r w:rsidRPr="00C557DB">
              <w:rPr>
                <w:rFonts w:ascii="Times New Roman" w:hAnsi="Times New Roman"/>
                <w:sz w:val="24"/>
                <w:szCs w:val="24"/>
                <w:lang w:val="en-GB"/>
              </w:rPr>
              <w:t xml:space="preserve"> the occurrence of accidents, incidents or serious infringements related to the transport of dangerous goods and preparing reports for them;</w:t>
            </w:r>
          </w:p>
          <w:p w14:paraId="32F8B8CB" w14:textId="77777777" w:rsid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sidRPr="00C557DB">
              <w:rPr>
                <w:rFonts w:ascii="Times New Roman" w:hAnsi="Times New Roman"/>
                <w:sz w:val="24"/>
                <w:szCs w:val="24"/>
                <w:lang w:val="en-GB"/>
              </w:rPr>
              <w:t>proposes measures to avoid the recurrence of an accident, incident or serious violation;</w:t>
            </w:r>
          </w:p>
          <w:p w14:paraId="0AD60D54" w14:textId="77777777" w:rsidR="00C557DB" w:rsidRPr="00C557DB" w:rsidRDefault="00C557DB" w:rsidP="00C557DB">
            <w:pPr>
              <w:pStyle w:val="ListParagraph"/>
              <w:spacing w:after="160" w:line="259" w:lineRule="auto"/>
              <w:jc w:val="both"/>
              <w:rPr>
                <w:rFonts w:ascii="Times New Roman" w:hAnsi="Times New Roman"/>
                <w:sz w:val="24"/>
                <w:szCs w:val="24"/>
                <w:lang w:val="en-GB"/>
              </w:rPr>
            </w:pPr>
          </w:p>
          <w:p w14:paraId="50CA113A" w14:textId="77777777" w:rsidR="00C557DB" w:rsidRP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sidRPr="00C557DB">
              <w:rPr>
                <w:rFonts w:ascii="Times New Roman" w:hAnsi="Times New Roman"/>
                <w:sz w:val="24"/>
                <w:szCs w:val="24"/>
                <w:lang w:val="en-GB"/>
              </w:rPr>
              <w:t xml:space="preserve">monitors </w:t>
            </w:r>
            <w:r>
              <w:rPr>
                <w:rFonts w:ascii="Times New Roman" w:hAnsi="Times New Roman"/>
                <w:sz w:val="24"/>
                <w:szCs w:val="24"/>
                <w:lang w:val="en-GB"/>
              </w:rPr>
              <w:t xml:space="preserve">the </w:t>
            </w:r>
            <w:r w:rsidRPr="00C557DB">
              <w:rPr>
                <w:rFonts w:ascii="Times New Roman" w:hAnsi="Times New Roman"/>
                <w:sz w:val="24"/>
                <w:szCs w:val="24"/>
                <w:lang w:val="en-GB"/>
              </w:rPr>
              <w:t>compliance with the requirements</w:t>
            </w:r>
            <w:r>
              <w:rPr>
                <w:rFonts w:ascii="Times New Roman" w:hAnsi="Times New Roman"/>
                <w:sz w:val="24"/>
                <w:szCs w:val="24"/>
                <w:lang w:val="en-GB"/>
              </w:rPr>
              <w:t>,</w:t>
            </w:r>
            <w:r w:rsidRPr="00C557DB">
              <w:rPr>
                <w:rFonts w:ascii="Times New Roman" w:hAnsi="Times New Roman"/>
                <w:sz w:val="24"/>
                <w:szCs w:val="24"/>
                <w:lang w:val="en-GB"/>
              </w:rPr>
              <w:t xml:space="preserve"> related to the transport of dangerous goods</w:t>
            </w:r>
            <w:r>
              <w:rPr>
                <w:rFonts w:ascii="Times New Roman" w:hAnsi="Times New Roman"/>
                <w:sz w:val="24"/>
                <w:szCs w:val="24"/>
                <w:lang w:val="en-GB"/>
              </w:rPr>
              <w:t>,</w:t>
            </w:r>
            <w:r w:rsidRPr="00C557DB">
              <w:rPr>
                <w:rFonts w:ascii="Times New Roman" w:hAnsi="Times New Roman"/>
                <w:sz w:val="24"/>
                <w:szCs w:val="24"/>
                <w:lang w:val="en-GB"/>
              </w:rPr>
              <w:t xml:space="preserve"> in the selection and use of subcontractors;</w:t>
            </w:r>
          </w:p>
          <w:p w14:paraId="7303C35F" w14:textId="77777777" w:rsid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sidRPr="00C557DB">
              <w:rPr>
                <w:rFonts w:ascii="Times New Roman" w:hAnsi="Times New Roman"/>
                <w:sz w:val="24"/>
                <w:szCs w:val="24"/>
                <w:lang w:val="en-GB"/>
              </w:rPr>
              <w:t>monitor</w:t>
            </w:r>
            <w:r>
              <w:rPr>
                <w:rFonts w:ascii="Times New Roman" w:hAnsi="Times New Roman"/>
                <w:sz w:val="24"/>
                <w:szCs w:val="24"/>
                <w:lang w:val="en-GB"/>
              </w:rPr>
              <w:t>s</w:t>
            </w:r>
            <w:r w:rsidRPr="00C557DB">
              <w:rPr>
                <w:rFonts w:ascii="Times New Roman" w:hAnsi="Times New Roman"/>
                <w:sz w:val="24"/>
                <w:szCs w:val="24"/>
                <w:lang w:val="en-GB"/>
              </w:rPr>
              <w:t xml:space="preserve"> the availability of detailed working instructions or instructions to personnel involved in the transport, loading or unloading of dangerous goods;</w:t>
            </w:r>
          </w:p>
          <w:p w14:paraId="726B0387" w14:textId="77777777" w:rsidR="00C557DB" w:rsidRP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sidRPr="00C557DB">
              <w:rPr>
                <w:rFonts w:ascii="Times New Roman" w:hAnsi="Times New Roman"/>
                <w:sz w:val="24"/>
                <w:szCs w:val="24"/>
                <w:lang w:val="en-GB"/>
              </w:rPr>
              <w:t>propose</w:t>
            </w:r>
            <w:r>
              <w:rPr>
                <w:rFonts w:ascii="Times New Roman" w:hAnsi="Times New Roman"/>
                <w:sz w:val="24"/>
                <w:szCs w:val="24"/>
                <w:lang w:val="en-GB"/>
              </w:rPr>
              <w:t>s</w:t>
            </w:r>
            <w:r w:rsidRPr="00C557DB">
              <w:rPr>
                <w:rFonts w:ascii="Times New Roman" w:hAnsi="Times New Roman"/>
                <w:sz w:val="24"/>
                <w:szCs w:val="24"/>
                <w:lang w:val="en-GB"/>
              </w:rPr>
              <w:t xml:space="preserve"> measures to raise awareness of the risks inherent in the transport, loading or unloading of dangerous goods;</w:t>
            </w:r>
          </w:p>
          <w:p w14:paraId="0E73412A" w14:textId="77777777" w:rsidR="00C557DB" w:rsidRDefault="00C557DB" w:rsidP="00C557DB">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c</w:t>
            </w:r>
            <w:r w:rsidRPr="00C557DB">
              <w:rPr>
                <w:rFonts w:ascii="Times New Roman" w:hAnsi="Times New Roman"/>
                <w:sz w:val="24"/>
                <w:szCs w:val="24"/>
                <w:lang w:val="en-GB"/>
              </w:rPr>
              <w:t>heck</w:t>
            </w:r>
            <w:r>
              <w:rPr>
                <w:rFonts w:ascii="Times New Roman" w:hAnsi="Times New Roman"/>
                <w:sz w:val="24"/>
                <w:szCs w:val="24"/>
                <w:lang w:val="en-GB"/>
              </w:rPr>
              <w:t>s</w:t>
            </w:r>
            <w:r w:rsidRPr="00C557DB">
              <w:rPr>
                <w:rFonts w:ascii="Times New Roman" w:hAnsi="Times New Roman"/>
                <w:sz w:val="24"/>
                <w:szCs w:val="24"/>
                <w:lang w:val="en-GB"/>
              </w:rPr>
              <w:t xml:space="preserve"> for the presence in the r</w:t>
            </w:r>
            <w:r w:rsidR="00BA3730">
              <w:rPr>
                <w:rFonts w:ascii="Times New Roman" w:hAnsi="Times New Roman"/>
                <w:sz w:val="24"/>
                <w:szCs w:val="24"/>
                <w:lang w:val="en-GB"/>
              </w:rPr>
              <w:t>elevant</w:t>
            </w:r>
            <w:r w:rsidRPr="00C557DB">
              <w:rPr>
                <w:rFonts w:ascii="Times New Roman" w:hAnsi="Times New Roman"/>
                <w:sz w:val="24"/>
                <w:szCs w:val="24"/>
                <w:lang w:val="en-GB"/>
              </w:rPr>
              <w:t xml:space="preserve"> vehicle of the documents and safety equipment that must accompany the cargo carried, as well as the compliance with the relevant provisions in respect of such documents and equipment;</w:t>
            </w:r>
          </w:p>
          <w:p w14:paraId="7697AA1E" w14:textId="77777777" w:rsidR="00BA3730" w:rsidRDefault="00BA3730" w:rsidP="00BA3730">
            <w:pPr>
              <w:pStyle w:val="ListParagraph"/>
              <w:spacing w:after="160" w:line="259" w:lineRule="auto"/>
              <w:jc w:val="both"/>
              <w:rPr>
                <w:rFonts w:ascii="Times New Roman" w:hAnsi="Times New Roman"/>
                <w:sz w:val="24"/>
                <w:szCs w:val="24"/>
                <w:lang w:val="en-GB"/>
              </w:rPr>
            </w:pPr>
          </w:p>
          <w:p w14:paraId="33663424" w14:textId="77777777" w:rsidR="00BA3730" w:rsidRPr="00BA3730" w:rsidRDefault="00BA3730" w:rsidP="00BA3730">
            <w:pPr>
              <w:pStyle w:val="ListParagraph"/>
              <w:numPr>
                <w:ilvl w:val="0"/>
                <w:numId w:val="44"/>
              </w:numPr>
              <w:spacing w:after="160" w:line="259" w:lineRule="auto"/>
              <w:jc w:val="both"/>
              <w:rPr>
                <w:rFonts w:ascii="Times New Roman" w:hAnsi="Times New Roman"/>
                <w:sz w:val="24"/>
                <w:szCs w:val="24"/>
                <w:lang w:val="en-GB"/>
              </w:rPr>
            </w:pPr>
            <w:r w:rsidRPr="00BA3730">
              <w:rPr>
                <w:rFonts w:ascii="Times New Roman" w:hAnsi="Times New Roman"/>
                <w:sz w:val="24"/>
                <w:szCs w:val="24"/>
                <w:lang w:val="en-GB"/>
              </w:rPr>
              <w:t>monitor</w:t>
            </w:r>
            <w:r>
              <w:rPr>
                <w:rFonts w:ascii="Times New Roman" w:hAnsi="Times New Roman"/>
                <w:sz w:val="24"/>
                <w:szCs w:val="24"/>
                <w:lang w:val="en-GB"/>
              </w:rPr>
              <w:t>s the</w:t>
            </w:r>
            <w:r w:rsidRPr="00BA3730">
              <w:rPr>
                <w:rFonts w:ascii="Times New Roman" w:hAnsi="Times New Roman"/>
                <w:sz w:val="24"/>
                <w:szCs w:val="24"/>
                <w:lang w:val="en-GB"/>
              </w:rPr>
              <w:t xml:space="preserve"> compliance with ADR requirements for the loading or unloading of dangerous goods;</w:t>
            </w:r>
          </w:p>
          <w:p w14:paraId="72EB0AA3" w14:textId="77777777" w:rsidR="00BA3730" w:rsidRDefault="00BA3730" w:rsidP="00BA3730">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d</w:t>
            </w:r>
            <w:r w:rsidRPr="00BA3730">
              <w:rPr>
                <w:rFonts w:ascii="Times New Roman" w:hAnsi="Times New Roman"/>
                <w:sz w:val="24"/>
                <w:szCs w:val="24"/>
                <w:lang w:val="en-GB"/>
              </w:rPr>
              <w:t>epending on the level of danger, at its discretion, inform</w:t>
            </w:r>
            <w:r>
              <w:rPr>
                <w:rFonts w:ascii="Times New Roman" w:hAnsi="Times New Roman"/>
                <w:sz w:val="24"/>
                <w:szCs w:val="24"/>
                <w:lang w:val="en-GB"/>
              </w:rPr>
              <w:t>s</w:t>
            </w:r>
            <w:r w:rsidRPr="00BA3730">
              <w:rPr>
                <w:rFonts w:ascii="Times New Roman" w:hAnsi="Times New Roman"/>
                <w:sz w:val="24"/>
                <w:szCs w:val="24"/>
                <w:lang w:val="en-GB"/>
              </w:rPr>
              <w:t xml:space="preserve"> the relevant district fire and emergency safety office about the type of dangerous goods, the hourly movement and the resting places;</w:t>
            </w:r>
          </w:p>
          <w:p w14:paraId="3E040CF2" w14:textId="77777777" w:rsidR="00E6191E" w:rsidRDefault="00E6191E" w:rsidP="00E6191E">
            <w:pPr>
              <w:pStyle w:val="ListParagraph"/>
              <w:spacing w:after="160" w:line="259" w:lineRule="auto"/>
              <w:jc w:val="both"/>
              <w:rPr>
                <w:rFonts w:ascii="Times New Roman" w:hAnsi="Times New Roman"/>
                <w:sz w:val="24"/>
                <w:szCs w:val="24"/>
                <w:lang w:val="en-GB"/>
              </w:rPr>
            </w:pPr>
          </w:p>
          <w:p w14:paraId="3C7171F6" w14:textId="77777777" w:rsidR="00E6191E" w:rsidRPr="00E6191E" w:rsidRDefault="00E6191E" w:rsidP="00E6191E">
            <w:pPr>
              <w:pStyle w:val="ListParagraph"/>
              <w:numPr>
                <w:ilvl w:val="0"/>
                <w:numId w:val="44"/>
              </w:numPr>
              <w:spacing w:after="160" w:line="259" w:lineRule="auto"/>
              <w:rPr>
                <w:rFonts w:ascii="Times New Roman" w:hAnsi="Times New Roman"/>
                <w:sz w:val="24"/>
                <w:szCs w:val="24"/>
                <w:lang w:val="en-GB"/>
              </w:rPr>
            </w:pPr>
            <w:r w:rsidRPr="00E6191E">
              <w:rPr>
                <w:rFonts w:ascii="Times New Roman" w:hAnsi="Times New Roman"/>
                <w:sz w:val="24"/>
                <w:szCs w:val="24"/>
                <w:lang w:val="en-GB"/>
              </w:rPr>
              <w:t>ensures that a security program is in place according to ADR 1.10.3.2;</w:t>
            </w:r>
          </w:p>
          <w:p w14:paraId="672DC03C" w14:textId="77777777" w:rsidR="00E6191E" w:rsidRPr="008F42A7" w:rsidRDefault="00E6191E" w:rsidP="00E6191E">
            <w:pPr>
              <w:pStyle w:val="ListParagraph"/>
              <w:numPr>
                <w:ilvl w:val="0"/>
                <w:numId w:val="44"/>
              </w:numPr>
              <w:spacing w:after="160" w:line="259" w:lineRule="auto"/>
              <w:jc w:val="both"/>
              <w:rPr>
                <w:rFonts w:ascii="Times New Roman" w:hAnsi="Times New Roman"/>
                <w:sz w:val="24"/>
                <w:szCs w:val="24"/>
                <w:lang w:val="en-GB"/>
              </w:rPr>
            </w:pPr>
            <w:r w:rsidRPr="00E6191E">
              <w:rPr>
                <w:rFonts w:ascii="Times New Roman" w:hAnsi="Times New Roman"/>
                <w:sz w:val="24"/>
                <w:szCs w:val="24"/>
                <w:lang w:val="en-GB"/>
              </w:rPr>
              <w:t xml:space="preserve">monitors compliance with the prescriptions </w:t>
            </w:r>
            <w:r w:rsidRPr="00E6191E">
              <w:rPr>
                <w:rFonts w:ascii="Times New Roman" w:hAnsi="Times New Roman"/>
                <w:sz w:val="24"/>
                <w:szCs w:val="24"/>
                <w:lang w:val="en-GB"/>
              </w:rPr>
              <w:lastRenderedPageBreak/>
              <w:t>issued by the competent authorities.</w:t>
            </w:r>
          </w:p>
          <w:p w14:paraId="61349DC7" w14:textId="77777777" w:rsidR="00C83896" w:rsidRDefault="00E6191E" w:rsidP="00853AD8">
            <w:pPr>
              <w:shd w:val="clear" w:color="auto" w:fill="FFFFFF"/>
              <w:ind w:firstLine="0"/>
              <w:rPr>
                <w:rFonts w:ascii="Times New Roman" w:hAnsi="Times New Roman"/>
                <w:color w:val="000000"/>
                <w:lang w:val="en-GB"/>
              </w:rPr>
            </w:pPr>
            <w:r>
              <w:rPr>
                <w:rFonts w:ascii="Times New Roman" w:hAnsi="Times New Roman"/>
                <w:color w:val="000000"/>
                <w:lang w:val="en-GB"/>
              </w:rPr>
              <w:t>The d</w:t>
            </w:r>
            <w:r w:rsidRPr="00E6191E">
              <w:rPr>
                <w:rFonts w:ascii="Times New Roman" w:hAnsi="Times New Roman"/>
                <w:color w:val="000000"/>
                <w:lang w:val="en-GB"/>
              </w:rPr>
              <w:t xml:space="preserve">rivers have the following obligations according to the </w:t>
            </w:r>
            <w:r>
              <w:rPr>
                <w:rFonts w:ascii="Times New Roman" w:hAnsi="Times New Roman"/>
                <w:color w:val="000000"/>
                <w:lang w:val="en-GB"/>
              </w:rPr>
              <w:t>Ordinance</w:t>
            </w:r>
            <w:r w:rsidRPr="00E6191E">
              <w:rPr>
                <w:rFonts w:ascii="Times New Roman" w:hAnsi="Times New Roman"/>
                <w:color w:val="000000"/>
                <w:lang w:val="en-GB"/>
              </w:rPr>
              <w:t>:</w:t>
            </w:r>
          </w:p>
          <w:p w14:paraId="3A95CF48" w14:textId="77777777" w:rsidR="00E6191E" w:rsidRPr="00E6191E" w:rsidRDefault="00E6191E" w:rsidP="00E6191E">
            <w:pPr>
              <w:pStyle w:val="ListParagraph"/>
              <w:numPr>
                <w:ilvl w:val="0"/>
                <w:numId w:val="44"/>
              </w:numPr>
              <w:spacing w:after="160" w:line="259" w:lineRule="auto"/>
              <w:jc w:val="both"/>
              <w:rPr>
                <w:rFonts w:ascii="Times New Roman" w:hAnsi="Times New Roman"/>
                <w:sz w:val="24"/>
                <w:szCs w:val="24"/>
                <w:lang w:val="en-GB"/>
              </w:rPr>
            </w:pPr>
            <w:r w:rsidRPr="00E6191E">
              <w:rPr>
                <w:rFonts w:ascii="Times New Roman" w:hAnsi="Times New Roman"/>
                <w:sz w:val="24"/>
                <w:szCs w:val="24"/>
                <w:lang w:val="en-GB"/>
              </w:rPr>
              <w:t>be present during the loading of dangerous goods;</w:t>
            </w:r>
          </w:p>
          <w:p w14:paraId="203DDDE4" w14:textId="77777777" w:rsidR="00E6191E" w:rsidRDefault="00E6191E" w:rsidP="00E6191E">
            <w:pPr>
              <w:pStyle w:val="ListParagraph"/>
              <w:numPr>
                <w:ilvl w:val="0"/>
                <w:numId w:val="44"/>
              </w:numPr>
              <w:spacing w:after="160" w:line="259" w:lineRule="auto"/>
              <w:jc w:val="both"/>
              <w:rPr>
                <w:rFonts w:ascii="Times New Roman" w:hAnsi="Times New Roman"/>
                <w:sz w:val="24"/>
                <w:szCs w:val="24"/>
                <w:lang w:val="en-GB"/>
              </w:rPr>
            </w:pPr>
            <w:r w:rsidRPr="00E6191E">
              <w:rPr>
                <w:rFonts w:ascii="Times New Roman" w:hAnsi="Times New Roman"/>
                <w:sz w:val="24"/>
                <w:szCs w:val="24"/>
                <w:lang w:val="en-GB"/>
              </w:rPr>
              <w:t>not</w:t>
            </w:r>
            <w:r>
              <w:rPr>
                <w:rFonts w:ascii="Times New Roman" w:hAnsi="Times New Roman"/>
                <w:sz w:val="24"/>
                <w:szCs w:val="24"/>
                <w:lang w:val="en-GB"/>
              </w:rPr>
              <w:t xml:space="preserve"> to</w:t>
            </w:r>
            <w:r w:rsidRPr="00E6191E">
              <w:rPr>
                <w:rFonts w:ascii="Times New Roman" w:hAnsi="Times New Roman"/>
                <w:sz w:val="24"/>
                <w:szCs w:val="24"/>
                <w:lang w:val="en-GB"/>
              </w:rPr>
              <w:t xml:space="preserve"> accept dangerous goods whose packaging is damaged, uncleaned or without the relevant hazard labels </w:t>
            </w:r>
            <w:r>
              <w:rPr>
                <w:rFonts w:ascii="Times New Roman" w:hAnsi="Times New Roman"/>
                <w:sz w:val="24"/>
                <w:szCs w:val="24"/>
                <w:lang w:val="en-GB"/>
              </w:rPr>
              <w:t>under</w:t>
            </w:r>
            <w:r w:rsidRPr="00E6191E">
              <w:rPr>
                <w:rFonts w:ascii="Times New Roman" w:hAnsi="Times New Roman"/>
                <w:sz w:val="24"/>
                <w:szCs w:val="24"/>
                <w:lang w:val="en-GB"/>
              </w:rPr>
              <w:t xml:space="preserve"> Annex A, Part 5, Chapter 5.2 of the ADR;</w:t>
            </w:r>
          </w:p>
          <w:p w14:paraId="00763A6A" w14:textId="77777777" w:rsidR="00E6191E" w:rsidRPr="00E6191E" w:rsidRDefault="00E6191E" w:rsidP="00E6191E">
            <w:pPr>
              <w:pStyle w:val="ListParagraph"/>
              <w:spacing w:after="160" w:line="259" w:lineRule="auto"/>
              <w:jc w:val="both"/>
              <w:rPr>
                <w:rFonts w:ascii="Times New Roman" w:hAnsi="Times New Roman"/>
                <w:sz w:val="24"/>
                <w:szCs w:val="24"/>
                <w:lang w:val="en-GB"/>
              </w:rPr>
            </w:pPr>
          </w:p>
          <w:p w14:paraId="52ABAC07" w14:textId="77777777" w:rsidR="00122224" w:rsidRDefault="00E6191E" w:rsidP="00E6191E">
            <w:pPr>
              <w:pStyle w:val="ListParagraph"/>
              <w:numPr>
                <w:ilvl w:val="0"/>
                <w:numId w:val="44"/>
              </w:numPr>
              <w:spacing w:after="160" w:line="259" w:lineRule="auto"/>
              <w:jc w:val="both"/>
              <w:rPr>
                <w:rFonts w:ascii="Times New Roman" w:hAnsi="Times New Roman"/>
                <w:sz w:val="24"/>
                <w:szCs w:val="24"/>
                <w:lang w:val="en-GB"/>
              </w:rPr>
            </w:pPr>
            <w:r w:rsidRPr="00E6191E">
              <w:rPr>
                <w:rFonts w:ascii="Times New Roman" w:hAnsi="Times New Roman"/>
                <w:sz w:val="24"/>
                <w:szCs w:val="24"/>
                <w:lang w:val="en-GB"/>
              </w:rPr>
              <w:t>to prevent the carriage of non-crew members</w:t>
            </w:r>
            <w:r>
              <w:rPr>
                <w:rFonts w:ascii="Times New Roman" w:hAnsi="Times New Roman"/>
                <w:sz w:val="24"/>
                <w:szCs w:val="24"/>
                <w:lang w:val="en-GB"/>
              </w:rPr>
              <w:t>;</w:t>
            </w:r>
          </w:p>
          <w:p w14:paraId="1EF3793D" w14:textId="77777777" w:rsidR="00E6191E" w:rsidRPr="00E6191E" w:rsidRDefault="00E6191E" w:rsidP="00E6191E">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to</w:t>
            </w:r>
            <w:r w:rsidRPr="00E6191E">
              <w:rPr>
                <w:rFonts w:ascii="Times New Roman" w:hAnsi="Times New Roman"/>
                <w:sz w:val="24"/>
                <w:szCs w:val="24"/>
                <w:lang w:val="en-GB"/>
              </w:rPr>
              <w:t xml:space="preserve"> be familiar with the use of fire-fighting equipment;</w:t>
            </w:r>
          </w:p>
          <w:p w14:paraId="7D7EDF4A" w14:textId="77777777" w:rsidR="00E6191E" w:rsidRPr="00E6191E" w:rsidRDefault="00E6191E" w:rsidP="00E6191E">
            <w:pPr>
              <w:pStyle w:val="ListParagraph"/>
              <w:numPr>
                <w:ilvl w:val="0"/>
                <w:numId w:val="44"/>
              </w:numPr>
              <w:spacing w:after="160" w:line="259" w:lineRule="auto"/>
              <w:jc w:val="both"/>
              <w:rPr>
                <w:rFonts w:ascii="Times New Roman" w:hAnsi="Times New Roman"/>
                <w:sz w:val="24"/>
                <w:szCs w:val="24"/>
                <w:lang w:val="en-GB"/>
              </w:rPr>
            </w:pPr>
            <w:r w:rsidRPr="00E6191E">
              <w:rPr>
                <w:rFonts w:ascii="Times New Roman" w:hAnsi="Times New Roman"/>
                <w:sz w:val="24"/>
                <w:szCs w:val="24"/>
                <w:lang w:val="en-GB"/>
              </w:rPr>
              <w:t>not to open the packaging or containers containing dangerous goods;</w:t>
            </w:r>
          </w:p>
          <w:p w14:paraId="07491AB0" w14:textId="77777777" w:rsidR="00E6191E" w:rsidRDefault="00E6191E" w:rsidP="00E6191E">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n</w:t>
            </w:r>
            <w:r w:rsidRPr="00E6191E">
              <w:rPr>
                <w:rFonts w:ascii="Times New Roman" w:hAnsi="Times New Roman"/>
                <w:sz w:val="24"/>
                <w:szCs w:val="24"/>
                <w:lang w:val="en-GB"/>
              </w:rPr>
              <w:t>ot to allow portable lighting devices with metallic surfaces that could cause the formation of sparks</w:t>
            </w:r>
            <w:r w:rsidR="00284ED4">
              <w:rPr>
                <w:rFonts w:ascii="Times New Roman" w:hAnsi="Times New Roman"/>
                <w:sz w:val="24"/>
                <w:szCs w:val="24"/>
                <w:lang w:val="en-GB"/>
              </w:rPr>
              <w:t xml:space="preserve"> to be used</w:t>
            </w:r>
            <w:r w:rsidRPr="00E6191E">
              <w:rPr>
                <w:rFonts w:ascii="Times New Roman" w:hAnsi="Times New Roman"/>
                <w:sz w:val="24"/>
                <w:szCs w:val="24"/>
                <w:lang w:val="en-GB"/>
              </w:rPr>
              <w:t xml:space="preserve"> in transport units carrying dangerous goods;</w:t>
            </w:r>
          </w:p>
          <w:p w14:paraId="1A918EB5" w14:textId="77777777" w:rsidR="00AA7162" w:rsidRDefault="00AA7162" w:rsidP="00AA7162">
            <w:pPr>
              <w:pStyle w:val="ListParagraph"/>
              <w:spacing w:after="160" w:line="259" w:lineRule="auto"/>
              <w:jc w:val="both"/>
              <w:rPr>
                <w:rFonts w:ascii="Times New Roman" w:hAnsi="Times New Roman"/>
                <w:sz w:val="24"/>
                <w:szCs w:val="24"/>
                <w:lang w:val="en-GB"/>
              </w:rPr>
            </w:pPr>
          </w:p>
          <w:p w14:paraId="5D1C7524" w14:textId="77777777" w:rsidR="00AA7162" w:rsidRDefault="00AA7162" w:rsidP="00AA7162">
            <w:pPr>
              <w:pStyle w:val="ListParagraph"/>
              <w:numPr>
                <w:ilvl w:val="0"/>
                <w:numId w:val="44"/>
              </w:numPr>
              <w:spacing w:after="160" w:line="259" w:lineRule="auto"/>
              <w:jc w:val="both"/>
              <w:rPr>
                <w:rFonts w:ascii="Times New Roman" w:hAnsi="Times New Roman"/>
                <w:sz w:val="24"/>
                <w:szCs w:val="24"/>
                <w:lang w:val="en-GB"/>
              </w:rPr>
            </w:pPr>
            <w:r w:rsidRPr="00AA7162">
              <w:rPr>
                <w:rFonts w:ascii="Times New Roman" w:hAnsi="Times New Roman"/>
                <w:sz w:val="24"/>
                <w:szCs w:val="24"/>
                <w:lang w:val="en-GB"/>
              </w:rPr>
              <w:t>not</w:t>
            </w:r>
            <w:r>
              <w:rPr>
                <w:rFonts w:ascii="Times New Roman" w:hAnsi="Times New Roman"/>
                <w:sz w:val="24"/>
                <w:szCs w:val="24"/>
                <w:lang w:val="en-GB"/>
              </w:rPr>
              <w:t xml:space="preserve"> to </w:t>
            </w:r>
            <w:r w:rsidRPr="00AA7162">
              <w:rPr>
                <w:rFonts w:ascii="Times New Roman" w:hAnsi="Times New Roman"/>
                <w:sz w:val="24"/>
                <w:szCs w:val="24"/>
                <w:lang w:val="en-GB"/>
              </w:rPr>
              <w:t xml:space="preserve">smoke in or near the </w:t>
            </w:r>
            <w:r>
              <w:rPr>
                <w:rFonts w:ascii="Times New Roman" w:hAnsi="Times New Roman"/>
                <w:sz w:val="24"/>
                <w:szCs w:val="24"/>
                <w:lang w:val="en-GB"/>
              </w:rPr>
              <w:t>vehicle</w:t>
            </w:r>
            <w:r w:rsidRPr="00AA7162">
              <w:rPr>
                <w:rFonts w:ascii="Times New Roman" w:hAnsi="Times New Roman"/>
                <w:sz w:val="24"/>
                <w:szCs w:val="24"/>
                <w:lang w:val="en-GB"/>
              </w:rPr>
              <w:t xml:space="preserve"> during the handling of dangerous goods;</w:t>
            </w:r>
          </w:p>
          <w:p w14:paraId="27C6D98B" w14:textId="77777777" w:rsidR="00AA7162" w:rsidRPr="00AA7162" w:rsidRDefault="00AA7162" w:rsidP="00AA7162">
            <w:pPr>
              <w:pStyle w:val="ListParagraph"/>
              <w:rPr>
                <w:rFonts w:ascii="Times New Roman" w:hAnsi="Times New Roman"/>
                <w:sz w:val="24"/>
                <w:szCs w:val="24"/>
                <w:lang w:val="en-GB"/>
              </w:rPr>
            </w:pPr>
          </w:p>
          <w:p w14:paraId="12947FD1" w14:textId="77777777" w:rsidR="00AA7162" w:rsidRDefault="00AA7162" w:rsidP="00AA7162">
            <w:pPr>
              <w:pStyle w:val="ListParagraph"/>
              <w:numPr>
                <w:ilvl w:val="0"/>
                <w:numId w:val="44"/>
              </w:numPr>
              <w:spacing w:after="160" w:line="259" w:lineRule="auto"/>
              <w:jc w:val="both"/>
              <w:rPr>
                <w:rFonts w:ascii="Times New Roman" w:hAnsi="Times New Roman"/>
                <w:sz w:val="24"/>
                <w:szCs w:val="24"/>
                <w:lang w:val="en-GB"/>
              </w:rPr>
            </w:pPr>
            <w:r w:rsidRPr="00AA7162">
              <w:rPr>
                <w:rFonts w:ascii="Times New Roman" w:hAnsi="Times New Roman"/>
                <w:sz w:val="24"/>
                <w:szCs w:val="24"/>
                <w:lang w:val="en-GB"/>
              </w:rPr>
              <w:t xml:space="preserve">comply with the general and additional requirements for the relevant class of dangerous goods specified in Part 7 of Annex A and Part 8 of ADR Annex B relating to cargo loading and unloading, parking and </w:t>
            </w:r>
            <w:r>
              <w:rPr>
                <w:rFonts w:ascii="Times New Roman" w:hAnsi="Times New Roman"/>
                <w:sz w:val="24"/>
                <w:szCs w:val="24"/>
                <w:lang w:val="en-GB"/>
              </w:rPr>
              <w:t>vehicle</w:t>
            </w:r>
            <w:r w:rsidRPr="00AA7162">
              <w:rPr>
                <w:rFonts w:ascii="Times New Roman" w:hAnsi="Times New Roman"/>
                <w:sz w:val="24"/>
                <w:szCs w:val="24"/>
                <w:lang w:val="en-GB"/>
              </w:rPr>
              <w:t xml:space="preserve"> surveillance;</w:t>
            </w:r>
          </w:p>
          <w:p w14:paraId="65F831FE" w14:textId="77777777" w:rsidR="00AA7162" w:rsidRPr="00AA7162" w:rsidRDefault="00AA7162" w:rsidP="00AA7162">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 xml:space="preserve">to </w:t>
            </w:r>
            <w:r w:rsidRPr="00AA7162">
              <w:rPr>
                <w:rFonts w:ascii="Times New Roman" w:hAnsi="Times New Roman"/>
                <w:sz w:val="24"/>
                <w:szCs w:val="24"/>
                <w:lang w:val="en-GB"/>
              </w:rPr>
              <w:t>affix</w:t>
            </w:r>
            <w:r>
              <w:rPr>
                <w:rFonts w:ascii="Times New Roman" w:hAnsi="Times New Roman"/>
                <w:sz w:val="24"/>
                <w:szCs w:val="24"/>
                <w:lang w:val="en-GB"/>
              </w:rPr>
              <w:t xml:space="preserve"> </w:t>
            </w:r>
            <w:r w:rsidRPr="00AA7162">
              <w:rPr>
                <w:rFonts w:ascii="Times New Roman" w:hAnsi="Times New Roman"/>
                <w:sz w:val="24"/>
                <w:szCs w:val="24"/>
                <w:lang w:val="en-GB"/>
              </w:rPr>
              <w:t>or remov</w:t>
            </w:r>
            <w:r>
              <w:rPr>
                <w:rFonts w:ascii="Times New Roman" w:hAnsi="Times New Roman"/>
                <w:sz w:val="24"/>
                <w:szCs w:val="24"/>
                <w:lang w:val="en-GB"/>
              </w:rPr>
              <w:t>e</w:t>
            </w:r>
            <w:r w:rsidRPr="00AA7162">
              <w:rPr>
                <w:rFonts w:ascii="Times New Roman" w:hAnsi="Times New Roman"/>
                <w:sz w:val="24"/>
                <w:szCs w:val="24"/>
                <w:lang w:val="en-GB"/>
              </w:rPr>
              <w:t xml:space="preserve"> from the vehicle the corresponding cargo and type of signage in accordance with the requirements of Chapter 5.3, Part 5, of Annex A to the ADR;</w:t>
            </w:r>
          </w:p>
          <w:p w14:paraId="7DA2B888" w14:textId="77777777" w:rsidR="00AA7162" w:rsidRDefault="00AA7162" w:rsidP="00AA7162">
            <w:pPr>
              <w:pStyle w:val="ListParagraph"/>
              <w:numPr>
                <w:ilvl w:val="0"/>
                <w:numId w:val="44"/>
              </w:numPr>
              <w:spacing w:after="160" w:line="259" w:lineRule="auto"/>
              <w:jc w:val="both"/>
              <w:rPr>
                <w:rFonts w:ascii="Times New Roman" w:hAnsi="Times New Roman"/>
                <w:sz w:val="24"/>
                <w:szCs w:val="24"/>
                <w:lang w:val="en-GB"/>
              </w:rPr>
            </w:pPr>
            <w:r w:rsidRPr="00AA7162">
              <w:rPr>
                <w:rFonts w:ascii="Times New Roman" w:hAnsi="Times New Roman"/>
                <w:sz w:val="24"/>
                <w:szCs w:val="24"/>
                <w:lang w:val="en-GB"/>
              </w:rPr>
              <w:t xml:space="preserve">in the event of an accident or accident, to take the measures prescribed in the written instructions for the removal or limitation of damages </w:t>
            </w:r>
            <w:r w:rsidR="00971F73">
              <w:rPr>
                <w:rFonts w:ascii="Times New Roman" w:hAnsi="Times New Roman"/>
                <w:sz w:val="24"/>
                <w:szCs w:val="24"/>
                <w:lang w:val="en-GB"/>
              </w:rPr>
              <w:t>according to template</w:t>
            </w:r>
            <w:r w:rsidRPr="00AA7162">
              <w:rPr>
                <w:rFonts w:ascii="Times New Roman" w:hAnsi="Times New Roman"/>
                <w:sz w:val="24"/>
                <w:szCs w:val="24"/>
                <w:lang w:val="en-GB"/>
              </w:rPr>
              <w:t>;</w:t>
            </w:r>
          </w:p>
          <w:p w14:paraId="668E42BF" w14:textId="77777777" w:rsidR="00971F73" w:rsidRPr="00E6191E" w:rsidRDefault="00971F73" w:rsidP="00971F73">
            <w:pPr>
              <w:pStyle w:val="ListParagraph"/>
              <w:numPr>
                <w:ilvl w:val="0"/>
                <w:numId w:val="44"/>
              </w:numPr>
              <w:spacing w:after="160" w:line="259" w:lineRule="auto"/>
              <w:jc w:val="both"/>
              <w:rPr>
                <w:rFonts w:ascii="Times New Roman" w:hAnsi="Times New Roman"/>
                <w:sz w:val="24"/>
                <w:szCs w:val="24"/>
                <w:lang w:val="en-GB"/>
              </w:rPr>
            </w:pPr>
            <w:r w:rsidRPr="00971F73">
              <w:rPr>
                <w:rFonts w:ascii="Times New Roman" w:hAnsi="Times New Roman"/>
                <w:sz w:val="24"/>
                <w:szCs w:val="24"/>
                <w:lang w:val="en-GB"/>
              </w:rPr>
              <w:t>not carry transport</w:t>
            </w:r>
            <w:r>
              <w:rPr>
                <w:rFonts w:ascii="Times New Roman" w:hAnsi="Times New Roman"/>
                <w:sz w:val="24"/>
                <w:szCs w:val="24"/>
                <w:lang w:val="en-GB"/>
              </w:rPr>
              <w:t xml:space="preserve"> of</w:t>
            </w:r>
            <w:r w:rsidRPr="00971F73">
              <w:rPr>
                <w:rFonts w:ascii="Times New Roman" w:hAnsi="Times New Roman"/>
                <w:sz w:val="24"/>
                <w:szCs w:val="24"/>
                <w:lang w:val="en-GB"/>
              </w:rPr>
              <w:t xml:space="preserve"> dangerous goods with</w:t>
            </w:r>
            <w:r>
              <w:rPr>
                <w:rFonts w:ascii="Times New Roman" w:hAnsi="Times New Roman"/>
                <w:sz w:val="24"/>
                <w:szCs w:val="24"/>
                <w:lang w:val="en-GB"/>
              </w:rPr>
              <w:t xml:space="preserve"> vehicles not equipped </w:t>
            </w:r>
            <w:r w:rsidRPr="00971F73">
              <w:rPr>
                <w:rFonts w:ascii="Times New Roman" w:hAnsi="Times New Roman"/>
                <w:sz w:val="24"/>
                <w:szCs w:val="24"/>
                <w:lang w:val="en-GB"/>
              </w:rPr>
              <w:t>with fire-fighting equipment and other equipment in accordance with 8.1.4 and 8.1.5, Chapter 8.1, Part 8 of ADR Annex B</w:t>
            </w:r>
          </w:p>
          <w:p w14:paraId="7AA397A3" w14:textId="77777777" w:rsidR="00971F73" w:rsidRDefault="00971F73" w:rsidP="00A63B77">
            <w:pPr>
              <w:pStyle w:val="BodyText"/>
              <w:ind w:firstLine="0"/>
              <w:jc w:val="both"/>
              <w:outlineLvl w:val="1"/>
              <w:rPr>
                <w:rFonts w:ascii="Times New Roman" w:hAnsi="Times New Roman"/>
                <w:sz w:val="24"/>
                <w:szCs w:val="24"/>
                <w:lang w:val="en-GB"/>
              </w:rPr>
            </w:pPr>
          </w:p>
          <w:p w14:paraId="70FD4AE3" w14:textId="77777777" w:rsidR="005F348D" w:rsidRPr="00A63B77" w:rsidRDefault="00B32BE6" w:rsidP="00A63B77">
            <w:pPr>
              <w:pStyle w:val="BodyText"/>
              <w:ind w:firstLine="0"/>
              <w:jc w:val="both"/>
              <w:outlineLvl w:val="1"/>
              <w:rPr>
                <w:rFonts w:ascii="Times New Roman" w:hAnsi="Times New Roman"/>
                <w:sz w:val="24"/>
                <w:szCs w:val="24"/>
                <w:lang w:val="en-GB"/>
              </w:rPr>
            </w:pPr>
            <w:r w:rsidRPr="00A63B77">
              <w:rPr>
                <w:rFonts w:ascii="Times New Roman" w:hAnsi="Times New Roman"/>
                <w:sz w:val="24"/>
                <w:szCs w:val="24"/>
                <w:lang w:val="en-GB"/>
              </w:rPr>
              <w:t xml:space="preserve">4. </w:t>
            </w:r>
            <w:r w:rsidR="005F348D" w:rsidRPr="00A63B77">
              <w:rPr>
                <w:rFonts w:ascii="Times New Roman" w:hAnsi="Times New Roman"/>
                <w:sz w:val="24"/>
                <w:szCs w:val="24"/>
                <w:lang w:val="en-GB"/>
              </w:rPr>
              <w:t>Specific</w:t>
            </w:r>
            <w:r w:rsidR="0097458E" w:rsidRPr="00A63B77">
              <w:rPr>
                <w:rFonts w:ascii="Times New Roman" w:hAnsi="Times New Roman"/>
                <w:sz w:val="24"/>
                <w:szCs w:val="24"/>
                <w:lang w:val="en-GB"/>
              </w:rPr>
              <w:t xml:space="preserve"> </w:t>
            </w:r>
            <w:r w:rsidR="005F348D" w:rsidRPr="00A63B77">
              <w:rPr>
                <w:rFonts w:ascii="Times New Roman" w:hAnsi="Times New Roman"/>
                <w:sz w:val="24"/>
                <w:szCs w:val="24"/>
                <w:lang w:val="en-GB"/>
              </w:rPr>
              <w:t>objectives</w:t>
            </w:r>
            <w:r w:rsidR="0097458E" w:rsidRPr="00A63B77">
              <w:rPr>
                <w:rFonts w:ascii="Times New Roman" w:hAnsi="Times New Roman"/>
                <w:sz w:val="24"/>
                <w:szCs w:val="24"/>
                <w:lang w:val="en-GB"/>
              </w:rPr>
              <w:t xml:space="preserve"> </w:t>
            </w:r>
            <w:r w:rsidR="005F348D" w:rsidRPr="00A63B77">
              <w:rPr>
                <w:rFonts w:ascii="Times New Roman" w:hAnsi="Times New Roman"/>
                <w:sz w:val="24"/>
                <w:szCs w:val="24"/>
                <w:lang w:val="en-GB"/>
              </w:rPr>
              <w:t>of</w:t>
            </w:r>
            <w:r w:rsidR="0097458E" w:rsidRPr="00A63B77">
              <w:rPr>
                <w:rFonts w:ascii="Times New Roman" w:hAnsi="Times New Roman"/>
                <w:sz w:val="24"/>
                <w:szCs w:val="24"/>
                <w:lang w:val="en-GB"/>
              </w:rPr>
              <w:t xml:space="preserve"> </w:t>
            </w:r>
            <w:r w:rsidR="005F348D" w:rsidRPr="00A63B77">
              <w:rPr>
                <w:rFonts w:ascii="Times New Roman" w:hAnsi="Times New Roman"/>
                <w:sz w:val="24"/>
                <w:szCs w:val="24"/>
                <w:lang w:val="en-GB"/>
              </w:rPr>
              <w:t xml:space="preserve">the </w:t>
            </w:r>
            <w:r w:rsidR="00891C67" w:rsidRPr="00A63B77">
              <w:rPr>
                <w:rFonts w:ascii="Times New Roman" w:hAnsi="Times New Roman"/>
                <w:sz w:val="24"/>
                <w:szCs w:val="24"/>
                <w:lang w:val="en-GB"/>
              </w:rPr>
              <w:t>tender</w:t>
            </w:r>
            <w:r w:rsidR="005F348D" w:rsidRPr="00A63B77">
              <w:rPr>
                <w:rFonts w:ascii="Times New Roman" w:hAnsi="Times New Roman"/>
                <w:sz w:val="24"/>
                <w:szCs w:val="24"/>
                <w:lang w:val="en-GB"/>
              </w:rPr>
              <w:t xml:space="preserve"> procedure</w:t>
            </w:r>
          </w:p>
          <w:p w14:paraId="402EDE47" w14:textId="77777777" w:rsidR="00971F73" w:rsidRPr="00971F73" w:rsidRDefault="00D472D6" w:rsidP="00A63B77">
            <w:pPr>
              <w:autoSpaceDE w:val="0"/>
              <w:autoSpaceDN w:val="0"/>
              <w:adjustRightInd w:val="0"/>
              <w:ind w:left="34" w:right="216" w:firstLine="0"/>
              <w:rPr>
                <w:rFonts w:ascii="Times New Roman" w:hAnsi="Times New Roman"/>
                <w:lang w:val="en-GB"/>
              </w:rPr>
            </w:pPr>
            <w:r w:rsidRPr="002C1CB2">
              <w:rPr>
                <w:rFonts w:ascii="Times New Roman" w:hAnsi="Times New Roman"/>
                <w:lang w:val="en-GB"/>
              </w:rPr>
              <w:t xml:space="preserve">The </w:t>
            </w:r>
            <w:r w:rsidR="00971F73">
              <w:rPr>
                <w:rFonts w:ascii="Times New Roman" w:hAnsi="Times New Roman"/>
                <w:lang w:val="en-GB"/>
              </w:rPr>
              <w:t xml:space="preserve">objective </w:t>
            </w:r>
            <w:r w:rsidR="00971F73" w:rsidRPr="00971F73">
              <w:rPr>
                <w:rFonts w:ascii="Times New Roman" w:hAnsi="Times New Roman"/>
                <w:lang w:val="en-GB"/>
              </w:rPr>
              <w:t xml:space="preserve">of this </w:t>
            </w:r>
            <w:r w:rsidR="00971F73">
              <w:rPr>
                <w:rFonts w:ascii="Times New Roman" w:hAnsi="Times New Roman"/>
                <w:lang w:val="en-GB"/>
              </w:rPr>
              <w:t xml:space="preserve">tender procedure </w:t>
            </w:r>
            <w:r w:rsidR="00971F73" w:rsidRPr="00971F73">
              <w:rPr>
                <w:rFonts w:ascii="Times New Roman" w:hAnsi="Times New Roman"/>
                <w:lang w:val="en-GB"/>
              </w:rPr>
              <w:t xml:space="preserve">is to carry out initial and </w:t>
            </w:r>
            <w:r w:rsidR="000E52CB">
              <w:rPr>
                <w:rFonts w:ascii="Times New Roman" w:hAnsi="Times New Roman"/>
                <w:lang w:val="en-GB"/>
              </w:rPr>
              <w:t>supportive</w:t>
            </w:r>
            <w:r w:rsidR="00971F73" w:rsidRPr="00971F73">
              <w:rPr>
                <w:rFonts w:ascii="Times New Roman" w:hAnsi="Times New Roman"/>
                <w:lang w:val="en-GB"/>
              </w:rPr>
              <w:t xml:space="preserve"> training for the staff of </w:t>
            </w:r>
            <w:r w:rsidR="00971F73" w:rsidRPr="00971F73">
              <w:rPr>
                <w:rFonts w:ascii="Times New Roman" w:hAnsi="Times New Roman"/>
                <w:lang w:val="en-GB"/>
              </w:rPr>
              <w:lastRenderedPageBreak/>
              <w:t xml:space="preserve">the five municipal </w:t>
            </w:r>
            <w:r w:rsidR="000E52CB" w:rsidRPr="00971F73">
              <w:rPr>
                <w:rFonts w:ascii="Times New Roman" w:hAnsi="Times New Roman"/>
                <w:lang w:val="en-GB"/>
              </w:rPr>
              <w:t>centres</w:t>
            </w:r>
            <w:r w:rsidR="00971F73" w:rsidRPr="00971F73">
              <w:rPr>
                <w:rFonts w:ascii="Times New Roman" w:hAnsi="Times New Roman"/>
                <w:lang w:val="en-GB"/>
              </w:rPr>
              <w:t xml:space="preserve"> from an organization holding a license to organize training courses for drivers of dangerous goods transport vehicles and safety advisers for the transport of dangerous goods.</w:t>
            </w:r>
          </w:p>
          <w:p w14:paraId="61120E5A" w14:textId="77777777" w:rsidR="005F348D" w:rsidRPr="002C1CB2" w:rsidRDefault="005F348D" w:rsidP="00A63B77">
            <w:pPr>
              <w:autoSpaceDE w:val="0"/>
              <w:autoSpaceDN w:val="0"/>
              <w:adjustRightInd w:val="0"/>
              <w:ind w:left="34" w:right="216" w:firstLine="0"/>
              <w:rPr>
                <w:rFonts w:ascii="Times New Roman" w:hAnsi="Times New Roman"/>
                <w:color w:val="000000"/>
                <w:lang w:val="en-GB"/>
              </w:rPr>
            </w:pPr>
            <w:r w:rsidRPr="002C1CB2">
              <w:rPr>
                <w:rFonts w:ascii="Times New Roman" w:hAnsi="Times New Roman"/>
                <w:lang w:val="en-GB"/>
              </w:rPr>
              <w:t>The</w:t>
            </w:r>
            <w:r w:rsidR="00891C67" w:rsidRPr="002C1CB2">
              <w:rPr>
                <w:rFonts w:ascii="Times New Roman" w:hAnsi="Times New Roman"/>
                <w:lang w:val="en-GB"/>
              </w:rPr>
              <w:t xml:space="preserve"> </w:t>
            </w:r>
            <w:r w:rsidRPr="002C1CB2">
              <w:rPr>
                <w:rFonts w:ascii="Times New Roman" w:hAnsi="Times New Roman"/>
                <w:lang w:val="en-GB"/>
              </w:rPr>
              <w:t>specific</w:t>
            </w:r>
            <w:r w:rsidR="00891C67" w:rsidRPr="002C1CB2">
              <w:rPr>
                <w:rFonts w:ascii="Times New Roman" w:hAnsi="Times New Roman"/>
                <w:lang w:val="en-GB"/>
              </w:rPr>
              <w:t xml:space="preserve"> </w:t>
            </w:r>
            <w:r w:rsidRPr="002C1CB2">
              <w:rPr>
                <w:rFonts w:ascii="Times New Roman" w:hAnsi="Times New Roman"/>
                <w:lang w:val="en-GB"/>
              </w:rPr>
              <w:t>objectives</w:t>
            </w:r>
            <w:r w:rsidR="00891C67" w:rsidRPr="002C1CB2">
              <w:rPr>
                <w:rFonts w:ascii="Times New Roman" w:hAnsi="Times New Roman"/>
                <w:lang w:val="en-GB"/>
              </w:rPr>
              <w:t xml:space="preserve"> </w:t>
            </w:r>
            <w:r w:rsidRPr="002C1CB2">
              <w:rPr>
                <w:rFonts w:ascii="Times New Roman" w:hAnsi="Times New Roman"/>
                <w:lang w:val="en-GB"/>
              </w:rPr>
              <w:t>of</w:t>
            </w:r>
            <w:r w:rsidR="00891C67" w:rsidRPr="002C1CB2">
              <w:rPr>
                <w:rFonts w:ascii="Times New Roman" w:hAnsi="Times New Roman"/>
                <w:lang w:val="en-GB"/>
              </w:rPr>
              <w:t xml:space="preserve"> </w:t>
            </w:r>
            <w:r w:rsidRPr="002C1CB2">
              <w:rPr>
                <w:rFonts w:ascii="Times New Roman" w:hAnsi="Times New Roman"/>
                <w:lang w:val="en-GB"/>
              </w:rPr>
              <w:t xml:space="preserve">this </w:t>
            </w:r>
            <w:r w:rsidR="00891C67" w:rsidRPr="002C1CB2">
              <w:rPr>
                <w:rFonts w:ascii="Times New Roman" w:hAnsi="Times New Roman"/>
                <w:lang w:val="en-GB"/>
              </w:rPr>
              <w:t>tender</w:t>
            </w:r>
            <w:r w:rsidRPr="002C1CB2">
              <w:rPr>
                <w:rFonts w:ascii="Times New Roman" w:hAnsi="Times New Roman"/>
                <w:lang w:val="en-GB"/>
              </w:rPr>
              <w:t xml:space="preserve"> procedure are</w:t>
            </w:r>
            <w:r w:rsidR="00891C67" w:rsidRPr="002C1CB2">
              <w:rPr>
                <w:rFonts w:ascii="Times New Roman" w:hAnsi="Times New Roman"/>
                <w:lang w:val="en-GB"/>
              </w:rPr>
              <w:t xml:space="preserve"> </w:t>
            </w:r>
            <w:r w:rsidRPr="002C1CB2">
              <w:rPr>
                <w:rFonts w:ascii="Times New Roman" w:hAnsi="Times New Roman"/>
                <w:lang w:val="en-GB"/>
              </w:rPr>
              <w:t>related</w:t>
            </w:r>
            <w:r w:rsidR="00891C67" w:rsidRPr="002C1CB2">
              <w:rPr>
                <w:rFonts w:ascii="Times New Roman" w:hAnsi="Times New Roman"/>
                <w:lang w:val="en-GB"/>
              </w:rPr>
              <w:t xml:space="preserve"> </w:t>
            </w:r>
            <w:r w:rsidRPr="002C1CB2">
              <w:rPr>
                <w:rFonts w:ascii="Times New Roman" w:hAnsi="Times New Roman"/>
                <w:lang w:val="en-GB"/>
              </w:rPr>
              <w:t>to:</w:t>
            </w:r>
          </w:p>
          <w:p w14:paraId="0CBD7441" w14:textId="77777777" w:rsidR="000E52CB" w:rsidRDefault="000E52CB" w:rsidP="000E52CB">
            <w:pPr>
              <w:pStyle w:val="ListParagraph"/>
              <w:numPr>
                <w:ilvl w:val="0"/>
                <w:numId w:val="44"/>
              </w:numPr>
              <w:spacing w:after="160" w:line="259" w:lineRule="auto"/>
              <w:jc w:val="both"/>
              <w:rPr>
                <w:rFonts w:ascii="Times New Roman" w:hAnsi="Times New Roman"/>
                <w:sz w:val="24"/>
                <w:szCs w:val="24"/>
                <w:lang w:val="en-GB"/>
              </w:rPr>
            </w:pPr>
            <w:r w:rsidRPr="000E52CB">
              <w:rPr>
                <w:rFonts w:ascii="Times New Roman" w:hAnsi="Times New Roman"/>
                <w:sz w:val="24"/>
                <w:szCs w:val="24"/>
                <w:lang w:val="en-GB"/>
              </w:rPr>
              <w:t>Creati</w:t>
            </w:r>
            <w:r>
              <w:rPr>
                <w:rFonts w:ascii="Times New Roman" w:hAnsi="Times New Roman"/>
                <w:sz w:val="24"/>
                <w:szCs w:val="24"/>
                <w:lang w:val="en-GB"/>
              </w:rPr>
              <w:t>o</w:t>
            </w:r>
            <w:r w:rsidRPr="000E52CB">
              <w:rPr>
                <w:rFonts w:ascii="Times New Roman" w:hAnsi="Times New Roman"/>
                <w:sz w:val="24"/>
                <w:szCs w:val="24"/>
                <w:lang w:val="en-GB"/>
              </w:rPr>
              <w:t>n and enhancing the professional competence of employees for handling hazardous waste by organizing and logistically conducting initial training of drivers and safety advisors as part of the staff of the five pilot municipal centres.</w:t>
            </w:r>
          </w:p>
          <w:p w14:paraId="5B21A81F" w14:textId="77777777" w:rsidR="000E52CB" w:rsidRDefault="000E52CB" w:rsidP="000E52CB">
            <w:pPr>
              <w:pStyle w:val="ListParagraph"/>
              <w:spacing w:after="160" w:line="259" w:lineRule="auto"/>
              <w:jc w:val="both"/>
              <w:rPr>
                <w:rFonts w:ascii="Times New Roman" w:hAnsi="Times New Roman"/>
                <w:sz w:val="24"/>
                <w:szCs w:val="24"/>
                <w:lang w:val="en-GB"/>
              </w:rPr>
            </w:pPr>
          </w:p>
          <w:p w14:paraId="353B842E" w14:textId="77777777" w:rsidR="000E52CB" w:rsidRPr="000E52CB" w:rsidRDefault="000E52CB" w:rsidP="000E52CB">
            <w:pPr>
              <w:pStyle w:val="ListParagraph"/>
              <w:spacing w:after="160" w:line="259" w:lineRule="auto"/>
              <w:jc w:val="both"/>
              <w:rPr>
                <w:rFonts w:ascii="Times New Roman" w:hAnsi="Times New Roman"/>
                <w:sz w:val="24"/>
                <w:szCs w:val="24"/>
                <w:lang w:val="en-GB"/>
              </w:rPr>
            </w:pPr>
          </w:p>
          <w:p w14:paraId="474AA729" w14:textId="77777777" w:rsidR="002C1CB2" w:rsidRDefault="000E52CB" w:rsidP="000E52CB">
            <w:pPr>
              <w:pStyle w:val="ListParagraph"/>
              <w:numPr>
                <w:ilvl w:val="0"/>
                <w:numId w:val="44"/>
              </w:numPr>
              <w:spacing w:after="160" w:line="259" w:lineRule="auto"/>
              <w:jc w:val="both"/>
              <w:rPr>
                <w:rFonts w:ascii="Times New Roman" w:hAnsi="Times New Roman"/>
                <w:sz w:val="24"/>
                <w:szCs w:val="24"/>
                <w:lang w:val="en-GB"/>
              </w:rPr>
            </w:pPr>
            <w:r w:rsidRPr="000E52CB">
              <w:rPr>
                <w:rFonts w:ascii="Times New Roman" w:hAnsi="Times New Roman"/>
                <w:sz w:val="24"/>
                <w:szCs w:val="24"/>
                <w:lang w:val="en-GB"/>
              </w:rPr>
              <w:t xml:space="preserve">Enhancement of qualification and competence through organization and logistics of initial and </w:t>
            </w:r>
            <w:r>
              <w:rPr>
                <w:rFonts w:ascii="Times New Roman" w:hAnsi="Times New Roman"/>
                <w:sz w:val="24"/>
                <w:szCs w:val="24"/>
                <w:lang w:val="en-GB"/>
              </w:rPr>
              <w:t xml:space="preserve">supportive </w:t>
            </w:r>
            <w:r w:rsidRPr="000E52CB">
              <w:rPr>
                <w:rFonts w:ascii="Times New Roman" w:hAnsi="Times New Roman"/>
                <w:sz w:val="24"/>
                <w:szCs w:val="24"/>
                <w:lang w:val="en-GB"/>
              </w:rPr>
              <w:t>training</w:t>
            </w:r>
            <w:r>
              <w:rPr>
                <w:rFonts w:ascii="Times New Roman" w:hAnsi="Times New Roman"/>
                <w:sz w:val="24"/>
                <w:szCs w:val="24"/>
                <w:lang w:val="en-GB"/>
              </w:rPr>
              <w:t>s</w:t>
            </w:r>
            <w:r w:rsidRPr="000E52CB">
              <w:rPr>
                <w:rFonts w:ascii="Times New Roman" w:hAnsi="Times New Roman"/>
                <w:sz w:val="24"/>
                <w:szCs w:val="24"/>
                <w:lang w:val="en-GB"/>
              </w:rPr>
              <w:t xml:space="preserve"> for technicians as part of the staff of the five pilot municipal centers.</w:t>
            </w:r>
          </w:p>
          <w:p w14:paraId="15FBB08E" w14:textId="77777777" w:rsidR="000E52CB" w:rsidRPr="00A63B77" w:rsidRDefault="000E52CB" w:rsidP="000E52CB">
            <w:pPr>
              <w:pStyle w:val="ListParagraph"/>
              <w:spacing w:after="160" w:line="259" w:lineRule="auto"/>
              <w:jc w:val="both"/>
              <w:rPr>
                <w:rFonts w:ascii="Times New Roman" w:hAnsi="Times New Roman"/>
                <w:sz w:val="24"/>
                <w:szCs w:val="24"/>
                <w:lang w:val="en-GB"/>
              </w:rPr>
            </w:pPr>
          </w:p>
          <w:p w14:paraId="73B0F732" w14:textId="77777777" w:rsidR="005F348D" w:rsidRPr="00A63B77" w:rsidRDefault="00B32BE6" w:rsidP="00A63B77">
            <w:pPr>
              <w:pStyle w:val="BodyText"/>
              <w:ind w:firstLine="0"/>
              <w:jc w:val="both"/>
              <w:outlineLvl w:val="1"/>
              <w:rPr>
                <w:rFonts w:ascii="Times New Roman" w:hAnsi="Times New Roman"/>
                <w:sz w:val="24"/>
                <w:szCs w:val="24"/>
                <w:lang w:val="en-GB"/>
              </w:rPr>
            </w:pPr>
            <w:r w:rsidRPr="00A63B77">
              <w:rPr>
                <w:rFonts w:ascii="Times New Roman" w:hAnsi="Times New Roman"/>
                <w:sz w:val="24"/>
                <w:szCs w:val="24"/>
                <w:lang w:val="en-GB"/>
              </w:rPr>
              <w:t xml:space="preserve">5. </w:t>
            </w:r>
            <w:r w:rsidR="005F348D" w:rsidRPr="00A63B77">
              <w:rPr>
                <w:rFonts w:ascii="Times New Roman" w:hAnsi="Times New Roman"/>
                <w:sz w:val="24"/>
                <w:szCs w:val="24"/>
                <w:lang w:val="en-GB"/>
              </w:rPr>
              <w:t>Expected results</w:t>
            </w:r>
          </w:p>
          <w:p w14:paraId="67084188" w14:textId="77777777" w:rsidR="005F348D" w:rsidRPr="0006027B" w:rsidRDefault="005F348D" w:rsidP="0006027B">
            <w:pPr>
              <w:autoSpaceDE w:val="0"/>
              <w:autoSpaceDN w:val="0"/>
              <w:adjustRightInd w:val="0"/>
              <w:ind w:right="-18" w:firstLine="0"/>
              <w:rPr>
                <w:rFonts w:ascii="Times New Roman" w:hAnsi="Times New Roman"/>
                <w:lang w:val="en-GB"/>
              </w:rPr>
            </w:pPr>
            <w:r w:rsidRPr="0006027B">
              <w:rPr>
                <w:rFonts w:ascii="Times New Roman" w:hAnsi="Times New Roman"/>
                <w:lang w:val="en-GB"/>
              </w:rPr>
              <w:t>With</w:t>
            </w:r>
            <w:r w:rsidR="00891C67" w:rsidRPr="0006027B">
              <w:rPr>
                <w:rFonts w:ascii="Times New Roman" w:hAnsi="Times New Roman"/>
                <w:lang w:val="en-GB"/>
              </w:rPr>
              <w:t xml:space="preserve"> </w:t>
            </w:r>
            <w:r w:rsidRPr="0006027B">
              <w:rPr>
                <w:rFonts w:ascii="Times New Roman" w:hAnsi="Times New Roman"/>
                <w:lang w:val="en-GB"/>
              </w:rPr>
              <w:t>the</w:t>
            </w:r>
            <w:r w:rsidR="00891C67" w:rsidRPr="0006027B">
              <w:rPr>
                <w:rFonts w:ascii="Times New Roman" w:hAnsi="Times New Roman"/>
                <w:lang w:val="en-GB"/>
              </w:rPr>
              <w:t xml:space="preserve"> </w:t>
            </w:r>
            <w:r w:rsidRPr="0006027B">
              <w:rPr>
                <w:rFonts w:ascii="Times New Roman" w:hAnsi="Times New Roman"/>
                <w:lang w:val="en-GB"/>
              </w:rPr>
              <w:t>implementation</w:t>
            </w:r>
            <w:r w:rsidR="00891C67" w:rsidRPr="0006027B">
              <w:rPr>
                <w:rFonts w:ascii="Times New Roman" w:hAnsi="Times New Roman"/>
                <w:lang w:val="en-GB"/>
              </w:rPr>
              <w:t xml:space="preserve"> </w:t>
            </w:r>
            <w:r w:rsidRPr="0006027B">
              <w:rPr>
                <w:rFonts w:ascii="Times New Roman" w:hAnsi="Times New Roman"/>
                <w:lang w:val="en-GB"/>
              </w:rPr>
              <w:t>of</w:t>
            </w:r>
            <w:r w:rsidR="00891C67" w:rsidRPr="0006027B">
              <w:rPr>
                <w:rFonts w:ascii="Times New Roman" w:hAnsi="Times New Roman"/>
                <w:lang w:val="en-GB"/>
              </w:rPr>
              <w:t xml:space="preserve"> </w:t>
            </w:r>
            <w:r w:rsidRPr="0006027B">
              <w:rPr>
                <w:rFonts w:ascii="Times New Roman" w:hAnsi="Times New Roman"/>
                <w:lang w:val="en-GB"/>
              </w:rPr>
              <w:t xml:space="preserve">this </w:t>
            </w:r>
            <w:r w:rsidR="00891C67" w:rsidRPr="0006027B">
              <w:rPr>
                <w:rFonts w:ascii="Times New Roman" w:hAnsi="Times New Roman"/>
                <w:lang w:val="en-GB"/>
              </w:rPr>
              <w:t>tender</w:t>
            </w:r>
            <w:r w:rsidRPr="0006027B">
              <w:rPr>
                <w:rFonts w:ascii="Times New Roman" w:hAnsi="Times New Roman"/>
                <w:lang w:val="en-GB"/>
              </w:rPr>
              <w:t xml:space="preserve"> procedure, the following main results are expected</w:t>
            </w:r>
            <w:r w:rsidR="00891C67" w:rsidRPr="0006027B">
              <w:rPr>
                <w:rFonts w:ascii="Times New Roman" w:hAnsi="Times New Roman"/>
                <w:lang w:val="en-GB"/>
              </w:rPr>
              <w:t xml:space="preserve"> </w:t>
            </w:r>
            <w:r w:rsidRPr="0006027B">
              <w:rPr>
                <w:rFonts w:ascii="Times New Roman" w:hAnsi="Times New Roman"/>
                <w:lang w:val="en-GB"/>
              </w:rPr>
              <w:t>to be achieved:</w:t>
            </w:r>
          </w:p>
          <w:p w14:paraId="42C6EEB9" w14:textId="66B9DD6F" w:rsidR="002D5CF1" w:rsidRPr="002D5CF1" w:rsidRDefault="002D5CF1" w:rsidP="002D5CF1">
            <w:pPr>
              <w:pStyle w:val="ListParagraph"/>
              <w:numPr>
                <w:ilvl w:val="0"/>
                <w:numId w:val="44"/>
              </w:numPr>
              <w:spacing w:after="160" w:line="259" w:lineRule="auto"/>
              <w:rPr>
                <w:rFonts w:ascii="Times New Roman" w:hAnsi="Times New Roman"/>
                <w:sz w:val="24"/>
                <w:szCs w:val="24"/>
                <w:lang w:val="en-GB"/>
              </w:rPr>
            </w:pPr>
            <w:r w:rsidRPr="002D5CF1">
              <w:rPr>
                <w:rFonts w:ascii="Times New Roman" w:hAnsi="Times New Roman"/>
                <w:sz w:val="24"/>
                <w:szCs w:val="24"/>
                <w:lang w:val="en-GB"/>
              </w:rPr>
              <w:t xml:space="preserve">Organized and logistically provided initial training of 17 (12 drivers and 5 </w:t>
            </w:r>
            <w:r w:rsidR="00BD0E03" w:rsidRPr="000D02BB">
              <w:rPr>
                <w:rFonts w:ascii="Times New Roman" w:hAnsi="Times New Roman"/>
                <w:sz w:val="24"/>
                <w:szCs w:val="24"/>
                <w:lang w:val="en-GB"/>
              </w:rPr>
              <w:t>forklift drivers</w:t>
            </w:r>
            <w:r w:rsidRPr="002D5CF1">
              <w:rPr>
                <w:rFonts w:ascii="Times New Roman" w:hAnsi="Times New Roman"/>
                <w:sz w:val="24"/>
                <w:szCs w:val="24"/>
                <w:lang w:val="en-GB"/>
              </w:rPr>
              <w:t>) drivers.</w:t>
            </w:r>
          </w:p>
          <w:p w14:paraId="64C113C2" w14:textId="5D479D50" w:rsidR="007C5D05" w:rsidRDefault="009B0DBC" w:rsidP="002D5CF1">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Conduction</w:t>
            </w:r>
            <w:r w:rsidR="002D5CF1" w:rsidRPr="002D5CF1">
              <w:rPr>
                <w:rFonts w:ascii="Times New Roman" w:hAnsi="Times New Roman"/>
                <w:sz w:val="24"/>
                <w:szCs w:val="24"/>
                <w:lang w:val="en-GB"/>
              </w:rPr>
              <w:t xml:space="preserve"> an examination and issue an ADR certificate for a successful</w:t>
            </w:r>
            <w:r w:rsidR="00901A2A">
              <w:rPr>
                <w:rFonts w:ascii="Times New Roman" w:hAnsi="Times New Roman"/>
                <w:sz w:val="24"/>
                <w:szCs w:val="24"/>
                <w:lang w:val="en-GB"/>
              </w:rPr>
              <w:t>ly passed</w:t>
            </w:r>
            <w:r w:rsidR="002D5CF1" w:rsidRPr="002D5CF1">
              <w:rPr>
                <w:rFonts w:ascii="Times New Roman" w:hAnsi="Times New Roman"/>
                <w:sz w:val="24"/>
                <w:szCs w:val="24"/>
                <w:lang w:val="en-GB"/>
              </w:rPr>
              <w:t xml:space="preserve"> exam of 17 (12 drivers and 5 </w:t>
            </w:r>
            <w:r w:rsidR="00BD0E03" w:rsidRPr="000D02BB">
              <w:rPr>
                <w:rFonts w:ascii="Times New Roman" w:hAnsi="Times New Roman"/>
                <w:sz w:val="24"/>
                <w:szCs w:val="24"/>
                <w:lang w:val="en-GB"/>
              </w:rPr>
              <w:t>forklift drivers</w:t>
            </w:r>
            <w:r w:rsidR="002D5CF1" w:rsidRPr="002D5CF1">
              <w:rPr>
                <w:rFonts w:ascii="Times New Roman" w:hAnsi="Times New Roman"/>
                <w:sz w:val="24"/>
                <w:szCs w:val="24"/>
                <w:lang w:val="en-GB"/>
              </w:rPr>
              <w:t>) of the vehicle driver</w:t>
            </w:r>
            <w:r w:rsidR="00901A2A">
              <w:rPr>
                <w:rFonts w:ascii="Times New Roman" w:hAnsi="Times New Roman"/>
                <w:sz w:val="24"/>
                <w:szCs w:val="24"/>
                <w:lang w:val="en-GB"/>
              </w:rPr>
              <w:t>s</w:t>
            </w:r>
            <w:r w:rsidR="002D5CF1" w:rsidRPr="002D5CF1">
              <w:rPr>
                <w:rFonts w:ascii="Times New Roman" w:hAnsi="Times New Roman"/>
                <w:sz w:val="24"/>
                <w:szCs w:val="24"/>
                <w:lang w:val="en-GB"/>
              </w:rPr>
              <w:t>.</w:t>
            </w:r>
          </w:p>
          <w:p w14:paraId="5E1FF089" w14:textId="77777777" w:rsidR="00901A2A" w:rsidRPr="00901A2A" w:rsidRDefault="00901A2A" w:rsidP="00901A2A">
            <w:pPr>
              <w:pStyle w:val="ListParagraph"/>
              <w:numPr>
                <w:ilvl w:val="0"/>
                <w:numId w:val="44"/>
              </w:numPr>
              <w:spacing w:after="160" w:line="259" w:lineRule="auto"/>
              <w:jc w:val="both"/>
              <w:rPr>
                <w:rFonts w:ascii="Times New Roman" w:hAnsi="Times New Roman"/>
                <w:sz w:val="24"/>
                <w:szCs w:val="24"/>
                <w:lang w:val="en-GB"/>
              </w:rPr>
            </w:pPr>
            <w:r w:rsidRPr="00901A2A">
              <w:rPr>
                <w:rFonts w:ascii="Times New Roman" w:hAnsi="Times New Roman"/>
                <w:sz w:val="24"/>
                <w:szCs w:val="24"/>
                <w:lang w:val="en-GB"/>
              </w:rPr>
              <w:t>Organized and logistical</w:t>
            </w:r>
            <w:r>
              <w:rPr>
                <w:rFonts w:ascii="Times New Roman" w:hAnsi="Times New Roman"/>
                <w:sz w:val="24"/>
                <w:szCs w:val="24"/>
                <w:lang w:val="en-GB"/>
              </w:rPr>
              <w:t>ly provided</w:t>
            </w:r>
            <w:r w:rsidRPr="00901A2A">
              <w:rPr>
                <w:rFonts w:ascii="Times New Roman" w:hAnsi="Times New Roman"/>
                <w:sz w:val="24"/>
                <w:szCs w:val="24"/>
                <w:lang w:val="en-GB"/>
              </w:rPr>
              <w:t xml:space="preserve"> initial training of </w:t>
            </w:r>
            <w:r w:rsidR="009B0DBC" w:rsidRPr="00901A2A">
              <w:rPr>
                <w:rFonts w:ascii="Times New Roman" w:hAnsi="Times New Roman"/>
                <w:sz w:val="24"/>
                <w:szCs w:val="24"/>
                <w:lang w:val="en-GB"/>
              </w:rPr>
              <w:t>technicians</w:t>
            </w:r>
            <w:r w:rsidR="009B0DBC">
              <w:rPr>
                <w:rFonts w:ascii="Times New Roman" w:hAnsi="Times New Roman"/>
                <w:sz w:val="24"/>
                <w:szCs w:val="24"/>
                <w:lang w:val="en-GB"/>
              </w:rPr>
              <w:t xml:space="preserve"> from the</w:t>
            </w:r>
            <w:r w:rsidR="009B0DBC" w:rsidRPr="00901A2A">
              <w:rPr>
                <w:rFonts w:ascii="Times New Roman" w:hAnsi="Times New Roman"/>
                <w:sz w:val="24"/>
                <w:szCs w:val="24"/>
                <w:lang w:val="en-GB"/>
              </w:rPr>
              <w:t xml:space="preserve"> </w:t>
            </w:r>
            <w:r w:rsidRPr="00901A2A">
              <w:rPr>
                <w:rFonts w:ascii="Times New Roman" w:hAnsi="Times New Roman"/>
                <w:sz w:val="24"/>
                <w:szCs w:val="24"/>
                <w:lang w:val="en-GB"/>
              </w:rPr>
              <w:t>personnel as safety advisors, in accordance with Annexes A and C of ADR 2015.</w:t>
            </w:r>
          </w:p>
          <w:p w14:paraId="0A5BA9AA" w14:textId="77777777" w:rsidR="00901A2A" w:rsidRDefault="00901A2A" w:rsidP="00901A2A">
            <w:pPr>
              <w:pStyle w:val="ListParagraph"/>
              <w:numPr>
                <w:ilvl w:val="0"/>
                <w:numId w:val="44"/>
              </w:numPr>
              <w:spacing w:after="160" w:line="259" w:lineRule="auto"/>
              <w:jc w:val="both"/>
              <w:rPr>
                <w:rFonts w:ascii="Times New Roman" w:hAnsi="Times New Roman"/>
                <w:sz w:val="24"/>
                <w:szCs w:val="24"/>
                <w:lang w:val="en-GB"/>
              </w:rPr>
            </w:pPr>
            <w:r w:rsidRPr="00901A2A">
              <w:rPr>
                <w:rFonts w:ascii="Times New Roman" w:hAnsi="Times New Roman"/>
                <w:sz w:val="24"/>
                <w:szCs w:val="24"/>
                <w:lang w:val="en-GB"/>
              </w:rPr>
              <w:t>Conduct</w:t>
            </w:r>
            <w:r w:rsidR="009B0DBC">
              <w:rPr>
                <w:rFonts w:ascii="Times New Roman" w:hAnsi="Times New Roman"/>
                <w:sz w:val="24"/>
                <w:szCs w:val="24"/>
                <w:lang w:val="en-GB"/>
              </w:rPr>
              <w:t>ion of</w:t>
            </w:r>
            <w:r w:rsidRPr="00901A2A">
              <w:rPr>
                <w:rFonts w:ascii="Times New Roman" w:hAnsi="Times New Roman"/>
                <w:sz w:val="24"/>
                <w:szCs w:val="24"/>
                <w:lang w:val="en-GB"/>
              </w:rPr>
              <w:t xml:space="preserve"> an examination and issue a certificate for a successful</w:t>
            </w:r>
            <w:r w:rsidR="009B0DBC">
              <w:rPr>
                <w:rFonts w:ascii="Times New Roman" w:hAnsi="Times New Roman"/>
                <w:sz w:val="24"/>
                <w:szCs w:val="24"/>
                <w:lang w:val="en-GB"/>
              </w:rPr>
              <w:t>ly passed</w:t>
            </w:r>
            <w:r w:rsidRPr="00901A2A">
              <w:rPr>
                <w:rFonts w:ascii="Times New Roman" w:hAnsi="Times New Roman"/>
                <w:sz w:val="24"/>
                <w:szCs w:val="24"/>
                <w:lang w:val="en-GB"/>
              </w:rPr>
              <w:t xml:space="preserve"> exam in classes 3, 4.1, 4.2, 4.3, 5.1, 5.2, 6.1, 6.2, 8 and 9 of five safety advisors</w:t>
            </w:r>
          </w:p>
          <w:p w14:paraId="798895D4" w14:textId="77777777" w:rsidR="00657ADE" w:rsidRPr="00657ADE" w:rsidRDefault="00657ADE" w:rsidP="00657ADE">
            <w:pPr>
              <w:pStyle w:val="ListParagraph"/>
              <w:spacing w:after="160" w:line="259" w:lineRule="auto"/>
              <w:jc w:val="both"/>
              <w:rPr>
                <w:rFonts w:ascii="Times New Roman" w:hAnsi="Times New Roman"/>
                <w:sz w:val="24"/>
                <w:szCs w:val="24"/>
                <w:lang w:val="en-GB"/>
              </w:rPr>
            </w:pPr>
          </w:p>
          <w:p w14:paraId="07E8D344" w14:textId="77777777" w:rsidR="009B0DBC" w:rsidRPr="009B0DBC" w:rsidRDefault="009B0DBC" w:rsidP="009B0DBC">
            <w:pPr>
              <w:pStyle w:val="ListParagraph"/>
              <w:numPr>
                <w:ilvl w:val="0"/>
                <w:numId w:val="44"/>
              </w:numPr>
              <w:spacing w:after="160" w:line="259" w:lineRule="auto"/>
              <w:jc w:val="both"/>
              <w:rPr>
                <w:rFonts w:ascii="Times New Roman" w:hAnsi="Times New Roman"/>
                <w:sz w:val="24"/>
                <w:szCs w:val="24"/>
                <w:lang w:val="en-GB"/>
              </w:rPr>
            </w:pPr>
            <w:r w:rsidRPr="009B0DBC">
              <w:rPr>
                <w:rFonts w:ascii="Times New Roman" w:hAnsi="Times New Roman"/>
                <w:sz w:val="24"/>
                <w:szCs w:val="24"/>
                <w:lang w:val="en-GB"/>
              </w:rPr>
              <w:t>Organized and logistically provided initial training for technical staff of five pilot municipal centers - 7 people.</w:t>
            </w:r>
          </w:p>
          <w:p w14:paraId="09FD84E3" w14:textId="77777777" w:rsidR="007C5D05" w:rsidRDefault="009B0DBC" w:rsidP="009B0DBC">
            <w:pPr>
              <w:pStyle w:val="ListParagraph"/>
              <w:numPr>
                <w:ilvl w:val="0"/>
                <w:numId w:val="44"/>
              </w:numPr>
              <w:spacing w:after="160" w:line="259" w:lineRule="auto"/>
              <w:jc w:val="both"/>
              <w:rPr>
                <w:rFonts w:ascii="Times New Roman" w:hAnsi="Times New Roman"/>
                <w:sz w:val="24"/>
                <w:szCs w:val="24"/>
                <w:lang w:val="en-GB"/>
              </w:rPr>
            </w:pPr>
            <w:r w:rsidRPr="009B0DBC">
              <w:rPr>
                <w:rFonts w:ascii="Times New Roman" w:hAnsi="Times New Roman"/>
                <w:sz w:val="24"/>
                <w:szCs w:val="24"/>
                <w:lang w:val="en-GB"/>
              </w:rPr>
              <w:t xml:space="preserve">Organized and logistically provided </w:t>
            </w:r>
            <w:r w:rsidR="00202D28">
              <w:rPr>
                <w:rFonts w:ascii="Times New Roman" w:hAnsi="Times New Roman"/>
                <w:sz w:val="24"/>
                <w:szCs w:val="24"/>
                <w:lang w:val="en-GB"/>
              </w:rPr>
              <w:t>supportive</w:t>
            </w:r>
            <w:r w:rsidRPr="009B0DBC">
              <w:rPr>
                <w:rFonts w:ascii="Times New Roman" w:hAnsi="Times New Roman"/>
                <w:sz w:val="24"/>
                <w:szCs w:val="24"/>
                <w:lang w:val="en-GB"/>
              </w:rPr>
              <w:t xml:space="preserve"> training for the staff of five pilot municipal centers - 29 people.</w:t>
            </w:r>
          </w:p>
          <w:p w14:paraId="5DDFC03F" w14:textId="77777777" w:rsidR="00202D28" w:rsidRDefault="00202D28" w:rsidP="00202D28">
            <w:pPr>
              <w:pStyle w:val="ListParagraph"/>
              <w:spacing w:after="160" w:line="259" w:lineRule="auto"/>
              <w:jc w:val="both"/>
              <w:rPr>
                <w:rFonts w:ascii="Times New Roman" w:hAnsi="Times New Roman"/>
                <w:sz w:val="24"/>
                <w:szCs w:val="24"/>
                <w:lang w:val="en-GB"/>
              </w:rPr>
            </w:pPr>
          </w:p>
          <w:p w14:paraId="6BDF0B2C" w14:textId="77777777" w:rsidR="00B32BE6" w:rsidRPr="0006027B" w:rsidRDefault="00B32BE6" w:rsidP="0006027B">
            <w:pPr>
              <w:pStyle w:val="BodyText"/>
              <w:ind w:hanging="30"/>
              <w:jc w:val="both"/>
              <w:outlineLvl w:val="0"/>
              <w:rPr>
                <w:rFonts w:ascii="Times New Roman" w:hAnsi="Times New Roman"/>
                <w:sz w:val="24"/>
                <w:szCs w:val="24"/>
                <w:lang w:val="en-GB"/>
              </w:rPr>
            </w:pPr>
            <w:r w:rsidRPr="0006027B">
              <w:rPr>
                <w:rFonts w:ascii="Times New Roman" w:hAnsi="Times New Roman"/>
                <w:sz w:val="24"/>
                <w:szCs w:val="24"/>
                <w:lang w:val="en-GB"/>
              </w:rPr>
              <w:t>6. Assumptions and risks</w:t>
            </w:r>
          </w:p>
          <w:p w14:paraId="66BC9277" w14:textId="77777777" w:rsidR="00B32BE6" w:rsidRPr="0006027B" w:rsidRDefault="00B32BE6" w:rsidP="0006027B">
            <w:pPr>
              <w:pStyle w:val="BodyText"/>
              <w:ind w:hanging="30"/>
              <w:jc w:val="both"/>
              <w:outlineLvl w:val="1"/>
              <w:rPr>
                <w:rFonts w:ascii="Times New Roman" w:hAnsi="Times New Roman"/>
                <w:sz w:val="24"/>
                <w:szCs w:val="24"/>
                <w:lang w:val="en-GB"/>
              </w:rPr>
            </w:pPr>
            <w:r w:rsidRPr="0006027B">
              <w:rPr>
                <w:rFonts w:ascii="Times New Roman" w:hAnsi="Times New Roman"/>
                <w:sz w:val="24"/>
                <w:szCs w:val="24"/>
                <w:lang w:val="en-GB"/>
              </w:rPr>
              <w:t>6.1. Main assumptions</w:t>
            </w:r>
          </w:p>
          <w:p w14:paraId="6B4BC641" w14:textId="77777777" w:rsidR="005F348D" w:rsidRPr="0006027B" w:rsidRDefault="005F348D" w:rsidP="0006027B">
            <w:pPr>
              <w:autoSpaceDE w:val="0"/>
              <w:autoSpaceDN w:val="0"/>
              <w:adjustRightInd w:val="0"/>
              <w:ind w:right="-18" w:firstLine="0"/>
              <w:rPr>
                <w:rFonts w:ascii="Times New Roman" w:hAnsi="Times New Roman"/>
                <w:lang w:val="en-GB"/>
              </w:rPr>
            </w:pPr>
            <w:r w:rsidRPr="0006027B">
              <w:rPr>
                <w:rFonts w:ascii="Times New Roman" w:hAnsi="Times New Roman"/>
                <w:lang w:val="en-GB"/>
              </w:rPr>
              <w:t>With a view to efficient and quality performance of this public procurement procedure, the</w:t>
            </w:r>
            <w:r w:rsidR="00891C67" w:rsidRPr="0006027B">
              <w:rPr>
                <w:rFonts w:ascii="Times New Roman" w:hAnsi="Times New Roman"/>
                <w:lang w:val="en-GB"/>
              </w:rPr>
              <w:t xml:space="preserve"> </w:t>
            </w:r>
            <w:r w:rsidRPr="0006027B">
              <w:rPr>
                <w:rFonts w:ascii="Times New Roman" w:hAnsi="Times New Roman"/>
                <w:lang w:val="en-GB"/>
              </w:rPr>
              <w:t>following</w:t>
            </w:r>
            <w:r w:rsidR="00891C67" w:rsidRPr="0006027B">
              <w:rPr>
                <w:rFonts w:ascii="Times New Roman" w:hAnsi="Times New Roman"/>
                <w:lang w:val="en-GB"/>
              </w:rPr>
              <w:t xml:space="preserve"> </w:t>
            </w:r>
            <w:r w:rsidRPr="0006027B">
              <w:rPr>
                <w:rFonts w:ascii="Times New Roman" w:hAnsi="Times New Roman"/>
                <w:lang w:val="en-GB"/>
              </w:rPr>
              <w:t>key</w:t>
            </w:r>
            <w:r w:rsidR="00891C67" w:rsidRPr="0006027B">
              <w:rPr>
                <w:rFonts w:ascii="Times New Roman" w:hAnsi="Times New Roman"/>
                <w:lang w:val="en-GB"/>
              </w:rPr>
              <w:t xml:space="preserve"> </w:t>
            </w:r>
            <w:r w:rsidRPr="0006027B">
              <w:rPr>
                <w:rFonts w:ascii="Times New Roman" w:hAnsi="Times New Roman"/>
                <w:lang w:val="en-GB"/>
              </w:rPr>
              <w:t>assumptions have been made, regarding the</w:t>
            </w:r>
            <w:r w:rsidR="0006027B" w:rsidRPr="0006027B">
              <w:rPr>
                <w:rFonts w:ascii="Times New Roman" w:hAnsi="Times New Roman"/>
                <w:lang w:val="en-GB"/>
              </w:rPr>
              <w:t xml:space="preserve"> </w:t>
            </w:r>
            <w:r w:rsidRPr="0006027B">
              <w:rPr>
                <w:rFonts w:ascii="Times New Roman" w:hAnsi="Times New Roman"/>
                <w:lang w:val="en-GB"/>
              </w:rPr>
              <w:t>implementation</w:t>
            </w:r>
            <w:r w:rsidR="00891C67" w:rsidRPr="0006027B">
              <w:rPr>
                <w:rFonts w:ascii="Times New Roman" w:hAnsi="Times New Roman"/>
                <w:lang w:val="en-GB"/>
              </w:rPr>
              <w:t xml:space="preserve"> </w:t>
            </w:r>
            <w:r w:rsidRPr="0006027B">
              <w:rPr>
                <w:rFonts w:ascii="Times New Roman" w:hAnsi="Times New Roman"/>
                <w:lang w:val="en-GB"/>
              </w:rPr>
              <w:t>of the activities</w:t>
            </w:r>
            <w:r w:rsidR="0006027B" w:rsidRPr="0006027B">
              <w:rPr>
                <w:rFonts w:ascii="Times New Roman" w:hAnsi="Times New Roman"/>
                <w:lang w:val="en-GB"/>
              </w:rPr>
              <w:t xml:space="preserve"> </w:t>
            </w:r>
            <w:r w:rsidRPr="0006027B">
              <w:rPr>
                <w:rFonts w:ascii="Times New Roman" w:hAnsi="Times New Roman"/>
                <w:lang w:val="en-GB"/>
              </w:rPr>
              <w:t>subject of the technical</w:t>
            </w:r>
            <w:r w:rsidR="0006027B" w:rsidRPr="0006027B">
              <w:rPr>
                <w:rFonts w:ascii="Times New Roman" w:hAnsi="Times New Roman"/>
                <w:lang w:val="en-GB"/>
              </w:rPr>
              <w:t xml:space="preserve"> </w:t>
            </w:r>
            <w:r w:rsidRPr="0006027B">
              <w:rPr>
                <w:rFonts w:ascii="Times New Roman" w:hAnsi="Times New Roman"/>
                <w:lang w:val="en-GB"/>
              </w:rPr>
              <w:t>specification:</w:t>
            </w:r>
          </w:p>
          <w:p w14:paraId="5501A273" w14:textId="77777777" w:rsidR="005F348D" w:rsidRPr="0006027B"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Carrying out effective and smooth cooperation among all stakeholders within the project, namely: Contracting Authority - EMEPA, Contractor; stakeholders;</w:t>
            </w:r>
          </w:p>
          <w:p w14:paraId="3AC1F2EA" w14:textId="77777777" w:rsidR="005F348D"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Implementation of the tasks provided in the technical specification in accordance with the project and the provided financial resources;</w:t>
            </w:r>
          </w:p>
          <w:p w14:paraId="3D90CC61" w14:textId="77777777" w:rsidR="00B33D04" w:rsidRPr="0006027B" w:rsidRDefault="00B33D04" w:rsidP="00B33D04">
            <w:pPr>
              <w:pStyle w:val="BodyText"/>
              <w:ind w:left="884" w:firstLine="0"/>
              <w:jc w:val="both"/>
              <w:rPr>
                <w:rFonts w:ascii="Times New Roman" w:hAnsi="Times New Roman"/>
                <w:b w:val="0"/>
                <w:sz w:val="24"/>
                <w:szCs w:val="24"/>
                <w:lang w:val="en-GB"/>
              </w:rPr>
            </w:pPr>
          </w:p>
          <w:p w14:paraId="76FD891D" w14:textId="77777777" w:rsidR="005F348D"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Ensuring adequate support from relevant parties/ persons;</w:t>
            </w:r>
          </w:p>
          <w:p w14:paraId="7782229B" w14:textId="77777777" w:rsidR="00B33D04" w:rsidRDefault="00B33D04" w:rsidP="00B33D04">
            <w:pPr>
              <w:pStyle w:val="ListParagraph"/>
              <w:rPr>
                <w:rFonts w:ascii="Times New Roman" w:hAnsi="Times New Roman"/>
                <w:b/>
                <w:sz w:val="24"/>
                <w:szCs w:val="24"/>
                <w:lang w:val="en-GB"/>
              </w:rPr>
            </w:pPr>
          </w:p>
          <w:p w14:paraId="567684ED" w14:textId="77777777" w:rsidR="005F348D" w:rsidRPr="0006027B"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Availability of sufficient information in view of the smooth implementation of planned activities;</w:t>
            </w:r>
          </w:p>
          <w:p w14:paraId="1BD6523D" w14:textId="77777777" w:rsidR="00B32BE6" w:rsidRPr="0006027B" w:rsidRDefault="00B32BE6" w:rsidP="00DC6C18">
            <w:pPr>
              <w:pStyle w:val="BodyText"/>
              <w:ind w:firstLine="0"/>
              <w:jc w:val="both"/>
              <w:outlineLvl w:val="1"/>
              <w:rPr>
                <w:rFonts w:ascii="Times New Roman" w:hAnsi="Times New Roman"/>
                <w:sz w:val="24"/>
                <w:szCs w:val="24"/>
                <w:lang w:val="en-GB"/>
              </w:rPr>
            </w:pPr>
            <w:r w:rsidRPr="0006027B">
              <w:rPr>
                <w:rFonts w:ascii="Times New Roman" w:hAnsi="Times New Roman"/>
                <w:sz w:val="24"/>
                <w:szCs w:val="24"/>
                <w:lang w:val="en-GB"/>
              </w:rPr>
              <w:t>6.2. Identified risks</w:t>
            </w:r>
          </w:p>
          <w:p w14:paraId="081DB559" w14:textId="77777777" w:rsidR="00FD1F58" w:rsidRPr="0006027B" w:rsidRDefault="00FD1F58" w:rsidP="00FD1F58">
            <w:pPr>
              <w:autoSpaceDE w:val="0"/>
              <w:autoSpaceDN w:val="0"/>
              <w:adjustRightInd w:val="0"/>
              <w:spacing w:before="0" w:after="120"/>
              <w:ind w:right="216" w:firstLine="0"/>
              <w:rPr>
                <w:rFonts w:ascii="Times New Roman" w:hAnsi="Times New Roman"/>
                <w:lang w:val="en-GB"/>
              </w:rPr>
            </w:pPr>
            <w:r w:rsidRPr="0006027B">
              <w:rPr>
                <w:rFonts w:ascii="Times New Roman" w:hAnsi="Times New Roman"/>
                <w:lang w:val="en-GB"/>
              </w:rPr>
              <w:t>The</w:t>
            </w:r>
            <w:r w:rsidR="00193B74" w:rsidRPr="0006027B">
              <w:rPr>
                <w:rFonts w:ascii="Times New Roman" w:hAnsi="Times New Roman"/>
                <w:lang w:val="en-GB"/>
              </w:rPr>
              <w:t xml:space="preserve"> </w:t>
            </w:r>
            <w:r w:rsidRPr="0006027B">
              <w:rPr>
                <w:rFonts w:ascii="Times New Roman" w:hAnsi="Times New Roman"/>
                <w:lang w:val="en-GB"/>
              </w:rPr>
              <w:t>main</w:t>
            </w:r>
            <w:r w:rsidR="00193B74" w:rsidRPr="0006027B">
              <w:rPr>
                <w:rFonts w:ascii="Times New Roman" w:hAnsi="Times New Roman"/>
                <w:lang w:val="en-GB"/>
              </w:rPr>
              <w:t xml:space="preserve"> </w:t>
            </w:r>
            <w:r w:rsidRPr="0006027B">
              <w:rPr>
                <w:rFonts w:ascii="Times New Roman" w:hAnsi="Times New Roman"/>
                <w:lang w:val="en-GB"/>
              </w:rPr>
              <w:t>risks</w:t>
            </w:r>
            <w:r w:rsidR="00193B74" w:rsidRPr="0006027B">
              <w:rPr>
                <w:rFonts w:ascii="Times New Roman" w:hAnsi="Times New Roman"/>
                <w:lang w:val="en-GB"/>
              </w:rPr>
              <w:t xml:space="preserve"> </w:t>
            </w:r>
            <w:r w:rsidRPr="0006027B">
              <w:rPr>
                <w:rFonts w:ascii="Times New Roman" w:hAnsi="Times New Roman"/>
                <w:lang w:val="en-GB"/>
              </w:rPr>
              <w:t>that may lead</w:t>
            </w:r>
            <w:r w:rsidR="00193B74" w:rsidRPr="0006027B">
              <w:rPr>
                <w:rFonts w:ascii="Times New Roman" w:hAnsi="Times New Roman"/>
                <w:lang w:val="en-GB"/>
              </w:rPr>
              <w:t xml:space="preserve"> </w:t>
            </w:r>
            <w:r w:rsidRPr="0006027B">
              <w:rPr>
                <w:rFonts w:ascii="Times New Roman" w:hAnsi="Times New Roman"/>
                <w:lang w:val="en-GB"/>
              </w:rPr>
              <w:t>to</w:t>
            </w:r>
            <w:r w:rsidR="00193B74" w:rsidRPr="0006027B">
              <w:rPr>
                <w:rFonts w:ascii="Times New Roman" w:hAnsi="Times New Roman"/>
                <w:lang w:val="en-GB"/>
              </w:rPr>
              <w:t xml:space="preserve"> </w:t>
            </w:r>
            <w:r w:rsidRPr="0006027B">
              <w:rPr>
                <w:rFonts w:ascii="Times New Roman" w:hAnsi="Times New Roman"/>
                <w:lang w:val="en-GB"/>
              </w:rPr>
              <w:t>difficulties in</w:t>
            </w:r>
            <w:r w:rsidR="00193B74" w:rsidRPr="0006027B">
              <w:rPr>
                <w:rFonts w:ascii="Times New Roman" w:hAnsi="Times New Roman"/>
                <w:lang w:val="en-GB"/>
              </w:rPr>
              <w:t xml:space="preserve"> </w:t>
            </w:r>
            <w:r w:rsidRPr="0006027B">
              <w:rPr>
                <w:rFonts w:ascii="Times New Roman" w:hAnsi="Times New Roman"/>
                <w:lang w:val="en-GB"/>
              </w:rPr>
              <w:t>performing the tasks</w:t>
            </w:r>
            <w:r w:rsidR="00193B74" w:rsidRPr="0006027B">
              <w:rPr>
                <w:rFonts w:ascii="Times New Roman" w:hAnsi="Times New Roman"/>
                <w:lang w:val="en-GB"/>
              </w:rPr>
              <w:t xml:space="preserve"> </w:t>
            </w:r>
            <w:r w:rsidRPr="0006027B">
              <w:rPr>
                <w:rFonts w:ascii="Times New Roman" w:hAnsi="Times New Roman"/>
                <w:lang w:val="en-GB"/>
              </w:rPr>
              <w:t>under</w:t>
            </w:r>
            <w:r w:rsidR="00193B74" w:rsidRPr="0006027B">
              <w:rPr>
                <w:rFonts w:ascii="Times New Roman" w:hAnsi="Times New Roman"/>
                <w:lang w:val="en-GB"/>
              </w:rPr>
              <w:t xml:space="preserve"> </w:t>
            </w:r>
            <w:r w:rsidRPr="0006027B">
              <w:rPr>
                <w:rFonts w:ascii="Times New Roman" w:hAnsi="Times New Roman"/>
                <w:lang w:val="en-GB"/>
              </w:rPr>
              <w:t>this</w:t>
            </w:r>
            <w:r w:rsidR="00193B74" w:rsidRPr="0006027B">
              <w:rPr>
                <w:rFonts w:ascii="Times New Roman" w:hAnsi="Times New Roman"/>
                <w:lang w:val="en-GB"/>
              </w:rPr>
              <w:t xml:space="preserve"> terms of reference </w:t>
            </w:r>
            <w:r w:rsidRPr="0006027B">
              <w:rPr>
                <w:rFonts w:ascii="Times New Roman" w:hAnsi="Times New Roman"/>
                <w:lang w:val="en-GB"/>
              </w:rPr>
              <w:t>are:</w:t>
            </w:r>
          </w:p>
          <w:p w14:paraId="76C2B9DF" w14:textId="77777777" w:rsidR="00FD1F58" w:rsidRPr="0006027B" w:rsidRDefault="00FD1F58"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Difficulties/ delays in obtaining information from the relevant authorities;</w:t>
            </w:r>
          </w:p>
          <w:p w14:paraId="2761961A" w14:textId="77777777" w:rsidR="00FD1F58" w:rsidRDefault="00FD1F58"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Insufficient support on the part of the relevant municipality on the territory of the country;</w:t>
            </w:r>
          </w:p>
          <w:p w14:paraId="65C8211C" w14:textId="77777777" w:rsidR="00B33D04" w:rsidRPr="00B33D04" w:rsidRDefault="00B33D04" w:rsidP="00B33D04">
            <w:pPr>
              <w:pStyle w:val="BodyText"/>
              <w:numPr>
                <w:ilvl w:val="0"/>
                <w:numId w:val="41"/>
              </w:numPr>
              <w:ind w:left="884" w:hanging="284"/>
              <w:jc w:val="both"/>
              <w:rPr>
                <w:rFonts w:ascii="Times New Roman" w:hAnsi="Times New Roman"/>
                <w:b w:val="0"/>
                <w:sz w:val="24"/>
                <w:szCs w:val="24"/>
                <w:lang w:val="en-GB"/>
              </w:rPr>
            </w:pPr>
            <w:r w:rsidRPr="00B33D04">
              <w:rPr>
                <w:rFonts w:ascii="Times New Roman" w:hAnsi="Times New Roman"/>
                <w:b w:val="0"/>
                <w:sz w:val="24"/>
                <w:szCs w:val="24"/>
                <w:lang w:val="en-GB"/>
              </w:rPr>
              <w:t>Lack of interest in training</w:t>
            </w:r>
            <w:r>
              <w:rPr>
                <w:rFonts w:ascii="Times New Roman" w:hAnsi="Times New Roman"/>
                <w:b w:val="0"/>
                <w:sz w:val="24"/>
                <w:szCs w:val="24"/>
              </w:rPr>
              <w:t xml:space="preserve"> </w:t>
            </w:r>
            <w:r>
              <w:rPr>
                <w:rFonts w:ascii="Times New Roman" w:hAnsi="Times New Roman"/>
                <w:b w:val="0"/>
                <w:sz w:val="24"/>
                <w:szCs w:val="24"/>
                <w:lang w:val="en-US"/>
              </w:rPr>
              <w:t>by the</w:t>
            </w:r>
            <w:r w:rsidRPr="00B33D04">
              <w:rPr>
                <w:rFonts w:ascii="Times New Roman" w:hAnsi="Times New Roman"/>
                <w:b w:val="0"/>
                <w:sz w:val="24"/>
                <w:szCs w:val="24"/>
                <w:lang w:val="en-GB"/>
              </w:rPr>
              <w:t xml:space="preserve"> participants</w:t>
            </w:r>
            <w:r>
              <w:rPr>
                <w:rFonts w:ascii="Times New Roman" w:hAnsi="Times New Roman"/>
                <w:b w:val="0"/>
                <w:sz w:val="24"/>
                <w:szCs w:val="24"/>
              </w:rPr>
              <w:t>;</w:t>
            </w:r>
          </w:p>
          <w:p w14:paraId="49AB1BD1" w14:textId="77777777" w:rsidR="00B33D04" w:rsidRPr="0006027B" w:rsidRDefault="00B33D04" w:rsidP="00B33D04">
            <w:pPr>
              <w:pStyle w:val="BodyText"/>
              <w:ind w:left="884" w:firstLine="0"/>
              <w:jc w:val="both"/>
              <w:rPr>
                <w:rFonts w:ascii="Times New Roman" w:hAnsi="Times New Roman"/>
                <w:b w:val="0"/>
                <w:sz w:val="24"/>
                <w:szCs w:val="24"/>
                <w:lang w:val="en-GB"/>
              </w:rPr>
            </w:pPr>
          </w:p>
          <w:p w14:paraId="4457094D" w14:textId="77777777" w:rsidR="00FD1F58" w:rsidRPr="0006027B" w:rsidRDefault="00FD1F58"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Changes in the national and/ or EU legislation on waste management.</w:t>
            </w:r>
          </w:p>
          <w:p w14:paraId="5A0CA9C9" w14:textId="77777777" w:rsidR="00166B69" w:rsidRPr="0006027B" w:rsidRDefault="00166B69" w:rsidP="00166B69">
            <w:pPr>
              <w:pStyle w:val="ListParagraph"/>
              <w:autoSpaceDE w:val="0"/>
              <w:autoSpaceDN w:val="0"/>
              <w:adjustRightInd w:val="0"/>
              <w:spacing w:before="60" w:after="120"/>
              <w:ind w:left="1069" w:right="216"/>
              <w:jc w:val="both"/>
              <w:rPr>
                <w:rFonts w:ascii="Times New Roman" w:hAnsi="Times New Roman"/>
                <w:sz w:val="24"/>
                <w:szCs w:val="24"/>
                <w:lang w:val="en-GB"/>
              </w:rPr>
            </w:pPr>
          </w:p>
          <w:p w14:paraId="32DA638E" w14:textId="77777777" w:rsidR="00BD7928" w:rsidRPr="0006027B" w:rsidRDefault="00BD7928" w:rsidP="00166B69">
            <w:pPr>
              <w:pStyle w:val="ListParagraph"/>
              <w:autoSpaceDE w:val="0"/>
              <w:autoSpaceDN w:val="0"/>
              <w:adjustRightInd w:val="0"/>
              <w:spacing w:before="60" w:after="120"/>
              <w:ind w:left="1069" w:right="216"/>
              <w:jc w:val="both"/>
              <w:rPr>
                <w:rFonts w:ascii="Times New Roman" w:hAnsi="Times New Roman"/>
                <w:sz w:val="24"/>
                <w:szCs w:val="24"/>
                <w:lang w:val="en-GB"/>
              </w:rPr>
            </w:pPr>
          </w:p>
          <w:p w14:paraId="7F2A08C3" w14:textId="77777777" w:rsidR="00B32BE6" w:rsidRPr="0006027B" w:rsidRDefault="00B32BE6" w:rsidP="006E332F">
            <w:pPr>
              <w:autoSpaceDE w:val="0"/>
              <w:autoSpaceDN w:val="0"/>
              <w:adjustRightInd w:val="0"/>
              <w:spacing w:before="60" w:after="120"/>
              <w:ind w:right="216" w:hanging="30"/>
              <w:rPr>
                <w:rFonts w:ascii="Times New Roman" w:hAnsi="Times New Roman"/>
                <w:b/>
                <w:lang w:val="en-GB"/>
              </w:rPr>
            </w:pPr>
            <w:r w:rsidRPr="0006027B">
              <w:rPr>
                <w:rFonts w:ascii="Times New Roman" w:hAnsi="Times New Roman"/>
                <w:b/>
                <w:lang w:val="en-GB"/>
              </w:rPr>
              <w:t xml:space="preserve">ІІ. ACTIVITIES. IMPLEMENTATION OF THE </w:t>
            </w:r>
            <w:r w:rsidR="00193B74" w:rsidRPr="0006027B">
              <w:rPr>
                <w:rFonts w:ascii="Times New Roman" w:hAnsi="Times New Roman"/>
                <w:b/>
                <w:lang w:val="en-GB"/>
              </w:rPr>
              <w:t>TENDER PROCEDURE</w:t>
            </w:r>
            <w:r w:rsidRPr="0006027B">
              <w:rPr>
                <w:rFonts w:ascii="Times New Roman" w:hAnsi="Times New Roman"/>
                <w:b/>
                <w:lang w:val="en-GB"/>
              </w:rPr>
              <w:t>.</w:t>
            </w:r>
          </w:p>
          <w:p w14:paraId="0A9F1A4D" w14:textId="77777777" w:rsidR="00EC3379" w:rsidRDefault="009418E5" w:rsidP="00657ADE">
            <w:pPr>
              <w:autoSpaceDE w:val="0"/>
              <w:autoSpaceDN w:val="0"/>
              <w:adjustRightInd w:val="0"/>
              <w:ind w:right="216" w:hanging="18"/>
              <w:rPr>
                <w:rFonts w:ascii="Times New Roman" w:hAnsi="Times New Roman"/>
                <w:b/>
                <w:lang w:val="en-GB"/>
              </w:rPr>
            </w:pPr>
            <w:r w:rsidRPr="00657ADE">
              <w:rPr>
                <w:rFonts w:ascii="Times New Roman" w:hAnsi="Times New Roman"/>
                <w:b/>
                <w:lang w:val="en-GB"/>
              </w:rPr>
              <w:t>Activity 1</w:t>
            </w:r>
            <w:r w:rsidR="00193B74" w:rsidRPr="00657ADE">
              <w:rPr>
                <w:rFonts w:ascii="Times New Roman" w:hAnsi="Times New Roman"/>
                <w:b/>
                <w:lang w:val="en-GB"/>
              </w:rPr>
              <w:t xml:space="preserve">: </w:t>
            </w:r>
            <w:r w:rsidR="00EC3379" w:rsidRPr="00EC3379">
              <w:rPr>
                <w:rFonts w:ascii="Times New Roman" w:hAnsi="Times New Roman"/>
                <w:b/>
                <w:lang w:val="en-GB"/>
              </w:rPr>
              <w:t>Organization and logistical provision of initial training for drivers.</w:t>
            </w:r>
          </w:p>
          <w:p w14:paraId="14C0C063" w14:textId="77777777" w:rsidR="00EC3379" w:rsidRDefault="00EC3379" w:rsidP="00657ADE">
            <w:pPr>
              <w:autoSpaceDE w:val="0"/>
              <w:autoSpaceDN w:val="0"/>
              <w:adjustRightInd w:val="0"/>
              <w:ind w:right="216" w:hanging="18"/>
              <w:rPr>
                <w:rFonts w:ascii="Times New Roman" w:hAnsi="Times New Roman"/>
                <w:b/>
                <w:lang w:val="en-GB"/>
              </w:rPr>
            </w:pPr>
          </w:p>
          <w:p w14:paraId="41A14339" w14:textId="77777777" w:rsidR="009418E5" w:rsidRDefault="00EC3379" w:rsidP="00657ADE">
            <w:pPr>
              <w:autoSpaceDE w:val="0"/>
              <w:autoSpaceDN w:val="0"/>
              <w:adjustRightInd w:val="0"/>
              <w:ind w:right="216" w:hanging="18"/>
              <w:rPr>
                <w:rFonts w:ascii="Times New Roman" w:hAnsi="Times New Roman"/>
                <w:b/>
                <w:lang w:val="en-US"/>
              </w:rPr>
            </w:pPr>
            <w:r>
              <w:rPr>
                <w:rFonts w:ascii="Times New Roman" w:hAnsi="Times New Roman"/>
                <w:b/>
                <w:lang w:val="en-US"/>
              </w:rPr>
              <w:lastRenderedPageBreak/>
              <w:t>Task 1.1. T</w:t>
            </w:r>
            <w:r w:rsidRPr="00EC3379">
              <w:rPr>
                <w:rFonts w:ascii="Times New Roman" w:hAnsi="Times New Roman"/>
                <w:b/>
                <w:lang w:val="en-US"/>
              </w:rPr>
              <w:t xml:space="preserve">raining for drivers </w:t>
            </w:r>
            <w:r>
              <w:rPr>
                <w:rFonts w:ascii="Times New Roman" w:hAnsi="Times New Roman"/>
                <w:b/>
                <w:lang w:val="en-US"/>
              </w:rPr>
              <w:t>in</w:t>
            </w:r>
            <w:r w:rsidRPr="00EC3379">
              <w:rPr>
                <w:rFonts w:ascii="Times New Roman" w:hAnsi="Times New Roman"/>
                <w:b/>
                <w:lang w:val="en-US"/>
              </w:rPr>
              <w:t xml:space="preserve"> dangerous goods transport by road (ADR)</w:t>
            </w:r>
          </w:p>
          <w:p w14:paraId="629CB074" w14:textId="77777777" w:rsidR="00EC3379" w:rsidRDefault="00EC3379" w:rsidP="00657ADE">
            <w:pPr>
              <w:autoSpaceDE w:val="0"/>
              <w:autoSpaceDN w:val="0"/>
              <w:adjustRightInd w:val="0"/>
              <w:ind w:right="216" w:hanging="18"/>
              <w:rPr>
                <w:rFonts w:ascii="Times New Roman" w:hAnsi="Times New Roman"/>
                <w:b/>
                <w:lang w:val="en-US"/>
              </w:rPr>
            </w:pPr>
          </w:p>
          <w:p w14:paraId="302A4EAC" w14:textId="77777777" w:rsidR="00EC3379" w:rsidRPr="00EC3379" w:rsidRDefault="00EC3379" w:rsidP="00EC3379">
            <w:pPr>
              <w:autoSpaceDE w:val="0"/>
              <w:autoSpaceDN w:val="0"/>
              <w:adjustRightInd w:val="0"/>
              <w:ind w:right="216" w:firstLine="0"/>
              <w:rPr>
                <w:rFonts w:ascii="Times New Roman" w:hAnsi="Times New Roman"/>
                <w:lang w:val="en-GB"/>
              </w:rPr>
            </w:pPr>
            <w:r w:rsidRPr="00EC3379">
              <w:rPr>
                <w:rFonts w:ascii="Times New Roman" w:hAnsi="Times New Roman"/>
                <w:lang w:val="en-GB"/>
              </w:rPr>
              <w:t xml:space="preserve">According to "Ordinance 40 of 14 January 2004 on the conditions and procedure for the carriage of dangerous goods by road", drivers carrying dangerous goods must have passed a vocational training course and hold an ADR driver's license </w:t>
            </w:r>
            <w:r>
              <w:rPr>
                <w:rFonts w:ascii="Times New Roman" w:hAnsi="Times New Roman"/>
                <w:lang w:val="en-GB"/>
              </w:rPr>
              <w:t xml:space="preserve">for </w:t>
            </w:r>
            <w:r w:rsidRPr="00EC3379">
              <w:rPr>
                <w:rFonts w:ascii="Times New Roman" w:hAnsi="Times New Roman"/>
                <w:lang w:val="en-GB"/>
              </w:rPr>
              <w:t xml:space="preserve">carrying dangerous </w:t>
            </w:r>
            <w:r>
              <w:rPr>
                <w:rFonts w:ascii="Times New Roman" w:hAnsi="Times New Roman"/>
                <w:lang w:val="en-GB"/>
              </w:rPr>
              <w:t>l</w:t>
            </w:r>
            <w:r w:rsidRPr="00EC3379">
              <w:rPr>
                <w:rFonts w:ascii="Times New Roman" w:hAnsi="Times New Roman"/>
                <w:lang w:val="en-GB"/>
              </w:rPr>
              <w:t>oads.</w:t>
            </w:r>
          </w:p>
          <w:p w14:paraId="6218F1FA" w14:textId="77777777" w:rsidR="00EC3379" w:rsidRPr="00EC3379" w:rsidRDefault="00EC3379" w:rsidP="00EC3379">
            <w:pPr>
              <w:autoSpaceDE w:val="0"/>
              <w:autoSpaceDN w:val="0"/>
              <w:adjustRightInd w:val="0"/>
              <w:ind w:right="216" w:firstLine="0"/>
              <w:rPr>
                <w:rFonts w:ascii="Times New Roman" w:hAnsi="Times New Roman"/>
                <w:lang w:val="en-GB"/>
              </w:rPr>
            </w:pPr>
            <w:r w:rsidRPr="00EC3379">
              <w:rPr>
                <w:rFonts w:ascii="Times New Roman" w:hAnsi="Times New Roman"/>
                <w:lang w:val="en-GB"/>
              </w:rPr>
              <w:t xml:space="preserve">The training must be conducted in accordance with the ADR requirements approved by the executive director of the </w:t>
            </w:r>
            <w:r w:rsidR="00790FCA">
              <w:rPr>
                <w:rFonts w:ascii="Times New Roman" w:hAnsi="Times New Roman"/>
                <w:lang w:val="en-GB"/>
              </w:rPr>
              <w:t>Implementing</w:t>
            </w:r>
            <w:r w:rsidRPr="00EC3379">
              <w:rPr>
                <w:rFonts w:ascii="Times New Roman" w:hAnsi="Times New Roman"/>
                <w:lang w:val="en-GB"/>
              </w:rPr>
              <w:t xml:space="preserve"> Agency "Automobile Administration" (IA "AA").</w:t>
            </w:r>
          </w:p>
          <w:p w14:paraId="7207E753" w14:textId="77777777" w:rsidR="001C4F71" w:rsidRDefault="00790FCA" w:rsidP="003512DE">
            <w:pPr>
              <w:autoSpaceDE w:val="0"/>
              <w:autoSpaceDN w:val="0"/>
              <w:adjustRightInd w:val="0"/>
              <w:ind w:right="216" w:firstLine="0"/>
              <w:rPr>
                <w:rFonts w:ascii="Times New Roman" w:hAnsi="Times New Roman"/>
                <w:lang w:val="en-GB"/>
              </w:rPr>
            </w:pPr>
            <w:r w:rsidRPr="00790FCA">
              <w:rPr>
                <w:rFonts w:ascii="Times New Roman" w:hAnsi="Times New Roman"/>
                <w:lang w:val="en-GB"/>
              </w:rPr>
              <w:t>The training topics for drivers carrying dangerous goods that must be include</w:t>
            </w:r>
            <w:r>
              <w:rPr>
                <w:rFonts w:ascii="Times New Roman" w:hAnsi="Times New Roman"/>
                <w:lang w:val="en-GB"/>
              </w:rPr>
              <w:t>d in the course are as follows:</w:t>
            </w:r>
          </w:p>
          <w:p w14:paraId="34423D62" w14:textId="77777777" w:rsidR="00830097" w:rsidRPr="00830097" w:rsidRDefault="00830097" w:rsidP="00830097">
            <w:pPr>
              <w:pStyle w:val="BodyText"/>
              <w:numPr>
                <w:ilvl w:val="0"/>
                <w:numId w:val="41"/>
              </w:numPr>
              <w:ind w:left="884" w:hanging="284"/>
              <w:jc w:val="both"/>
              <w:rPr>
                <w:rFonts w:ascii="Times New Roman" w:hAnsi="Times New Roman"/>
                <w:b w:val="0"/>
                <w:sz w:val="24"/>
                <w:szCs w:val="24"/>
                <w:lang w:val="en-GB"/>
              </w:rPr>
            </w:pPr>
            <w:r w:rsidRPr="00830097">
              <w:rPr>
                <w:rFonts w:ascii="Times New Roman" w:hAnsi="Times New Roman"/>
                <w:b w:val="0"/>
                <w:sz w:val="24"/>
                <w:szCs w:val="24"/>
                <w:lang w:val="en-GB"/>
              </w:rPr>
              <w:t>General requirements governing the transport of dangerous goods.</w:t>
            </w:r>
          </w:p>
          <w:p w14:paraId="6C39B789" w14:textId="77777777" w:rsidR="00830097" w:rsidRPr="00830097" w:rsidRDefault="00830097" w:rsidP="00830097">
            <w:pPr>
              <w:pStyle w:val="BodyText"/>
              <w:numPr>
                <w:ilvl w:val="0"/>
                <w:numId w:val="41"/>
              </w:numPr>
              <w:ind w:left="884" w:hanging="284"/>
              <w:jc w:val="both"/>
              <w:rPr>
                <w:rFonts w:ascii="Times New Roman" w:hAnsi="Times New Roman"/>
                <w:b w:val="0"/>
                <w:sz w:val="24"/>
                <w:szCs w:val="24"/>
                <w:lang w:val="en-GB"/>
              </w:rPr>
            </w:pPr>
            <w:r w:rsidRPr="00830097">
              <w:rPr>
                <w:rFonts w:ascii="Times New Roman" w:hAnsi="Times New Roman"/>
                <w:b w:val="0"/>
                <w:sz w:val="24"/>
                <w:szCs w:val="24"/>
                <w:lang w:val="en-GB"/>
              </w:rPr>
              <w:t>Major types of hazards.</w:t>
            </w:r>
          </w:p>
          <w:p w14:paraId="7D42E1ED" w14:textId="77777777" w:rsidR="00830097" w:rsidRPr="00830097" w:rsidRDefault="00830097" w:rsidP="00830097">
            <w:pPr>
              <w:pStyle w:val="BodyText"/>
              <w:numPr>
                <w:ilvl w:val="0"/>
                <w:numId w:val="41"/>
              </w:numPr>
              <w:ind w:left="884" w:hanging="284"/>
              <w:jc w:val="both"/>
              <w:rPr>
                <w:rFonts w:ascii="Times New Roman" w:hAnsi="Times New Roman"/>
                <w:b w:val="0"/>
                <w:sz w:val="24"/>
                <w:szCs w:val="24"/>
                <w:lang w:val="en-GB"/>
              </w:rPr>
            </w:pPr>
            <w:r w:rsidRPr="00830097">
              <w:rPr>
                <w:rFonts w:ascii="Times New Roman" w:hAnsi="Times New Roman"/>
                <w:b w:val="0"/>
                <w:sz w:val="24"/>
                <w:szCs w:val="24"/>
                <w:lang w:val="en-GB"/>
              </w:rPr>
              <w:t xml:space="preserve">Information on </w:t>
            </w:r>
            <w:r>
              <w:rPr>
                <w:rFonts w:ascii="Times New Roman" w:hAnsi="Times New Roman"/>
                <w:b w:val="0"/>
                <w:sz w:val="24"/>
                <w:szCs w:val="24"/>
                <w:lang w:val="en-GB"/>
              </w:rPr>
              <w:t>e</w:t>
            </w:r>
            <w:r w:rsidRPr="00830097">
              <w:rPr>
                <w:rFonts w:ascii="Times New Roman" w:hAnsi="Times New Roman"/>
                <w:b w:val="0"/>
                <w:sz w:val="24"/>
                <w:szCs w:val="24"/>
                <w:lang w:val="en-GB"/>
              </w:rPr>
              <w:t xml:space="preserve">nvironmental </w:t>
            </w:r>
            <w:r>
              <w:rPr>
                <w:rFonts w:ascii="Times New Roman" w:hAnsi="Times New Roman"/>
                <w:b w:val="0"/>
                <w:sz w:val="24"/>
                <w:szCs w:val="24"/>
                <w:lang w:val="en-GB"/>
              </w:rPr>
              <w:t>p</w:t>
            </w:r>
            <w:r w:rsidRPr="00830097">
              <w:rPr>
                <w:rFonts w:ascii="Times New Roman" w:hAnsi="Times New Roman"/>
                <w:b w:val="0"/>
                <w:sz w:val="24"/>
                <w:szCs w:val="24"/>
                <w:lang w:val="en-GB"/>
              </w:rPr>
              <w:t xml:space="preserve">rotection </w:t>
            </w:r>
            <w:r>
              <w:rPr>
                <w:rFonts w:ascii="Times New Roman" w:hAnsi="Times New Roman"/>
                <w:b w:val="0"/>
                <w:sz w:val="24"/>
                <w:szCs w:val="24"/>
                <w:lang w:val="en-GB"/>
              </w:rPr>
              <w:t>w</w:t>
            </w:r>
            <w:r w:rsidRPr="00830097">
              <w:rPr>
                <w:rFonts w:ascii="Times New Roman" w:hAnsi="Times New Roman"/>
                <w:b w:val="0"/>
                <w:sz w:val="24"/>
                <w:szCs w:val="24"/>
                <w:lang w:val="en-GB"/>
              </w:rPr>
              <w:t xml:space="preserve">aste </w:t>
            </w:r>
            <w:r>
              <w:rPr>
                <w:rFonts w:ascii="Times New Roman" w:hAnsi="Times New Roman"/>
                <w:b w:val="0"/>
                <w:sz w:val="24"/>
                <w:szCs w:val="24"/>
                <w:lang w:val="en-GB"/>
              </w:rPr>
              <w:t>t</w:t>
            </w:r>
            <w:r w:rsidRPr="00830097">
              <w:rPr>
                <w:rFonts w:ascii="Times New Roman" w:hAnsi="Times New Roman"/>
                <w:b w:val="0"/>
                <w:sz w:val="24"/>
                <w:szCs w:val="24"/>
                <w:lang w:val="en-GB"/>
              </w:rPr>
              <w:t xml:space="preserve">ransfer </w:t>
            </w:r>
            <w:r>
              <w:rPr>
                <w:rFonts w:ascii="Times New Roman" w:hAnsi="Times New Roman"/>
                <w:b w:val="0"/>
                <w:sz w:val="24"/>
                <w:szCs w:val="24"/>
                <w:lang w:val="en-GB"/>
              </w:rPr>
              <w:t>c</w:t>
            </w:r>
            <w:r w:rsidRPr="00830097">
              <w:rPr>
                <w:rFonts w:ascii="Times New Roman" w:hAnsi="Times New Roman"/>
                <w:b w:val="0"/>
                <w:sz w:val="24"/>
                <w:szCs w:val="24"/>
                <w:lang w:val="en-GB"/>
              </w:rPr>
              <w:t>ontrol.</w:t>
            </w:r>
          </w:p>
          <w:p w14:paraId="09E23551" w14:textId="77777777" w:rsidR="00790FCA" w:rsidRDefault="00830097" w:rsidP="00830097">
            <w:pPr>
              <w:pStyle w:val="BodyText"/>
              <w:numPr>
                <w:ilvl w:val="0"/>
                <w:numId w:val="41"/>
              </w:numPr>
              <w:ind w:left="884" w:hanging="284"/>
              <w:jc w:val="both"/>
              <w:rPr>
                <w:rFonts w:ascii="Times New Roman" w:hAnsi="Times New Roman"/>
                <w:b w:val="0"/>
                <w:sz w:val="24"/>
                <w:szCs w:val="24"/>
                <w:lang w:val="en-GB"/>
              </w:rPr>
            </w:pPr>
            <w:r w:rsidRPr="00830097">
              <w:rPr>
                <w:rFonts w:ascii="Times New Roman" w:hAnsi="Times New Roman"/>
                <w:b w:val="0"/>
                <w:sz w:val="24"/>
                <w:szCs w:val="24"/>
                <w:lang w:val="en-GB"/>
              </w:rPr>
              <w:t>Preventive and precautionary measures appropriate to the different types of hazards.</w:t>
            </w:r>
          </w:p>
          <w:p w14:paraId="46240D69" w14:textId="77777777" w:rsidR="00A7274C" w:rsidRPr="00A7274C" w:rsidRDefault="00A7274C" w:rsidP="00A7274C">
            <w:pPr>
              <w:pStyle w:val="BodyText"/>
              <w:numPr>
                <w:ilvl w:val="0"/>
                <w:numId w:val="41"/>
              </w:numPr>
              <w:ind w:left="884" w:hanging="284"/>
              <w:jc w:val="both"/>
              <w:rPr>
                <w:rFonts w:ascii="Times New Roman" w:hAnsi="Times New Roman"/>
                <w:b w:val="0"/>
                <w:sz w:val="24"/>
                <w:szCs w:val="24"/>
                <w:lang w:val="en-GB"/>
              </w:rPr>
            </w:pPr>
            <w:r w:rsidRPr="00A7274C">
              <w:rPr>
                <w:rFonts w:ascii="Times New Roman" w:hAnsi="Times New Roman"/>
                <w:b w:val="0"/>
                <w:sz w:val="24"/>
                <w:szCs w:val="24"/>
                <w:lang w:val="en-GB"/>
              </w:rPr>
              <w:t>What to do after an accident (first aid, road safety, basic knowledge of the use of protective equipment, etc.).</w:t>
            </w:r>
          </w:p>
          <w:p w14:paraId="70235CB1" w14:textId="77777777" w:rsidR="00A7274C" w:rsidRDefault="00A7274C" w:rsidP="00A7274C">
            <w:pPr>
              <w:pStyle w:val="BodyText"/>
              <w:numPr>
                <w:ilvl w:val="0"/>
                <w:numId w:val="41"/>
              </w:numPr>
              <w:ind w:left="884" w:hanging="284"/>
              <w:jc w:val="both"/>
              <w:rPr>
                <w:rFonts w:ascii="Times New Roman" w:hAnsi="Times New Roman"/>
                <w:b w:val="0"/>
                <w:sz w:val="24"/>
                <w:szCs w:val="24"/>
                <w:lang w:val="en-GB"/>
              </w:rPr>
            </w:pPr>
            <w:r w:rsidRPr="00A7274C">
              <w:rPr>
                <w:rFonts w:ascii="Times New Roman" w:hAnsi="Times New Roman"/>
                <w:b w:val="0"/>
                <w:sz w:val="24"/>
                <w:szCs w:val="24"/>
                <w:lang w:val="en-GB"/>
              </w:rPr>
              <w:t>Marking, labelling, signs and signalling with orange signs.</w:t>
            </w:r>
          </w:p>
          <w:p w14:paraId="17A7F38E" w14:textId="77777777" w:rsidR="00A7274C" w:rsidRPr="00A7274C" w:rsidRDefault="00A7274C" w:rsidP="00A7274C">
            <w:pPr>
              <w:pStyle w:val="BodyText"/>
              <w:numPr>
                <w:ilvl w:val="0"/>
                <w:numId w:val="41"/>
              </w:numPr>
              <w:ind w:left="884" w:hanging="284"/>
              <w:jc w:val="both"/>
              <w:rPr>
                <w:rFonts w:ascii="Times New Roman" w:hAnsi="Times New Roman"/>
                <w:b w:val="0"/>
                <w:sz w:val="24"/>
                <w:szCs w:val="24"/>
                <w:lang w:val="en-GB"/>
              </w:rPr>
            </w:pPr>
            <w:r w:rsidRPr="00A7274C">
              <w:rPr>
                <w:rFonts w:ascii="Times New Roman" w:hAnsi="Times New Roman"/>
                <w:b w:val="0"/>
                <w:sz w:val="24"/>
                <w:szCs w:val="24"/>
                <w:lang w:val="en-GB"/>
              </w:rPr>
              <w:t>What the driver should do and what the driver should not do when transporting dangerous goods.</w:t>
            </w:r>
          </w:p>
          <w:p w14:paraId="21374ECD" w14:textId="77777777" w:rsidR="00A7274C" w:rsidRPr="00A7274C" w:rsidRDefault="00A7274C" w:rsidP="00A7274C">
            <w:pPr>
              <w:pStyle w:val="BodyText"/>
              <w:numPr>
                <w:ilvl w:val="0"/>
                <w:numId w:val="41"/>
              </w:numPr>
              <w:ind w:left="884" w:hanging="284"/>
              <w:jc w:val="both"/>
              <w:rPr>
                <w:rFonts w:ascii="Times New Roman" w:hAnsi="Times New Roman"/>
                <w:b w:val="0"/>
                <w:sz w:val="24"/>
                <w:szCs w:val="24"/>
                <w:lang w:val="en-GB"/>
              </w:rPr>
            </w:pPr>
            <w:r w:rsidRPr="00A7274C">
              <w:rPr>
                <w:rFonts w:ascii="Times New Roman" w:hAnsi="Times New Roman"/>
                <w:b w:val="0"/>
                <w:sz w:val="24"/>
                <w:szCs w:val="24"/>
                <w:lang w:val="en-GB"/>
              </w:rPr>
              <w:t>Purpose and mode of technical equipment of the vehicles.</w:t>
            </w:r>
          </w:p>
          <w:p w14:paraId="61D6DB7F" w14:textId="77777777" w:rsidR="00A7274C" w:rsidRDefault="00A7274C" w:rsidP="00A7274C">
            <w:pPr>
              <w:pStyle w:val="BodyText"/>
              <w:numPr>
                <w:ilvl w:val="0"/>
                <w:numId w:val="41"/>
              </w:numPr>
              <w:ind w:left="884" w:hanging="284"/>
              <w:jc w:val="both"/>
              <w:rPr>
                <w:rFonts w:ascii="Times New Roman" w:hAnsi="Times New Roman"/>
                <w:b w:val="0"/>
                <w:sz w:val="24"/>
                <w:szCs w:val="24"/>
                <w:lang w:val="en-GB"/>
              </w:rPr>
            </w:pPr>
            <w:r w:rsidRPr="00A7274C">
              <w:rPr>
                <w:rFonts w:ascii="Times New Roman" w:hAnsi="Times New Roman"/>
                <w:b w:val="0"/>
                <w:sz w:val="24"/>
                <w:szCs w:val="24"/>
                <w:lang w:val="en-GB"/>
              </w:rPr>
              <w:t>Forbidden for mixed loads in the same vehicle or in a container.</w:t>
            </w:r>
          </w:p>
          <w:p w14:paraId="0AAF8CDA" w14:textId="77777777" w:rsidR="00A57008" w:rsidRPr="00A57008" w:rsidRDefault="00A57008" w:rsidP="00A57008">
            <w:pPr>
              <w:pStyle w:val="BodyText"/>
              <w:numPr>
                <w:ilvl w:val="0"/>
                <w:numId w:val="41"/>
              </w:numPr>
              <w:ind w:left="884" w:hanging="284"/>
              <w:jc w:val="both"/>
              <w:rPr>
                <w:rFonts w:ascii="Times New Roman" w:hAnsi="Times New Roman"/>
                <w:b w:val="0"/>
                <w:sz w:val="24"/>
                <w:szCs w:val="24"/>
                <w:lang w:val="en-GB"/>
              </w:rPr>
            </w:pPr>
            <w:r w:rsidRPr="00A57008">
              <w:rPr>
                <w:rFonts w:ascii="Times New Roman" w:hAnsi="Times New Roman"/>
                <w:b w:val="0"/>
                <w:sz w:val="24"/>
                <w:szCs w:val="24"/>
                <w:lang w:val="en-GB"/>
              </w:rPr>
              <w:t>Precautions to be taken during loading and unloading of dangerous goods.</w:t>
            </w:r>
          </w:p>
          <w:p w14:paraId="0BBB4863" w14:textId="77777777" w:rsidR="00A57008" w:rsidRPr="00A57008" w:rsidRDefault="00A57008" w:rsidP="00A57008">
            <w:pPr>
              <w:pStyle w:val="BodyText"/>
              <w:numPr>
                <w:ilvl w:val="0"/>
                <w:numId w:val="41"/>
              </w:numPr>
              <w:ind w:left="884" w:hanging="284"/>
              <w:jc w:val="both"/>
              <w:rPr>
                <w:rFonts w:ascii="Times New Roman" w:hAnsi="Times New Roman"/>
                <w:b w:val="0"/>
                <w:sz w:val="24"/>
                <w:szCs w:val="24"/>
                <w:lang w:val="en-GB"/>
              </w:rPr>
            </w:pPr>
            <w:r w:rsidRPr="00A57008">
              <w:rPr>
                <w:rFonts w:ascii="Times New Roman" w:hAnsi="Times New Roman"/>
                <w:b w:val="0"/>
                <w:sz w:val="24"/>
                <w:szCs w:val="24"/>
                <w:lang w:val="en-GB"/>
              </w:rPr>
              <w:t>General information on civil liability.</w:t>
            </w:r>
          </w:p>
          <w:p w14:paraId="2AD4B27E" w14:textId="77777777" w:rsidR="00A57008" w:rsidRPr="00A57008" w:rsidRDefault="00A57008" w:rsidP="00A57008">
            <w:pPr>
              <w:pStyle w:val="BodyText"/>
              <w:numPr>
                <w:ilvl w:val="0"/>
                <w:numId w:val="41"/>
              </w:numPr>
              <w:ind w:left="884" w:hanging="284"/>
              <w:jc w:val="both"/>
              <w:rPr>
                <w:rFonts w:ascii="Times New Roman" w:hAnsi="Times New Roman"/>
                <w:b w:val="0"/>
                <w:sz w:val="24"/>
                <w:szCs w:val="24"/>
                <w:lang w:val="en-GB"/>
              </w:rPr>
            </w:pPr>
            <w:r w:rsidRPr="00A57008">
              <w:rPr>
                <w:rFonts w:ascii="Times New Roman" w:hAnsi="Times New Roman"/>
                <w:b w:val="0"/>
                <w:sz w:val="24"/>
                <w:szCs w:val="24"/>
                <w:lang w:val="en-GB"/>
              </w:rPr>
              <w:t>Information on multi-modal (combined) transport operations.</w:t>
            </w:r>
          </w:p>
          <w:p w14:paraId="3CD04BEA" w14:textId="77777777" w:rsidR="00A57008" w:rsidRDefault="00A57008" w:rsidP="00A57008">
            <w:pPr>
              <w:pStyle w:val="BodyText"/>
              <w:numPr>
                <w:ilvl w:val="0"/>
                <w:numId w:val="41"/>
              </w:numPr>
              <w:ind w:left="884" w:hanging="284"/>
              <w:jc w:val="both"/>
              <w:rPr>
                <w:rFonts w:ascii="Times New Roman" w:hAnsi="Times New Roman"/>
                <w:b w:val="0"/>
                <w:sz w:val="24"/>
                <w:szCs w:val="24"/>
                <w:lang w:val="en-GB"/>
              </w:rPr>
            </w:pPr>
            <w:r w:rsidRPr="00A57008">
              <w:rPr>
                <w:rFonts w:ascii="Times New Roman" w:hAnsi="Times New Roman"/>
                <w:b w:val="0"/>
                <w:sz w:val="24"/>
                <w:szCs w:val="24"/>
                <w:lang w:val="en-GB"/>
              </w:rPr>
              <w:t>Processing and storage of packages.</w:t>
            </w:r>
          </w:p>
          <w:p w14:paraId="1DFD1611" w14:textId="77777777" w:rsidR="00A57008" w:rsidRPr="00830097" w:rsidRDefault="00A57008" w:rsidP="00A57008">
            <w:pPr>
              <w:pStyle w:val="BodyText"/>
              <w:ind w:left="884" w:firstLine="0"/>
              <w:jc w:val="both"/>
              <w:rPr>
                <w:rFonts w:ascii="Times New Roman" w:hAnsi="Times New Roman"/>
                <w:b w:val="0"/>
                <w:sz w:val="24"/>
                <w:szCs w:val="24"/>
                <w:lang w:val="en-GB"/>
              </w:rPr>
            </w:pPr>
          </w:p>
          <w:p w14:paraId="11445DA6" w14:textId="77777777" w:rsidR="00A57008" w:rsidRPr="00A57008" w:rsidRDefault="00A57008" w:rsidP="00A57008">
            <w:pPr>
              <w:autoSpaceDE w:val="0"/>
              <w:autoSpaceDN w:val="0"/>
              <w:adjustRightInd w:val="0"/>
              <w:ind w:right="216" w:firstLine="0"/>
              <w:rPr>
                <w:rFonts w:ascii="Times New Roman" w:hAnsi="Times New Roman"/>
                <w:lang w:val="en-GB"/>
              </w:rPr>
            </w:pPr>
            <w:r w:rsidRPr="00A57008">
              <w:rPr>
                <w:rFonts w:ascii="Times New Roman" w:hAnsi="Times New Roman"/>
                <w:lang w:val="en-GB"/>
              </w:rPr>
              <w:lastRenderedPageBreak/>
              <w:t>The training contractor should have a valid permit for the organization of driver training courses issued by the Minister of Transport, Information Technology and Communications or by a person authorized by him / her.</w:t>
            </w:r>
          </w:p>
          <w:p w14:paraId="06C96A1F" w14:textId="77777777" w:rsidR="00830097" w:rsidRDefault="00A57008" w:rsidP="00A57008">
            <w:pPr>
              <w:autoSpaceDE w:val="0"/>
              <w:autoSpaceDN w:val="0"/>
              <w:adjustRightInd w:val="0"/>
              <w:ind w:right="216" w:firstLine="0"/>
              <w:rPr>
                <w:rFonts w:ascii="Times New Roman" w:hAnsi="Times New Roman"/>
                <w:lang w:val="en-GB"/>
              </w:rPr>
            </w:pPr>
            <w:r>
              <w:rPr>
                <w:rFonts w:ascii="Times New Roman" w:hAnsi="Times New Roman"/>
                <w:lang w:val="en-GB"/>
              </w:rPr>
              <w:t>The s</w:t>
            </w:r>
            <w:r w:rsidRPr="00A57008">
              <w:rPr>
                <w:rFonts w:ascii="Times New Roman" w:hAnsi="Times New Roman"/>
                <w:lang w:val="en-GB"/>
              </w:rPr>
              <w:t xml:space="preserve">tudy rooms, lecturers, </w:t>
            </w:r>
            <w:r>
              <w:rPr>
                <w:rFonts w:ascii="Times New Roman" w:hAnsi="Times New Roman"/>
                <w:lang w:val="en-GB"/>
              </w:rPr>
              <w:t>training</w:t>
            </w:r>
            <w:r w:rsidRPr="00A57008">
              <w:rPr>
                <w:rFonts w:ascii="Times New Roman" w:hAnsi="Times New Roman"/>
                <w:lang w:val="en-GB"/>
              </w:rPr>
              <w:t xml:space="preserve"> </w:t>
            </w:r>
            <w:r>
              <w:rPr>
                <w:rFonts w:ascii="Times New Roman" w:hAnsi="Times New Roman"/>
                <w:lang w:val="en-GB"/>
              </w:rPr>
              <w:t>materials</w:t>
            </w:r>
            <w:r w:rsidRPr="00A57008">
              <w:rPr>
                <w:rFonts w:ascii="Times New Roman" w:hAnsi="Times New Roman"/>
                <w:lang w:val="en-GB"/>
              </w:rPr>
              <w:t xml:space="preserve"> and </w:t>
            </w:r>
            <w:r>
              <w:rPr>
                <w:rFonts w:ascii="Times New Roman" w:hAnsi="Times New Roman"/>
                <w:lang w:val="en-GB"/>
              </w:rPr>
              <w:t xml:space="preserve">aids for conduction of the </w:t>
            </w:r>
            <w:r w:rsidRPr="00A57008">
              <w:rPr>
                <w:rFonts w:ascii="Times New Roman" w:hAnsi="Times New Roman"/>
                <w:lang w:val="en-GB"/>
              </w:rPr>
              <w:t>practical exercises should meet the requirements of Ordinance 40.</w:t>
            </w:r>
          </w:p>
          <w:p w14:paraId="77F8DF4E" w14:textId="77777777" w:rsidR="00A57008" w:rsidRDefault="00A57008" w:rsidP="00A57008">
            <w:pPr>
              <w:autoSpaceDE w:val="0"/>
              <w:autoSpaceDN w:val="0"/>
              <w:adjustRightInd w:val="0"/>
              <w:ind w:right="216" w:firstLine="0"/>
              <w:rPr>
                <w:rFonts w:ascii="Times New Roman" w:hAnsi="Times New Roman"/>
                <w:lang w:val="en-GB"/>
              </w:rPr>
            </w:pPr>
          </w:p>
          <w:p w14:paraId="219BAE72" w14:textId="77777777" w:rsidR="00830097" w:rsidRDefault="00A57008" w:rsidP="003512DE">
            <w:pPr>
              <w:autoSpaceDE w:val="0"/>
              <w:autoSpaceDN w:val="0"/>
              <w:adjustRightInd w:val="0"/>
              <w:ind w:right="216" w:firstLine="0"/>
              <w:rPr>
                <w:rFonts w:ascii="Times New Roman" w:hAnsi="Times New Roman"/>
                <w:lang w:val="en-GB"/>
              </w:rPr>
            </w:pPr>
            <w:r w:rsidRPr="00A57008">
              <w:rPr>
                <w:rFonts w:ascii="Times New Roman" w:hAnsi="Times New Roman"/>
                <w:lang w:val="en-GB"/>
              </w:rPr>
              <w:t xml:space="preserve">Each participant in the training should receive the training documentation covering the above-mentioned topics of the training and practical exercises, the schedule of the lessons as well as the planned training methods, the </w:t>
            </w:r>
            <w:r w:rsidR="008C524E">
              <w:rPr>
                <w:rFonts w:ascii="Times New Roman" w:hAnsi="Times New Roman"/>
                <w:lang w:val="en-GB"/>
              </w:rPr>
              <w:t>training</w:t>
            </w:r>
            <w:r w:rsidRPr="00A57008">
              <w:rPr>
                <w:rFonts w:ascii="Times New Roman" w:hAnsi="Times New Roman"/>
                <w:lang w:val="en-GB"/>
              </w:rPr>
              <w:t xml:space="preserve"> aids and the list of the means for conducting the practical exercises, as well as an explanation of the relevant ADR requirements.</w:t>
            </w:r>
          </w:p>
          <w:p w14:paraId="6C800FAC" w14:textId="77777777" w:rsidR="00830097" w:rsidRDefault="00400670" w:rsidP="003512DE">
            <w:pPr>
              <w:autoSpaceDE w:val="0"/>
              <w:autoSpaceDN w:val="0"/>
              <w:adjustRightInd w:val="0"/>
              <w:ind w:right="216" w:firstLine="0"/>
              <w:rPr>
                <w:rFonts w:ascii="Times New Roman" w:hAnsi="Times New Roman"/>
                <w:lang w:val="en-GB"/>
              </w:rPr>
            </w:pPr>
            <w:r w:rsidRPr="00400670">
              <w:rPr>
                <w:rFonts w:ascii="Times New Roman" w:hAnsi="Times New Roman"/>
                <w:lang w:val="en-GB"/>
              </w:rPr>
              <w:t>The premises used for a study room may be owned or rented and</w:t>
            </w:r>
            <w:r>
              <w:rPr>
                <w:rFonts w:ascii="Times New Roman" w:hAnsi="Times New Roman"/>
                <w:lang w:val="en-GB"/>
              </w:rPr>
              <w:t xml:space="preserve"> must</w:t>
            </w:r>
            <w:r w:rsidRPr="00400670">
              <w:rPr>
                <w:rFonts w:ascii="Times New Roman" w:hAnsi="Times New Roman"/>
                <w:lang w:val="en-GB"/>
              </w:rPr>
              <w:t xml:space="preserve"> meet the following requirements:</w:t>
            </w:r>
          </w:p>
          <w:p w14:paraId="07E62589"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bright height of the room is not less than 2.50 m and artificial lighting is provided;</w:t>
            </w:r>
          </w:p>
          <w:p w14:paraId="233AA98D"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n</w:t>
            </w:r>
            <w:r w:rsidRPr="00400670">
              <w:rPr>
                <w:rFonts w:ascii="Times New Roman" w:hAnsi="Times New Roman"/>
                <w:b w:val="0"/>
                <w:sz w:val="24"/>
                <w:szCs w:val="24"/>
                <w:lang w:val="en-GB"/>
              </w:rPr>
              <w:t>ot less than 1 sq. m of living space per trainee and 5 sq. m of living space for the trainer;</w:t>
            </w:r>
          </w:p>
          <w:p w14:paraId="1C874337"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total area of the premises is not less than 15 square meters;</w:t>
            </w:r>
          </w:p>
          <w:p w14:paraId="0C2A6947"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there are heating conditions that allow the room to maintain a temperature of not less than 18 ° C;</w:t>
            </w:r>
          </w:p>
          <w:p w14:paraId="52158988" w14:textId="77777777" w:rsidR="003512DE"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have a bathroom.</w:t>
            </w:r>
          </w:p>
          <w:p w14:paraId="1F49FDDA" w14:textId="77777777" w:rsidR="00400670" w:rsidRPr="00400670" w:rsidRDefault="00400670" w:rsidP="00400670">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study room </w:t>
            </w:r>
            <w:r>
              <w:rPr>
                <w:rFonts w:ascii="Times New Roman" w:hAnsi="Times New Roman"/>
                <w:lang w:val="en-GB"/>
              </w:rPr>
              <w:t>also should be equipped with</w:t>
            </w:r>
            <w:r w:rsidRPr="00400670">
              <w:rPr>
                <w:rFonts w:ascii="Times New Roman" w:hAnsi="Times New Roman"/>
                <w:lang w:val="en-GB"/>
              </w:rPr>
              <w:t>:</w:t>
            </w:r>
          </w:p>
          <w:p w14:paraId="749C46B2"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 school board with an area of not less than 0.7 square meters;</w:t>
            </w:r>
          </w:p>
          <w:p w14:paraId="2A5104D7"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workplace (department, table) for the teacher;</w:t>
            </w:r>
          </w:p>
          <w:p w14:paraId="01336E6C"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 xml:space="preserve">workplace (table) for each </w:t>
            </w:r>
            <w:r>
              <w:rPr>
                <w:rFonts w:ascii="Times New Roman" w:hAnsi="Times New Roman"/>
                <w:b w:val="0"/>
                <w:sz w:val="24"/>
                <w:szCs w:val="24"/>
                <w:lang w:val="en-GB"/>
              </w:rPr>
              <w:t>trainee</w:t>
            </w:r>
            <w:r w:rsidRPr="00400670">
              <w:rPr>
                <w:rFonts w:ascii="Times New Roman" w:hAnsi="Times New Roman"/>
                <w:b w:val="0"/>
                <w:sz w:val="24"/>
                <w:szCs w:val="24"/>
                <w:lang w:val="en-GB"/>
              </w:rPr>
              <w:t>;</w:t>
            </w:r>
          </w:p>
          <w:p w14:paraId="2D1FCF32"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audiovisual equipment and/or didactic materials to illustrate the learning process;</w:t>
            </w:r>
          </w:p>
          <w:p w14:paraId="385C8037" w14:textId="77777777" w:rsid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training aids and means for conducting practical exercises, as described above.</w:t>
            </w:r>
          </w:p>
          <w:p w14:paraId="4FAF9529" w14:textId="77777777" w:rsidR="00400670" w:rsidRDefault="00400670" w:rsidP="00400670">
            <w:pPr>
              <w:pStyle w:val="BodyText"/>
              <w:ind w:firstLine="0"/>
              <w:jc w:val="both"/>
              <w:rPr>
                <w:rFonts w:ascii="Times New Roman" w:hAnsi="Times New Roman"/>
                <w:b w:val="0"/>
                <w:sz w:val="24"/>
                <w:szCs w:val="24"/>
                <w:lang w:val="en-GB"/>
              </w:rPr>
            </w:pPr>
          </w:p>
          <w:p w14:paraId="1DFA1984" w14:textId="77777777" w:rsidR="00400670" w:rsidRPr="00400670" w:rsidRDefault="00400670" w:rsidP="00400670">
            <w:pPr>
              <w:pStyle w:val="BodyText"/>
              <w:ind w:firstLine="0"/>
              <w:jc w:val="both"/>
              <w:rPr>
                <w:rFonts w:ascii="Times New Roman" w:hAnsi="Times New Roman"/>
                <w:b w:val="0"/>
                <w:sz w:val="24"/>
                <w:szCs w:val="24"/>
                <w:lang w:val="en-GB"/>
              </w:rPr>
            </w:pPr>
            <w:r w:rsidRPr="00400670">
              <w:rPr>
                <w:rFonts w:ascii="Times New Roman" w:hAnsi="Times New Roman"/>
                <w:b w:val="0"/>
                <w:sz w:val="24"/>
                <w:szCs w:val="24"/>
                <w:lang w:val="en-GB"/>
              </w:rPr>
              <w:t>The t</w:t>
            </w:r>
            <w:r>
              <w:rPr>
                <w:rFonts w:ascii="Times New Roman" w:hAnsi="Times New Roman"/>
                <w:b w:val="0"/>
                <w:sz w:val="24"/>
                <w:szCs w:val="24"/>
                <w:lang w:val="en-GB"/>
              </w:rPr>
              <w:t>rainer</w:t>
            </w:r>
            <w:r w:rsidRPr="00400670">
              <w:rPr>
                <w:rFonts w:ascii="Times New Roman" w:hAnsi="Times New Roman"/>
                <w:b w:val="0"/>
                <w:sz w:val="24"/>
                <w:szCs w:val="24"/>
                <w:lang w:val="en-GB"/>
              </w:rPr>
              <w:t xml:space="preserve">(s) the Contractor intends to use must </w:t>
            </w:r>
            <w:r w:rsidRPr="00400670">
              <w:rPr>
                <w:rFonts w:ascii="Times New Roman" w:hAnsi="Times New Roman"/>
                <w:b w:val="0"/>
                <w:sz w:val="24"/>
                <w:szCs w:val="24"/>
                <w:lang w:val="en-GB"/>
              </w:rPr>
              <w:lastRenderedPageBreak/>
              <w:t>meet the following requirements:</w:t>
            </w:r>
          </w:p>
          <w:p w14:paraId="1EB1ABB5"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 xml:space="preserve">to </w:t>
            </w:r>
            <w:r w:rsidRPr="00400670">
              <w:rPr>
                <w:rFonts w:ascii="Times New Roman" w:hAnsi="Times New Roman"/>
                <w:b w:val="0"/>
                <w:sz w:val="24"/>
                <w:szCs w:val="24"/>
                <w:lang w:val="en-GB"/>
              </w:rPr>
              <w:t>hold a driving license;</w:t>
            </w:r>
          </w:p>
          <w:p w14:paraId="2114EE8F"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 xml:space="preserve">to </w:t>
            </w:r>
            <w:r w:rsidRPr="00400670">
              <w:rPr>
                <w:rFonts w:ascii="Times New Roman" w:hAnsi="Times New Roman"/>
                <w:b w:val="0"/>
                <w:sz w:val="24"/>
                <w:szCs w:val="24"/>
                <w:lang w:val="en-GB"/>
              </w:rPr>
              <w:t>has higher education;</w:t>
            </w:r>
          </w:p>
          <w:p w14:paraId="3B10B971"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has not been convicted of an intentional crime of a general nature;</w:t>
            </w:r>
          </w:p>
          <w:p w14:paraId="0BA7078F" w14:textId="77777777" w:rsidR="00400670" w:rsidRPr="00400670" w:rsidRDefault="00400670" w:rsidP="0040067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has at least 3 years of work experience in the specialty to be taught or has completed a training course as a consultant</w:t>
            </w:r>
            <w:r>
              <w:rPr>
                <w:rFonts w:ascii="Times New Roman" w:hAnsi="Times New Roman"/>
                <w:b w:val="0"/>
                <w:sz w:val="24"/>
                <w:szCs w:val="24"/>
              </w:rPr>
              <w:t xml:space="preserve"> </w:t>
            </w:r>
            <w:r>
              <w:rPr>
                <w:rFonts w:ascii="Times New Roman" w:hAnsi="Times New Roman"/>
                <w:b w:val="0"/>
                <w:sz w:val="24"/>
                <w:szCs w:val="24"/>
                <w:lang w:val="en-US"/>
              </w:rPr>
              <w:t>in safety</w:t>
            </w:r>
            <w:r w:rsidRPr="00400670">
              <w:rPr>
                <w:rFonts w:ascii="Times New Roman" w:hAnsi="Times New Roman"/>
                <w:b w:val="0"/>
                <w:sz w:val="24"/>
                <w:szCs w:val="24"/>
                <w:lang w:val="en-GB"/>
              </w:rPr>
              <w:t>.</w:t>
            </w:r>
          </w:p>
          <w:p w14:paraId="21D9B4D2" w14:textId="77777777" w:rsidR="00400670" w:rsidRDefault="00400670" w:rsidP="003512DE">
            <w:pPr>
              <w:autoSpaceDE w:val="0"/>
              <w:autoSpaceDN w:val="0"/>
              <w:adjustRightInd w:val="0"/>
              <w:ind w:right="216" w:firstLine="0"/>
              <w:rPr>
                <w:rFonts w:ascii="Times New Roman" w:hAnsi="Times New Roman"/>
                <w:lang w:val="en-GB"/>
              </w:rPr>
            </w:pPr>
          </w:p>
          <w:p w14:paraId="37FA94C9" w14:textId="77777777" w:rsidR="00400670" w:rsidRDefault="00400670" w:rsidP="003512DE">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contractor should provide at his own expense the required number of </w:t>
            </w:r>
            <w:r>
              <w:rPr>
                <w:rFonts w:ascii="Times New Roman" w:hAnsi="Times New Roman"/>
                <w:lang w:val="en-GB"/>
              </w:rPr>
              <w:t>over</w:t>
            </w:r>
            <w:r w:rsidRPr="00400670">
              <w:rPr>
                <w:rFonts w:ascii="Times New Roman" w:hAnsi="Times New Roman"/>
                <w:lang w:val="en-GB"/>
              </w:rPr>
              <w:t xml:space="preserve">nights and meals for the participants in the training, within the settlement where the study room is located and in which the training will take place. Overnight stays should be in a hotel with a minimum of three stars. </w:t>
            </w:r>
            <w:r w:rsidR="000D02BB">
              <w:rPr>
                <w:rFonts w:ascii="Times New Roman" w:hAnsi="Times New Roman"/>
                <w:lang w:val="en-GB"/>
              </w:rPr>
              <w:t>The catering</w:t>
            </w:r>
            <w:r w:rsidRPr="00400670">
              <w:rPr>
                <w:rFonts w:ascii="Times New Roman" w:hAnsi="Times New Roman"/>
                <w:lang w:val="en-GB"/>
              </w:rPr>
              <w:t xml:space="preserve"> should include breakfast, lunch and dinner. Lunch and dinner should include </w:t>
            </w:r>
            <w:r w:rsidR="000D02BB">
              <w:rPr>
                <w:rFonts w:ascii="Times New Roman" w:hAnsi="Times New Roman"/>
                <w:lang w:val="en-GB"/>
              </w:rPr>
              <w:t>at least</w:t>
            </w:r>
            <w:r w:rsidRPr="00400670">
              <w:rPr>
                <w:rFonts w:ascii="Times New Roman" w:hAnsi="Times New Roman"/>
                <w:lang w:val="en-GB"/>
              </w:rPr>
              <w:t xml:space="preserve"> of three-level menus as follows:</w:t>
            </w:r>
          </w:p>
          <w:p w14:paraId="232ABB36" w14:textId="77777777" w:rsidR="000D02BB" w:rsidRPr="000D02BB" w:rsidRDefault="000D02BB" w:rsidP="000D02BB">
            <w:pPr>
              <w:pStyle w:val="BodyText"/>
              <w:numPr>
                <w:ilvl w:val="0"/>
                <w:numId w:val="41"/>
              </w:numPr>
              <w:ind w:left="884" w:hanging="284"/>
              <w:jc w:val="both"/>
              <w:rPr>
                <w:rFonts w:ascii="Times New Roman" w:hAnsi="Times New Roman"/>
                <w:b w:val="0"/>
                <w:sz w:val="24"/>
                <w:szCs w:val="24"/>
                <w:lang w:val="en-GB"/>
              </w:rPr>
            </w:pPr>
            <w:r w:rsidRPr="000D02BB">
              <w:rPr>
                <w:rFonts w:ascii="Times New Roman" w:hAnsi="Times New Roman"/>
                <w:b w:val="0"/>
                <w:sz w:val="24"/>
                <w:szCs w:val="24"/>
                <w:lang w:val="en-GB"/>
              </w:rPr>
              <w:t xml:space="preserve">lunch - soup, </w:t>
            </w:r>
            <w:r w:rsidR="00A879FD">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395CD871" w14:textId="77777777" w:rsidR="00400670" w:rsidRDefault="000D02BB" w:rsidP="000D02BB">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d</w:t>
            </w:r>
            <w:r w:rsidRPr="000D02BB">
              <w:rPr>
                <w:rFonts w:ascii="Times New Roman" w:hAnsi="Times New Roman"/>
                <w:b w:val="0"/>
                <w:sz w:val="24"/>
                <w:szCs w:val="24"/>
                <w:lang w:val="en-GB"/>
              </w:rPr>
              <w:t xml:space="preserve">inner - salad, </w:t>
            </w:r>
            <w:r w:rsidR="00A879FD">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39E82804" w14:textId="77777777" w:rsidR="000D02BB" w:rsidRDefault="000D02BB" w:rsidP="000D02BB">
            <w:pPr>
              <w:pStyle w:val="BodyText"/>
              <w:jc w:val="both"/>
              <w:rPr>
                <w:rFonts w:ascii="Times New Roman" w:hAnsi="Times New Roman"/>
                <w:b w:val="0"/>
                <w:sz w:val="24"/>
                <w:szCs w:val="24"/>
                <w:lang w:val="en-GB"/>
              </w:rPr>
            </w:pPr>
          </w:p>
          <w:p w14:paraId="1A53E770" w14:textId="77777777" w:rsidR="000D02BB" w:rsidRDefault="000D02BB" w:rsidP="000D02BB">
            <w:pPr>
              <w:pStyle w:val="BodyText"/>
              <w:ind w:firstLine="0"/>
              <w:jc w:val="both"/>
              <w:rPr>
                <w:rFonts w:ascii="Times New Roman" w:hAnsi="Times New Roman"/>
                <w:b w:val="0"/>
                <w:sz w:val="24"/>
                <w:szCs w:val="24"/>
                <w:lang w:val="en-GB"/>
              </w:rPr>
            </w:pPr>
            <w:r w:rsidRPr="000D02BB">
              <w:rPr>
                <w:rFonts w:ascii="Times New Roman" w:hAnsi="Times New Roman"/>
                <w:b w:val="0"/>
                <w:sz w:val="24"/>
                <w:szCs w:val="24"/>
                <w:lang w:val="en-GB"/>
              </w:rPr>
              <w:t>Participants' travel costs to the venue of the training are at the expense of the Contractor.</w:t>
            </w:r>
          </w:p>
          <w:p w14:paraId="1FE28031" w14:textId="77777777" w:rsidR="00B82410" w:rsidRDefault="00B82410" w:rsidP="000D02BB">
            <w:pPr>
              <w:pStyle w:val="BodyText"/>
              <w:ind w:firstLine="0"/>
              <w:jc w:val="both"/>
              <w:rPr>
                <w:rFonts w:ascii="Times New Roman" w:hAnsi="Times New Roman"/>
                <w:b w:val="0"/>
                <w:sz w:val="24"/>
                <w:szCs w:val="24"/>
                <w:lang w:val="en-GB"/>
              </w:rPr>
            </w:pPr>
          </w:p>
          <w:p w14:paraId="4F5C9CBC" w14:textId="77777777" w:rsidR="000D02BB" w:rsidRDefault="000D02BB" w:rsidP="000D02BB">
            <w:pPr>
              <w:pStyle w:val="BodyText"/>
              <w:ind w:firstLine="0"/>
              <w:jc w:val="both"/>
              <w:rPr>
                <w:rFonts w:ascii="Times New Roman" w:hAnsi="Times New Roman"/>
                <w:b w:val="0"/>
                <w:sz w:val="24"/>
                <w:szCs w:val="24"/>
                <w:lang w:val="en-GB"/>
              </w:rPr>
            </w:pPr>
            <w:r w:rsidRPr="000D02BB">
              <w:rPr>
                <w:rFonts w:ascii="Times New Roman" w:hAnsi="Times New Roman"/>
                <w:b w:val="0"/>
                <w:sz w:val="24"/>
                <w:szCs w:val="24"/>
                <w:lang w:val="en-GB"/>
              </w:rPr>
              <w:t xml:space="preserve">Participants to take part in ADR trainings </w:t>
            </w:r>
            <w:r>
              <w:rPr>
                <w:rFonts w:ascii="Times New Roman" w:hAnsi="Times New Roman"/>
                <w:b w:val="0"/>
                <w:sz w:val="24"/>
                <w:szCs w:val="24"/>
                <w:lang w:val="en-GB"/>
              </w:rPr>
              <w:t xml:space="preserve">for driver of dangerous loads </w:t>
            </w:r>
            <w:r w:rsidRPr="000D02BB">
              <w:rPr>
                <w:rFonts w:ascii="Times New Roman" w:hAnsi="Times New Roman"/>
                <w:b w:val="0"/>
                <w:sz w:val="24"/>
                <w:szCs w:val="24"/>
                <w:lang w:val="en-GB"/>
              </w:rPr>
              <w:t>are as follows: 12 drivers at mobile collection points and 5 forklift drivers.</w:t>
            </w:r>
          </w:p>
          <w:p w14:paraId="2EF5B655" w14:textId="77777777" w:rsidR="000D02BB" w:rsidRDefault="000D02BB" w:rsidP="000D02BB">
            <w:pPr>
              <w:pStyle w:val="BodyText"/>
              <w:ind w:firstLine="0"/>
              <w:jc w:val="both"/>
              <w:rPr>
                <w:rFonts w:ascii="Times New Roman" w:hAnsi="Times New Roman"/>
                <w:b w:val="0"/>
                <w:sz w:val="24"/>
                <w:szCs w:val="24"/>
                <w:lang w:val="en-GB"/>
              </w:rPr>
            </w:pPr>
            <w:bookmarkStart w:id="16" w:name="_GoBack"/>
            <w:bookmarkEnd w:id="16"/>
          </w:p>
          <w:p w14:paraId="2360B326" w14:textId="77777777" w:rsidR="000D02BB" w:rsidRPr="000D02BB" w:rsidRDefault="000D02BB" w:rsidP="000D02BB">
            <w:pPr>
              <w:autoSpaceDE w:val="0"/>
              <w:autoSpaceDN w:val="0"/>
              <w:adjustRightInd w:val="0"/>
              <w:ind w:right="216" w:hanging="18"/>
              <w:rPr>
                <w:rFonts w:ascii="Times New Roman" w:hAnsi="Times New Roman"/>
                <w:b/>
                <w:lang w:val="en-US"/>
              </w:rPr>
            </w:pPr>
            <w:r>
              <w:rPr>
                <w:rFonts w:ascii="Times New Roman" w:hAnsi="Times New Roman"/>
                <w:b/>
                <w:lang w:val="en-US"/>
              </w:rPr>
              <w:t>Task 1.2</w:t>
            </w:r>
            <w:r w:rsidRPr="000D02BB">
              <w:rPr>
                <w:rFonts w:ascii="Times New Roman" w:hAnsi="Times New Roman"/>
                <w:b/>
                <w:lang w:val="en-US"/>
              </w:rPr>
              <w:t>.</w:t>
            </w:r>
            <w:r>
              <w:rPr>
                <w:rFonts w:ascii="Times New Roman" w:hAnsi="Times New Roman"/>
                <w:b/>
                <w:lang w:val="en-US"/>
              </w:rPr>
              <w:t xml:space="preserve"> </w:t>
            </w:r>
            <w:r w:rsidR="00B82410" w:rsidRPr="00B82410">
              <w:rPr>
                <w:rFonts w:ascii="Times New Roman" w:hAnsi="Times New Roman"/>
                <w:b/>
                <w:lang w:val="en-US"/>
              </w:rPr>
              <w:t>Preparation for passing an exam</w:t>
            </w:r>
          </w:p>
          <w:p w14:paraId="4FC56B3B" w14:textId="77777777" w:rsidR="00B82410" w:rsidRDefault="00B82410" w:rsidP="003512DE">
            <w:pPr>
              <w:autoSpaceDE w:val="0"/>
              <w:autoSpaceDN w:val="0"/>
              <w:adjustRightInd w:val="0"/>
              <w:ind w:right="216" w:firstLine="0"/>
              <w:rPr>
                <w:rFonts w:ascii="Times New Roman" w:hAnsi="Times New Roman"/>
                <w:lang w:val="en-GB"/>
              </w:rPr>
            </w:pPr>
            <w:r w:rsidRPr="00B82410">
              <w:rPr>
                <w:rFonts w:ascii="Times New Roman" w:hAnsi="Times New Roman"/>
                <w:lang w:val="en-GB"/>
              </w:rPr>
              <w:t xml:space="preserve">The contractor should prepare the participants for an exam. All participants in the training should take an examination in accordance with the requirements of "Ordinance 40 of 14.01.2004 on the conditions and </w:t>
            </w:r>
            <w:r w:rsidR="00DD3625">
              <w:rPr>
                <w:rFonts w:ascii="Times New Roman" w:hAnsi="Times New Roman"/>
                <w:lang w:val="en-GB"/>
              </w:rPr>
              <w:t>procedure</w:t>
            </w:r>
            <w:r w:rsidRPr="00B82410">
              <w:rPr>
                <w:rFonts w:ascii="Times New Roman" w:hAnsi="Times New Roman"/>
                <w:lang w:val="en-GB"/>
              </w:rPr>
              <w:t xml:space="preserve"> for the carriage of dangerous goods by road". Exams should be written and cover as a minimum the subjects listed in Task 1.1.</w:t>
            </w:r>
          </w:p>
          <w:p w14:paraId="63AF99A3" w14:textId="77777777" w:rsidR="00B82410" w:rsidRDefault="00B82410" w:rsidP="003512DE">
            <w:pPr>
              <w:autoSpaceDE w:val="0"/>
              <w:autoSpaceDN w:val="0"/>
              <w:adjustRightInd w:val="0"/>
              <w:ind w:right="216" w:firstLine="0"/>
              <w:rPr>
                <w:rFonts w:ascii="Times New Roman" w:hAnsi="Times New Roman"/>
                <w:lang w:val="en-GB"/>
              </w:rPr>
            </w:pPr>
            <w:r w:rsidRPr="00B82410">
              <w:rPr>
                <w:rFonts w:ascii="Times New Roman" w:hAnsi="Times New Roman"/>
                <w:lang w:val="en-GB"/>
              </w:rPr>
              <w:t xml:space="preserve">The Contractor must ensure that an ADR </w:t>
            </w:r>
            <w:r>
              <w:rPr>
                <w:rFonts w:ascii="Times New Roman" w:hAnsi="Times New Roman"/>
                <w:lang w:val="en-GB"/>
              </w:rPr>
              <w:t xml:space="preserve">driver's license is issued to the drivers for </w:t>
            </w:r>
            <w:r w:rsidRPr="00B82410">
              <w:rPr>
                <w:rFonts w:ascii="Times New Roman" w:hAnsi="Times New Roman"/>
                <w:lang w:val="en-GB"/>
              </w:rPr>
              <w:t>carrying dangerous goods in a standard form</w:t>
            </w:r>
            <w:r>
              <w:rPr>
                <w:rFonts w:ascii="Times New Roman" w:hAnsi="Times New Roman"/>
                <w:lang w:val="en-GB"/>
              </w:rPr>
              <w:t>,</w:t>
            </w:r>
            <w:r w:rsidRPr="00B82410">
              <w:rPr>
                <w:rFonts w:ascii="Times New Roman" w:hAnsi="Times New Roman"/>
                <w:lang w:val="en-GB"/>
              </w:rPr>
              <w:t xml:space="preserve"> with a validity of 5 years </w:t>
            </w:r>
            <w:r>
              <w:rPr>
                <w:rFonts w:ascii="Times New Roman" w:hAnsi="Times New Roman"/>
                <w:lang w:val="en-GB"/>
              </w:rPr>
              <w:t>to</w:t>
            </w:r>
            <w:r w:rsidRPr="00B82410">
              <w:rPr>
                <w:rFonts w:ascii="Times New Roman" w:hAnsi="Times New Roman"/>
                <w:lang w:val="en-GB"/>
              </w:rPr>
              <w:t xml:space="preserve"> all successful </w:t>
            </w:r>
            <w:r>
              <w:rPr>
                <w:rFonts w:ascii="Times New Roman" w:hAnsi="Times New Roman"/>
                <w:lang w:val="en-GB"/>
              </w:rPr>
              <w:t>trainees</w:t>
            </w:r>
            <w:r w:rsidRPr="00B82410">
              <w:rPr>
                <w:rFonts w:ascii="Times New Roman" w:hAnsi="Times New Roman"/>
                <w:lang w:val="en-GB"/>
              </w:rPr>
              <w:t>.</w:t>
            </w:r>
          </w:p>
          <w:p w14:paraId="62A5EEEF" w14:textId="77777777" w:rsidR="003512DE" w:rsidRDefault="00955BD2" w:rsidP="003512DE">
            <w:pPr>
              <w:autoSpaceDE w:val="0"/>
              <w:autoSpaceDN w:val="0"/>
              <w:adjustRightInd w:val="0"/>
              <w:ind w:right="216" w:firstLine="0"/>
              <w:rPr>
                <w:rFonts w:ascii="Times New Roman" w:hAnsi="Times New Roman"/>
                <w:lang w:val="en-GB"/>
              </w:rPr>
            </w:pPr>
            <w:r>
              <w:rPr>
                <w:rFonts w:ascii="Times New Roman" w:hAnsi="Times New Roman"/>
                <w:lang w:val="en-GB"/>
              </w:rPr>
              <w:t>Deadline</w:t>
            </w:r>
            <w:r w:rsidR="003512DE" w:rsidRPr="003512DE">
              <w:rPr>
                <w:rFonts w:ascii="Times New Roman" w:hAnsi="Times New Roman"/>
                <w:lang w:val="en-GB"/>
              </w:rPr>
              <w:t xml:space="preserve"> </w:t>
            </w:r>
            <w:r>
              <w:rPr>
                <w:rFonts w:ascii="Times New Roman" w:hAnsi="Times New Roman"/>
                <w:lang w:val="en-GB"/>
              </w:rPr>
              <w:t xml:space="preserve">for implementation </w:t>
            </w:r>
            <w:r w:rsidR="003512DE" w:rsidRPr="003512DE">
              <w:rPr>
                <w:rFonts w:ascii="Times New Roman" w:hAnsi="Times New Roman"/>
                <w:lang w:val="en-GB"/>
              </w:rPr>
              <w:t xml:space="preserve">of the </w:t>
            </w:r>
            <w:r w:rsidR="00B82410" w:rsidRPr="003512DE">
              <w:rPr>
                <w:rFonts w:ascii="Times New Roman" w:hAnsi="Times New Roman"/>
                <w:lang w:val="en-GB"/>
              </w:rPr>
              <w:t>Activity</w:t>
            </w:r>
            <w:r w:rsidR="00B82410">
              <w:rPr>
                <w:rFonts w:ascii="Times New Roman" w:hAnsi="Times New Roman"/>
                <w:lang w:val="en-GB"/>
              </w:rPr>
              <w:t xml:space="preserve"> 1 </w:t>
            </w:r>
            <w:r>
              <w:rPr>
                <w:rFonts w:ascii="Times New Roman" w:hAnsi="Times New Roman"/>
                <w:lang w:val="en-GB"/>
              </w:rPr>
              <w:t>-</w:t>
            </w:r>
            <w:r w:rsidR="003512DE" w:rsidRPr="003512DE">
              <w:rPr>
                <w:rFonts w:ascii="Times New Roman" w:hAnsi="Times New Roman"/>
                <w:lang w:val="en-GB"/>
              </w:rPr>
              <w:t xml:space="preserve"> up to </w:t>
            </w:r>
            <w:r w:rsidR="00B82410">
              <w:rPr>
                <w:rFonts w:ascii="Times New Roman" w:hAnsi="Times New Roman"/>
                <w:lang w:val="en-GB"/>
              </w:rPr>
              <w:t>3</w:t>
            </w:r>
            <w:r w:rsidR="003512DE" w:rsidRPr="003512DE">
              <w:rPr>
                <w:rFonts w:ascii="Times New Roman" w:hAnsi="Times New Roman"/>
                <w:lang w:val="en-GB"/>
              </w:rPr>
              <w:t xml:space="preserve"> (</w:t>
            </w:r>
            <w:r w:rsidR="00B82410">
              <w:rPr>
                <w:rFonts w:ascii="Times New Roman" w:hAnsi="Times New Roman"/>
                <w:lang w:val="en-GB"/>
              </w:rPr>
              <w:t>thee</w:t>
            </w:r>
            <w:r w:rsidR="003512DE" w:rsidRPr="003512DE">
              <w:rPr>
                <w:rFonts w:ascii="Times New Roman" w:hAnsi="Times New Roman"/>
                <w:lang w:val="en-GB"/>
              </w:rPr>
              <w:t>) calendar month</w:t>
            </w:r>
            <w:r w:rsidR="00B82410">
              <w:rPr>
                <w:rFonts w:ascii="Times New Roman" w:hAnsi="Times New Roman"/>
                <w:lang w:val="en-GB"/>
              </w:rPr>
              <w:t>s</w:t>
            </w:r>
            <w:r w:rsidR="003512DE" w:rsidRPr="003512DE">
              <w:rPr>
                <w:rFonts w:ascii="Times New Roman" w:hAnsi="Times New Roman"/>
                <w:lang w:val="en-GB"/>
              </w:rPr>
              <w:t xml:space="preserve"> from the </w:t>
            </w:r>
            <w:r w:rsidR="003512DE" w:rsidRPr="003512DE">
              <w:rPr>
                <w:rFonts w:ascii="Times New Roman" w:hAnsi="Times New Roman"/>
                <w:lang w:val="en-GB"/>
              </w:rPr>
              <w:lastRenderedPageBreak/>
              <w:t xml:space="preserve">conclusion of the contract for the </w:t>
            </w:r>
            <w:r w:rsidR="00B82410">
              <w:rPr>
                <w:rFonts w:ascii="Times New Roman" w:hAnsi="Times New Roman"/>
                <w:lang w:val="en-GB"/>
              </w:rPr>
              <w:t>implementation</w:t>
            </w:r>
            <w:r w:rsidR="003512DE" w:rsidRPr="003512DE">
              <w:rPr>
                <w:rFonts w:ascii="Times New Roman" w:hAnsi="Times New Roman"/>
                <w:lang w:val="en-GB"/>
              </w:rPr>
              <w:t xml:space="preserve"> of the present </w:t>
            </w:r>
            <w:r>
              <w:rPr>
                <w:rFonts w:ascii="Times New Roman" w:hAnsi="Times New Roman"/>
                <w:lang w:val="en-GB"/>
              </w:rPr>
              <w:t>tender procedure</w:t>
            </w:r>
            <w:r w:rsidR="003512DE" w:rsidRPr="003512DE">
              <w:rPr>
                <w:rFonts w:ascii="Times New Roman" w:hAnsi="Times New Roman"/>
                <w:lang w:val="en-GB"/>
              </w:rPr>
              <w:t>.</w:t>
            </w:r>
          </w:p>
          <w:p w14:paraId="12CC362C" w14:textId="77777777" w:rsidR="00955BD2" w:rsidRDefault="00955BD2" w:rsidP="003512DE">
            <w:pPr>
              <w:autoSpaceDE w:val="0"/>
              <w:autoSpaceDN w:val="0"/>
              <w:adjustRightInd w:val="0"/>
              <w:ind w:right="216" w:firstLine="0"/>
              <w:rPr>
                <w:rFonts w:ascii="Times New Roman" w:hAnsi="Times New Roman"/>
                <w:lang w:val="en-GB"/>
              </w:rPr>
            </w:pPr>
          </w:p>
          <w:p w14:paraId="3F46E650" w14:textId="77777777" w:rsidR="009418E5" w:rsidRDefault="009418E5" w:rsidP="009418E5">
            <w:pPr>
              <w:tabs>
                <w:tab w:val="left" w:pos="5112"/>
              </w:tabs>
              <w:autoSpaceDE w:val="0"/>
              <w:autoSpaceDN w:val="0"/>
              <w:adjustRightInd w:val="0"/>
              <w:spacing w:before="0" w:after="120"/>
              <w:ind w:right="84" w:hanging="18"/>
              <w:rPr>
                <w:rFonts w:ascii="Times New Roman" w:hAnsi="Times New Roman"/>
                <w:b/>
              </w:rPr>
            </w:pPr>
            <w:r w:rsidRPr="00DD2F87">
              <w:rPr>
                <w:rFonts w:ascii="Times New Roman" w:hAnsi="Times New Roman"/>
                <w:b/>
                <w:lang w:val="en-US"/>
              </w:rPr>
              <w:t>2.</w:t>
            </w:r>
            <w:r w:rsidR="008309D9">
              <w:rPr>
                <w:rFonts w:ascii="Times New Roman" w:hAnsi="Times New Roman"/>
                <w:b/>
                <w:lang w:val="en-US"/>
              </w:rPr>
              <w:t xml:space="preserve"> </w:t>
            </w:r>
            <w:r w:rsidRPr="00DD2F87">
              <w:rPr>
                <w:rFonts w:ascii="Times New Roman" w:hAnsi="Times New Roman"/>
                <w:b/>
                <w:lang w:val="en-US"/>
              </w:rPr>
              <w:t xml:space="preserve">Activity 2: </w:t>
            </w:r>
            <w:r w:rsidR="00C34F40" w:rsidRPr="00C34F40">
              <w:rPr>
                <w:rFonts w:ascii="Times New Roman" w:hAnsi="Times New Roman"/>
                <w:b/>
                <w:lang w:val="en-GB"/>
              </w:rPr>
              <w:t>Organization and logistics of initial training of safety consultants</w:t>
            </w:r>
          </w:p>
          <w:p w14:paraId="1DFE6AF9" w14:textId="77777777" w:rsidR="00955BD2" w:rsidRDefault="00955BD2" w:rsidP="009418E5">
            <w:pPr>
              <w:tabs>
                <w:tab w:val="left" w:pos="5112"/>
              </w:tabs>
              <w:autoSpaceDE w:val="0"/>
              <w:autoSpaceDN w:val="0"/>
              <w:adjustRightInd w:val="0"/>
              <w:spacing w:before="0" w:after="120"/>
              <w:ind w:right="84" w:hanging="18"/>
              <w:rPr>
                <w:rFonts w:ascii="Times New Roman" w:hAnsi="Times New Roman"/>
                <w:b/>
                <w:lang w:val="en-US"/>
              </w:rPr>
            </w:pPr>
            <w:r>
              <w:rPr>
                <w:rFonts w:ascii="Times New Roman" w:hAnsi="Times New Roman"/>
                <w:b/>
                <w:lang w:val="en-US"/>
              </w:rPr>
              <w:t xml:space="preserve">Task 2.1. </w:t>
            </w:r>
            <w:r w:rsidR="00DD3625" w:rsidRPr="00DD3625">
              <w:rPr>
                <w:rFonts w:ascii="Times New Roman" w:hAnsi="Times New Roman"/>
                <w:b/>
                <w:lang w:val="en-US"/>
              </w:rPr>
              <w:t xml:space="preserve">Training of safety </w:t>
            </w:r>
            <w:r w:rsidR="00DD3625">
              <w:rPr>
                <w:rFonts w:ascii="Times New Roman" w:hAnsi="Times New Roman"/>
                <w:b/>
                <w:lang w:val="en-US"/>
              </w:rPr>
              <w:t xml:space="preserve">consultants in the transport of dangerous goods - </w:t>
            </w:r>
            <w:r w:rsidR="00DD3625" w:rsidRPr="00DD3625">
              <w:rPr>
                <w:rFonts w:ascii="Times New Roman" w:hAnsi="Times New Roman"/>
                <w:b/>
                <w:lang w:val="en-US"/>
              </w:rPr>
              <w:t xml:space="preserve">ADR </w:t>
            </w:r>
          </w:p>
          <w:p w14:paraId="445A991D" w14:textId="77777777" w:rsidR="00DD3625" w:rsidRDefault="00DD3625" w:rsidP="009418E5">
            <w:pPr>
              <w:tabs>
                <w:tab w:val="left" w:pos="5112"/>
              </w:tabs>
              <w:autoSpaceDE w:val="0"/>
              <w:autoSpaceDN w:val="0"/>
              <w:adjustRightInd w:val="0"/>
              <w:spacing w:before="0" w:after="120"/>
              <w:ind w:right="84" w:hanging="18"/>
              <w:rPr>
                <w:rFonts w:ascii="Times New Roman" w:hAnsi="Times New Roman"/>
                <w:b/>
                <w:lang w:val="en-US"/>
              </w:rPr>
            </w:pPr>
          </w:p>
          <w:p w14:paraId="62B0D263" w14:textId="77777777" w:rsidR="00955BD2" w:rsidRPr="00955BD2" w:rsidRDefault="00DD3625" w:rsidP="00955BD2">
            <w:pPr>
              <w:autoSpaceDE w:val="0"/>
              <w:autoSpaceDN w:val="0"/>
              <w:adjustRightInd w:val="0"/>
              <w:ind w:right="216" w:firstLine="0"/>
              <w:rPr>
                <w:rFonts w:ascii="Times New Roman" w:hAnsi="Times New Roman"/>
                <w:lang w:val="en-GB"/>
              </w:rPr>
            </w:pPr>
            <w:r w:rsidRPr="00DD3625">
              <w:rPr>
                <w:rFonts w:ascii="Times New Roman" w:hAnsi="Times New Roman"/>
                <w:lang w:val="en-GB"/>
              </w:rPr>
              <w:t xml:space="preserve">According to "Ordinance 40 of 14.01.2004 on the conditions and procedure for carriage of dangerous goods by road", the Consultant must have knowledge acquired through visits to vocational training courses and a certificate issued by the Executive Director of </w:t>
            </w:r>
            <w:r>
              <w:rPr>
                <w:rFonts w:ascii="Times New Roman" w:hAnsi="Times New Roman"/>
                <w:lang w:val="en-GB"/>
              </w:rPr>
              <w:t>I</w:t>
            </w:r>
            <w:r w:rsidRPr="00DD3625">
              <w:rPr>
                <w:rFonts w:ascii="Times New Roman" w:hAnsi="Times New Roman"/>
                <w:lang w:val="en-GB"/>
              </w:rPr>
              <w:t>A "AA" after a successful exam.</w:t>
            </w:r>
          </w:p>
          <w:p w14:paraId="34840C89" w14:textId="77777777" w:rsidR="009418E5" w:rsidRPr="006750BD" w:rsidRDefault="009418E5" w:rsidP="009418E5">
            <w:pPr>
              <w:tabs>
                <w:tab w:val="left" w:pos="5112"/>
              </w:tabs>
              <w:autoSpaceDE w:val="0"/>
              <w:autoSpaceDN w:val="0"/>
              <w:adjustRightInd w:val="0"/>
              <w:spacing w:before="0" w:after="120"/>
              <w:ind w:right="84" w:hanging="18"/>
              <w:rPr>
                <w:rFonts w:ascii="Times New Roman" w:hAnsi="Times New Roman"/>
                <w:lang w:val="en-US"/>
              </w:rPr>
            </w:pPr>
          </w:p>
          <w:p w14:paraId="48E1C52D" w14:textId="77777777" w:rsidR="00AF6E14" w:rsidRDefault="00AF6E14" w:rsidP="00DD3625">
            <w:pPr>
              <w:autoSpaceDE w:val="0"/>
              <w:autoSpaceDN w:val="0"/>
              <w:adjustRightInd w:val="0"/>
              <w:ind w:right="216" w:firstLine="0"/>
              <w:rPr>
                <w:rFonts w:ascii="Times New Roman" w:hAnsi="Times New Roman"/>
                <w:lang w:val="en-GB"/>
              </w:rPr>
            </w:pPr>
          </w:p>
          <w:p w14:paraId="18562E49" w14:textId="77777777" w:rsidR="00DD3625" w:rsidRPr="00DD3625" w:rsidRDefault="00DD3625" w:rsidP="00DD3625">
            <w:pPr>
              <w:autoSpaceDE w:val="0"/>
              <w:autoSpaceDN w:val="0"/>
              <w:adjustRightInd w:val="0"/>
              <w:ind w:right="216" w:firstLine="0"/>
              <w:rPr>
                <w:rFonts w:ascii="Times New Roman" w:hAnsi="Times New Roman"/>
                <w:lang w:val="en-GB"/>
              </w:rPr>
            </w:pPr>
            <w:r w:rsidRPr="00DD3625">
              <w:rPr>
                <w:rFonts w:ascii="Times New Roman" w:hAnsi="Times New Roman"/>
                <w:lang w:val="en-GB"/>
              </w:rPr>
              <w:t xml:space="preserve">The training topics for </w:t>
            </w:r>
            <w:r w:rsidR="00AF6E14" w:rsidRPr="00DD3625">
              <w:rPr>
                <w:rFonts w:ascii="Times New Roman" w:hAnsi="Times New Roman"/>
                <w:lang w:val="en-GB"/>
              </w:rPr>
              <w:t xml:space="preserve">Safety Consultant </w:t>
            </w:r>
            <w:r w:rsidR="00AF6E14">
              <w:rPr>
                <w:rFonts w:ascii="Times New Roman" w:hAnsi="Times New Roman"/>
                <w:lang w:val="en-GB"/>
              </w:rPr>
              <w:t xml:space="preserve">in </w:t>
            </w:r>
            <w:r w:rsidR="00AF6E14" w:rsidRPr="00DD3625">
              <w:rPr>
                <w:rFonts w:ascii="Times New Roman" w:hAnsi="Times New Roman"/>
                <w:lang w:val="en-GB"/>
              </w:rPr>
              <w:t xml:space="preserve">dangerous goods transport </w:t>
            </w:r>
            <w:r w:rsidRPr="00DD3625">
              <w:rPr>
                <w:rFonts w:ascii="Times New Roman" w:hAnsi="Times New Roman"/>
                <w:lang w:val="en-GB"/>
              </w:rPr>
              <w:t>that must necessarily be included in the course are as follows:</w:t>
            </w:r>
          </w:p>
          <w:p w14:paraId="3D3A5F51" w14:textId="77777777" w:rsidR="00AF6E14" w:rsidRPr="00AF6E14" w:rsidRDefault="00AF6E14" w:rsidP="00AF6E14">
            <w:pPr>
              <w:autoSpaceDE w:val="0"/>
              <w:autoSpaceDN w:val="0"/>
              <w:adjustRightInd w:val="0"/>
              <w:ind w:right="216" w:firstLine="0"/>
              <w:rPr>
                <w:rFonts w:ascii="Times New Roman" w:hAnsi="Times New Roman"/>
                <w:lang w:val="en-GB"/>
              </w:rPr>
            </w:pPr>
            <w:r w:rsidRPr="00AF6E14">
              <w:rPr>
                <w:rFonts w:ascii="Times New Roman" w:hAnsi="Times New Roman"/>
                <w:lang w:val="en-GB"/>
              </w:rPr>
              <w:t>I. Knowledge of the types of consequences that may be caused as a result of an accident in dealing with dangerous goods and knowledge of the main causes of accidents.</w:t>
            </w:r>
          </w:p>
          <w:p w14:paraId="03677421" w14:textId="77777777" w:rsidR="00DD3625" w:rsidRPr="00AF6E14" w:rsidRDefault="00AF6E14" w:rsidP="00AF6E14">
            <w:pPr>
              <w:autoSpaceDE w:val="0"/>
              <w:autoSpaceDN w:val="0"/>
              <w:adjustRightInd w:val="0"/>
              <w:ind w:right="216" w:firstLine="0"/>
              <w:rPr>
                <w:rFonts w:ascii="Times New Roman" w:hAnsi="Times New Roman"/>
                <w:lang w:val="en-GB"/>
              </w:rPr>
            </w:pPr>
            <w:r w:rsidRPr="00AF6E14">
              <w:rPr>
                <w:rFonts w:ascii="Times New Roman" w:hAnsi="Times New Roman"/>
                <w:lang w:val="en-GB"/>
              </w:rPr>
              <w:t xml:space="preserve">II. The requirements of national legislation and international conventions and </w:t>
            </w:r>
            <w:r w:rsidR="00185B26">
              <w:rPr>
                <w:rFonts w:ascii="Times New Roman" w:hAnsi="Times New Roman"/>
                <w:lang w:val="en-GB"/>
              </w:rPr>
              <w:t>agreements</w:t>
            </w:r>
            <w:r w:rsidRPr="00AF6E14">
              <w:rPr>
                <w:rFonts w:ascii="Times New Roman" w:hAnsi="Times New Roman"/>
                <w:lang w:val="en-GB"/>
              </w:rPr>
              <w:t xml:space="preserve"> for:</w:t>
            </w:r>
          </w:p>
          <w:p w14:paraId="32DED754" w14:textId="77777777" w:rsidR="00DD3625" w:rsidRDefault="00CD1B55" w:rsidP="00CD1B55">
            <w:pPr>
              <w:pStyle w:val="BodyText"/>
              <w:numPr>
                <w:ilvl w:val="0"/>
                <w:numId w:val="41"/>
              </w:numPr>
              <w:ind w:left="884" w:hanging="284"/>
              <w:jc w:val="both"/>
              <w:rPr>
                <w:rFonts w:ascii="Times New Roman" w:hAnsi="Times New Roman"/>
                <w:b w:val="0"/>
                <w:sz w:val="24"/>
                <w:szCs w:val="24"/>
                <w:lang w:val="en-GB"/>
              </w:rPr>
            </w:pPr>
            <w:r w:rsidRPr="00CD1B55">
              <w:rPr>
                <w:rFonts w:ascii="Times New Roman" w:hAnsi="Times New Roman"/>
                <w:b w:val="0"/>
                <w:sz w:val="24"/>
                <w:szCs w:val="24"/>
                <w:lang w:val="en-GB"/>
              </w:rPr>
              <w:t>classification of dangerous goods (procedure for classification of solutions and mixtures, structure of the list of substances, classes of dangerous goods and principles for their classification, nature of the transported dangerous goods, physical, chemical and toxicological properties of dangerous goods);</w:t>
            </w:r>
          </w:p>
          <w:p w14:paraId="29F773FB" w14:textId="77777777" w:rsidR="00CD1B55" w:rsidRDefault="00CD1B55" w:rsidP="00CD1B55">
            <w:pPr>
              <w:pStyle w:val="BodyText"/>
              <w:ind w:left="884" w:firstLine="0"/>
              <w:jc w:val="both"/>
              <w:rPr>
                <w:rFonts w:ascii="Times New Roman" w:hAnsi="Times New Roman"/>
                <w:b w:val="0"/>
                <w:sz w:val="24"/>
                <w:szCs w:val="24"/>
                <w:lang w:val="en-GB"/>
              </w:rPr>
            </w:pPr>
          </w:p>
          <w:p w14:paraId="15291C15" w14:textId="77777777" w:rsidR="00CD1B55" w:rsidRDefault="00CD1B55" w:rsidP="00CD1B55">
            <w:pPr>
              <w:pStyle w:val="BodyText"/>
              <w:numPr>
                <w:ilvl w:val="0"/>
                <w:numId w:val="41"/>
              </w:numPr>
              <w:ind w:left="884" w:hanging="284"/>
              <w:jc w:val="both"/>
              <w:rPr>
                <w:rFonts w:ascii="Times New Roman" w:hAnsi="Times New Roman"/>
                <w:b w:val="0"/>
                <w:sz w:val="24"/>
                <w:szCs w:val="24"/>
                <w:lang w:val="en-GB"/>
              </w:rPr>
            </w:pPr>
            <w:r w:rsidRPr="00CD1B55">
              <w:rPr>
                <w:rFonts w:ascii="Times New Roman" w:hAnsi="Times New Roman"/>
                <w:b w:val="0"/>
                <w:sz w:val="24"/>
                <w:szCs w:val="24"/>
                <w:lang w:val="en-GB"/>
              </w:rPr>
              <w:t>basic packing provisions, provisions for tank</w:t>
            </w:r>
            <w:r>
              <w:rPr>
                <w:rFonts w:ascii="Times New Roman" w:hAnsi="Times New Roman"/>
                <w:b w:val="0"/>
                <w:sz w:val="24"/>
                <w:szCs w:val="24"/>
                <w:lang w:val="en-GB"/>
              </w:rPr>
              <w:t>s</w:t>
            </w:r>
            <w:r w:rsidRPr="00CD1B55">
              <w:rPr>
                <w:rFonts w:ascii="Times New Roman" w:hAnsi="Times New Roman"/>
                <w:b w:val="0"/>
                <w:sz w:val="24"/>
                <w:szCs w:val="24"/>
                <w:lang w:val="en-GB"/>
              </w:rPr>
              <w:t xml:space="preserve"> and container tanks (types, codes, marking, construction, initial and periodic inspections and tests);</w:t>
            </w:r>
          </w:p>
          <w:p w14:paraId="6527186F" w14:textId="77777777" w:rsidR="00CD1B55" w:rsidRDefault="00CD1B55" w:rsidP="00CD1B55">
            <w:pPr>
              <w:pStyle w:val="ListParagraph"/>
              <w:rPr>
                <w:rFonts w:ascii="Times New Roman" w:hAnsi="Times New Roman"/>
                <w:b/>
                <w:sz w:val="24"/>
                <w:szCs w:val="24"/>
                <w:lang w:val="en-GB"/>
              </w:rPr>
            </w:pPr>
          </w:p>
          <w:p w14:paraId="27E14D1E" w14:textId="77777777" w:rsidR="00CD1B55" w:rsidRPr="00CD1B55" w:rsidRDefault="00CD1B55" w:rsidP="00CD1B55">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d</w:t>
            </w:r>
            <w:r w:rsidRPr="00CD1B55">
              <w:rPr>
                <w:rFonts w:ascii="Times New Roman" w:hAnsi="Times New Roman"/>
                <w:b w:val="0"/>
                <w:sz w:val="24"/>
                <w:szCs w:val="24"/>
                <w:lang w:val="en-GB"/>
              </w:rPr>
              <w:t xml:space="preserve">anger labels and </w:t>
            </w:r>
            <w:r>
              <w:rPr>
                <w:rFonts w:ascii="Times New Roman" w:hAnsi="Times New Roman"/>
                <w:b w:val="0"/>
                <w:sz w:val="24"/>
                <w:szCs w:val="24"/>
                <w:lang w:val="en-GB"/>
              </w:rPr>
              <w:t>marking</w:t>
            </w:r>
            <w:r w:rsidRPr="00CD1B55">
              <w:rPr>
                <w:rFonts w:ascii="Times New Roman" w:hAnsi="Times New Roman"/>
                <w:b w:val="0"/>
                <w:sz w:val="24"/>
                <w:szCs w:val="24"/>
                <w:lang w:val="en-GB"/>
              </w:rPr>
              <w:t xml:space="preserve">, </w:t>
            </w:r>
            <w:r>
              <w:rPr>
                <w:rFonts w:ascii="Times New Roman" w:hAnsi="Times New Roman"/>
                <w:b w:val="0"/>
                <w:sz w:val="24"/>
                <w:szCs w:val="24"/>
                <w:lang w:val="en-GB"/>
              </w:rPr>
              <w:t>plates</w:t>
            </w:r>
            <w:r w:rsidRPr="00CD1B55">
              <w:rPr>
                <w:rFonts w:ascii="Times New Roman" w:hAnsi="Times New Roman"/>
                <w:b w:val="0"/>
                <w:sz w:val="24"/>
                <w:szCs w:val="24"/>
                <w:lang w:val="en-GB"/>
              </w:rPr>
              <w:t xml:space="preserve"> with danger signs and orange plates (packaging </w:t>
            </w:r>
            <w:r>
              <w:rPr>
                <w:rFonts w:ascii="Times New Roman" w:hAnsi="Times New Roman"/>
                <w:b w:val="0"/>
                <w:sz w:val="24"/>
                <w:szCs w:val="24"/>
                <w:lang w:val="en-GB"/>
              </w:rPr>
              <w:t>marking</w:t>
            </w:r>
            <w:r w:rsidRPr="00CD1B55">
              <w:rPr>
                <w:rFonts w:ascii="Times New Roman" w:hAnsi="Times New Roman"/>
                <w:b w:val="0"/>
                <w:sz w:val="24"/>
                <w:szCs w:val="24"/>
                <w:lang w:val="en-GB"/>
              </w:rPr>
              <w:t xml:space="preserve"> and labels, insertion and removal of danger plates and orange plates);</w:t>
            </w:r>
          </w:p>
          <w:p w14:paraId="095835DE" w14:textId="77777777" w:rsidR="00CD1B55" w:rsidRDefault="00CD1B55" w:rsidP="00CD1B55">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c</w:t>
            </w:r>
            <w:r w:rsidRPr="00CD1B55">
              <w:rPr>
                <w:rFonts w:ascii="Times New Roman" w:hAnsi="Times New Roman"/>
                <w:b w:val="0"/>
                <w:sz w:val="24"/>
                <w:szCs w:val="24"/>
                <w:lang w:val="en-GB"/>
              </w:rPr>
              <w:t xml:space="preserve">haracteristics </w:t>
            </w:r>
            <w:r>
              <w:rPr>
                <w:rFonts w:ascii="Times New Roman" w:hAnsi="Times New Roman"/>
                <w:b w:val="0"/>
                <w:sz w:val="24"/>
                <w:szCs w:val="24"/>
                <w:lang w:val="en-GB"/>
              </w:rPr>
              <w:t>of the</w:t>
            </w:r>
            <w:r w:rsidRPr="00CD1B55">
              <w:rPr>
                <w:rFonts w:ascii="Times New Roman" w:hAnsi="Times New Roman"/>
                <w:b w:val="0"/>
                <w:sz w:val="24"/>
                <w:szCs w:val="24"/>
                <w:lang w:val="en-GB"/>
              </w:rPr>
              <w:t xml:space="preserve"> transport documents (required information);</w:t>
            </w:r>
          </w:p>
          <w:p w14:paraId="18174172" w14:textId="77777777" w:rsidR="00CD1B55" w:rsidRPr="00CD1B55" w:rsidRDefault="00CD1B55" w:rsidP="00CD1B55">
            <w:pPr>
              <w:pStyle w:val="BodyText"/>
              <w:numPr>
                <w:ilvl w:val="0"/>
                <w:numId w:val="41"/>
              </w:numPr>
              <w:ind w:left="884" w:hanging="284"/>
              <w:jc w:val="both"/>
              <w:rPr>
                <w:rFonts w:ascii="Times New Roman" w:hAnsi="Times New Roman"/>
                <w:b w:val="0"/>
                <w:sz w:val="24"/>
                <w:szCs w:val="24"/>
                <w:lang w:val="en-GB"/>
              </w:rPr>
            </w:pPr>
            <w:r w:rsidRPr="00CD1B55">
              <w:rPr>
                <w:rFonts w:ascii="Times New Roman" w:hAnsi="Times New Roman"/>
                <w:b w:val="0"/>
                <w:sz w:val="24"/>
                <w:szCs w:val="24"/>
                <w:lang w:val="en-GB"/>
              </w:rPr>
              <w:lastRenderedPageBreak/>
              <w:t>shipping methods and shipping restrictions (full load, bulk transport, medium size bulk container transport, container transport, shipment to stationary or interchangeable tanks);</w:t>
            </w:r>
          </w:p>
          <w:p w14:paraId="4F3663F1" w14:textId="77777777" w:rsidR="00CD1B55" w:rsidRPr="00CD1B55" w:rsidRDefault="00CD1B55" w:rsidP="00CD1B55">
            <w:pPr>
              <w:pStyle w:val="BodyText"/>
              <w:numPr>
                <w:ilvl w:val="0"/>
                <w:numId w:val="41"/>
              </w:numPr>
              <w:ind w:left="884" w:hanging="284"/>
              <w:jc w:val="both"/>
              <w:rPr>
                <w:rFonts w:ascii="Times New Roman" w:hAnsi="Times New Roman"/>
                <w:b w:val="0"/>
                <w:sz w:val="24"/>
                <w:szCs w:val="24"/>
                <w:lang w:val="en-GB"/>
              </w:rPr>
            </w:pPr>
            <w:r w:rsidRPr="00CD1B55">
              <w:rPr>
                <w:rFonts w:ascii="Times New Roman" w:hAnsi="Times New Roman"/>
                <w:b w:val="0"/>
                <w:sz w:val="24"/>
                <w:szCs w:val="24"/>
                <w:lang w:val="en-GB"/>
              </w:rPr>
              <w:t>carriage of passengers;</w:t>
            </w:r>
          </w:p>
          <w:p w14:paraId="74A4F0DC" w14:textId="77777777" w:rsidR="00CD1B55" w:rsidRDefault="00CD1B55" w:rsidP="00CD1B55">
            <w:pPr>
              <w:pStyle w:val="BodyText"/>
              <w:numPr>
                <w:ilvl w:val="0"/>
                <w:numId w:val="41"/>
              </w:numPr>
              <w:ind w:left="884" w:hanging="284"/>
              <w:jc w:val="both"/>
              <w:rPr>
                <w:rFonts w:ascii="Times New Roman" w:hAnsi="Times New Roman"/>
                <w:b w:val="0"/>
                <w:sz w:val="24"/>
                <w:szCs w:val="24"/>
                <w:lang w:val="en-GB"/>
              </w:rPr>
            </w:pPr>
            <w:r w:rsidRPr="00CD1B55">
              <w:rPr>
                <w:rFonts w:ascii="Times New Roman" w:hAnsi="Times New Roman"/>
                <w:b w:val="0"/>
                <w:sz w:val="24"/>
                <w:szCs w:val="24"/>
                <w:lang w:val="en-GB"/>
              </w:rPr>
              <w:t>prohibitions and precautions for mixed loading;</w:t>
            </w:r>
          </w:p>
          <w:p w14:paraId="76B91FBB" w14:textId="77777777" w:rsidR="000F3046" w:rsidRPr="000F3046" w:rsidRDefault="000F3046" w:rsidP="000F3046">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s</w:t>
            </w:r>
            <w:r w:rsidRPr="000F3046">
              <w:rPr>
                <w:rFonts w:ascii="Times New Roman" w:hAnsi="Times New Roman"/>
                <w:b w:val="0"/>
                <w:sz w:val="24"/>
                <w:szCs w:val="24"/>
                <w:lang w:val="en-GB"/>
              </w:rPr>
              <w:t>eparation of loads;</w:t>
            </w:r>
          </w:p>
          <w:p w14:paraId="370333DB" w14:textId="77777777" w:rsidR="000F3046" w:rsidRP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 xml:space="preserve">limitations on quantities transported and exceptions </w:t>
            </w:r>
            <w:r>
              <w:rPr>
                <w:rFonts w:ascii="Times New Roman" w:hAnsi="Times New Roman"/>
                <w:b w:val="0"/>
                <w:sz w:val="24"/>
                <w:szCs w:val="24"/>
                <w:lang w:val="en-GB"/>
              </w:rPr>
              <w:t xml:space="preserve">in regards of the </w:t>
            </w:r>
            <w:r w:rsidRPr="000F3046">
              <w:rPr>
                <w:rFonts w:ascii="Times New Roman" w:hAnsi="Times New Roman"/>
                <w:b w:val="0"/>
                <w:sz w:val="24"/>
                <w:szCs w:val="24"/>
                <w:lang w:val="en-GB"/>
              </w:rPr>
              <w:t>quantity;</w:t>
            </w:r>
          </w:p>
          <w:p w14:paraId="10E93A31" w14:textId="77777777" w:rsid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 xml:space="preserve">processing and sorting (loading and unloading - filling, sorting and </w:t>
            </w:r>
            <w:r>
              <w:rPr>
                <w:rFonts w:ascii="Times New Roman" w:hAnsi="Times New Roman"/>
                <w:b w:val="0"/>
                <w:sz w:val="24"/>
                <w:szCs w:val="24"/>
                <w:lang w:val="en-GB"/>
              </w:rPr>
              <w:t>separation</w:t>
            </w:r>
            <w:r w:rsidRPr="000F3046">
              <w:rPr>
                <w:rFonts w:ascii="Times New Roman" w:hAnsi="Times New Roman"/>
                <w:b w:val="0"/>
                <w:sz w:val="24"/>
                <w:szCs w:val="24"/>
                <w:lang w:val="en-GB"/>
              </w:rPr>
              <w:t>);</w:t>
            </w:r>
          </w:p>
          <w:p w14:paraId="5E6A3746" w14:textId="77777777" w:rsidR="000F3046" w:rsidRPr="000F3046" w:rsidRDefault="000F3046" w:rsidP="000F3046">
            <w:pPr>
              <w:pStyle w:val="BodyText"/>
              <w:ind w:left="884" w:firstLine="0"/>
              <w:jc w:val="both"/>
              <w:rPr>
                <w:rFonts w:ascii="Times New Roman" w:hAnsi="Times New Roman"/>
                <w:b w:val="0"/>
                <w:sz w:val="24"/>
                <w:szCs w:val="24"/>
                <w:lang w:val="en-GB"/>
              </w:rPr>
            </w:pPr>
          </w:p>
          <w:p w14:paraId="2BD77197" w14:textId="77777777" w:rsid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cleaning and / or degassing before loading and after unloading;</w:t>
            </w:r>
          </w:p>
          <w:p w14:paraId="032D7CAF" w14:textId="77777777" w:rsidR="000F3046" w:rsidRP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crews, vocational training;</w:t>
            </w:r>
          </w:p>
          <w:p w14:paraId="0314FC5A" w14:textId="77777777" w:rsidR="000F3046" w:rsidRDefault="000F3046" w:rsidP="000F3046">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v</w:t>
            </w:r>
            <w:r w:rsidRPr="000F3046">
              <w:rPr>
                <w:rFonts w:ascii="Times New Roman" w:hAnsi="Times New Roman"/>
                <w:b w:val="0"/>
                <w:sz w:val="24"/>
                <w:szCs w:val="24"/>
                <w:lang w:val="en-GB"/>
              </w:rPr>
              <w:t>ehicle documents (transport document, written instructions, vehicle endorsement</w:t>
            </w:r>
            <w:r>
              <w:rPr>
                <w:rFonts w:ascii="Times New Roman" w:hAnsi="Times New Roman"/>
                <w:b w:val="0"/>
                <w:sz w:val="24"/>
                <w:szCs w:val="24"/>
                <w:lang w:val="en-GB"/>
              </w:rPr>
              <w:t xml:space="preserve"> certificate</w:t>
            </w:r>
            <w:r w:rsidRPr="000F3046">
              <w:rPr>
                <w:rFonts w:ascii="Times New Roman" w:hAnsi="Times New Roman"/>
                <w:b w:val="0"/>
                <w:sz w:val="24"/>
                <w:szCs w:val="24"/>
                <w:lang w:val="en-GB"/>
              </w:rPr>
              <w:t>, driver training certificate, copies of documents</w:t>
            </w:r>
            <w:r>
              <w:rPr>
                <w:rFonts w:ascii="Times New Roman" w:hAnsi="Times New Roman"/>
                <w:b w:val="0"/>
                <w:sz w:val="24"/>
                <w:szCs w:val="24"/>
                <w:lang w:val="en-GB"/>
              </w:rPr>
              <w:t xml:space="preserve"> that allow deviation from the requirements</w:t>
            </w:r>
            <w:r w:rsidRPr="000F3046">
              <w:rPr>
                <w:rFonts w:ascii="Times New Roman" w:hAnsi="Times New Roman"/>
                <w:b w:val="0"/>
                <w:sz w:val="24"/>
                <w:szCs w:val="24"/>
                <w:lang w:val="en-GB"/>
              </w:rPr>
              <w:t>, other documents);</w:t>
            </w:r>
          </w:p>
          <w:p w14:paraId="5721B3B5" w14:textId="77777777" w:rsid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written instructions (implementation of the instructions and equipment for driver protection);</w:t>
            </w:r>
          </w:p>
          <w:p w14:paraId="42F7FB45" w14:textId="77777777" w:rsidR="000F3046" w:rsidRP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parking supervision requirements;</w:t>
            </w:r>
          </w:p>
          <w:p w14:paraId="3E6F5411" w14:textId="77777777" w:rsidR="000F3046" w:rsidRP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road regulations and restrictions;</w:t>
            </w:r>
          </w:p>
          <w:p w14:paraId="4FF8ED63" w14:textId="77777777" w:rsidR="000F3046" w:rsidRPr="000F3046"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release of substances under operating conditions and accidental leakage of pollutants;</w:t>
            </w:r>
          </w:p>
          <w:p w14:paraId="1BB7C74F" w14:textId="77777777" w:rsidR="000F3046" w:rsidRPr="00CD1B55" w:rsidRDefault="000F3046" w:rsidP="000F3046">
            <w:pPr>
              <w:pStyle w:val="BodyText"/>
              <w:numPr>
                <w:ilvl w:val="0"/>
                <w:numId w:val="41"/>
              </w:numPr>
              <w:ind w:left="884" w:hanging="284"/>
              <w:jc w:val="both"/>
              <w:rPr>
                <w:rFonts w:ascii="Times New Roman" w:hAnsi="Times New Roman"/>
                <w:b w:val="0"/>
                <w:sz w:val="24"/>
                <w:szCs w:val="24"/>
                <w:lang w:val="en-GB"/>
              </w:rPr>
            </w:pPr>
            <w:r w:rsidRPr="000F3046">
              <w:rPr>
                <w:rFonts w:ascii="Times New Roman" w:hAnsi="Times New Roman"/>
                <w:b w:val="0"/>
                <w:sz w:val="24"/>
                <w:szCs w:val="24"/>
                <w:lang w:val="en-GB"/>
              </w:rPr>
              <w:t>transport equipment requirements.</w:t>
            </w:r>
          </w:p>
          <w:p w14:paraId="7465DB17" w14:textId="77777777" w:rsidR="00DD3625" w:rsidRDefault="000F3046" w:rsidP="000F3046">
            <w:pPr>
              <w:autoSpaceDE w:val="0"/>
              <w:autoSpaceDN w:val="0"/>
              <w:adjustRightInd w:val="0"/>
              <w:ind w:right="216" w:firstLine="0"/>
              <w:rPr>
                <w:rFonts w:ascii="Times New Roman" w:hAnsi="Times New Roman"/>
                <w:lang w:val="en-GB"/>
              </w:rPr>
            </w:pPr>
            <w:r w:rsidRPr="000F3046">
              <w:rPr>
                <w:rFonts w:ascii="Times New Roman" w:hAnsi="Times New Roman"/>
                <w:lang w:val="en-GB"/>
              </w:rPr>
              <w:t xml:space="preserve">III. Obligations of the Safety </w:t>
            </w:r>
            <w:r>
              <w:rPr>
                <w:rFonts w:ascii="Times New Roman" w:hAnsi="Times New Roman"/>
                <w:lang w:val="en-GB"/>
              </w:rPr>
              <w:t>consultant</w:t>
            </w:r>
            <w:r w:rsidR="007350FE">
              <w:rPr>
                <w:rFonts w:ascii="Times New Roman" w:hAnsi="Times New Roman"/>
                <w:lang w:val="en-GB"/>
              </w:rPr>
              <w:t>, regarding to</w:t>
            </w:r>
            <w:r w:rsidRPr="000F3046">
              <w:rPr>
                <w:rFonts w:ascii="Times New Roman" w:hAnsi="Times New Roman"/>
                <w:lang w:val="en-GB"/>
              </w:rPr>
              <w:t xml:space="preserve"> the business </w:t>
            </w:r>
            <w:r w:rsidR="007350FE">
              <w:rPr>
                <w:rFonts w:ascii="Times New Roman" w:hAnsi="Times New Roman"/>
                <w:lang w:val="en-GB"/>
              </w:rPr>
              <w:t xml:space="preserve">activities </w:t>
            </w:r>
            <w:r w:rsidRPr="000F3046">
              <w:rPr>
                <w:rFonts w:ascii="Times New Roman" w:hAnsi="Times New Roman"/>
                <w:lang w:val="en-GB"/>
              </w:rPr>
              <w:t>of the enterprise.</w:t>
            </w:r>
          </w:p>
          <w:p w14:paraId="029306CF" w14:textId="77777777" w:rsidR="007350FE" w:rsidRDefault="007350FE" w:rsidP="007350FE">
            <w:pPr>
              <w:autoSpaceDE w:val="0"/>
              <w:autoSpaceDN w:val="0"/>
              <w:adjustRightInd w:val="0"/>
              <w:ind w:right="216" w:firstLine="0"/>
              <w:rPr>
                <w:rFonts w:ascii="Times New Roman" w:hAnsi="Times New Roman"/>
                <w:lang w:val="en-GB"/>
              </w:rPr>
            </w:pPr>
            <w:r w:rsidRPr="00A57008">
              <w:rPr>
                <w:rFonts w:ascii="Times New Roman" w:hAnsi="Times New Roman"/>
                <w:lang w:val="en-GB"/>
              </w:rPr>
              <w:t>The training contractor should have a valid permit for the organization of courses</w:t>
            </w:r>
            <w:r>
              <w:rPr>
                <w:rFonts w:ascii="Times New Roman" w:hAnsi="Times New Roman"/>
                <w:lang w:val="en-GB"/>
              </w:rPr>
              <w:t xml:space="preserve"> for training of safety consultants,</w:t>
            </w:r>
            <w:r w:rsidRPr="00A57008">
              <w:rPr>
                <w:rFonts w:ascii="Times New Roman" w:hAnsi="Times New Roman"/>
                <w:lang w:val="en-GB"/>
              </w:rPr>
              <w:t xml:space="preserve"> </w:t>
            </w:r>
            <w:r>
              <w:rPr>
                <w:rFonts w:ascii="Times New Roman" w:hAnsi="Times New Roman"/>
                <w:lang w:val="en-GB"/>
              </w:rPr>
              <w:t>i</w:t>
            </w:r>
            <w:r w:rsidRPr="00A57008">
              <w:rPr>
                <w:rFonts w:ascii="Times New Roman" w:hAnsi="Times New Roman"/>
                <w:lang w:val="en-GB"/>
              </w:rPr>
              <w:t>ssued by the Minister of Transport, Information Technology and Communications or by a person authorized by him / her.</w:t>
            </w:r>
          </w:p>
          <w:p w14:paraId="5D78D3A4" w14:textId="77777777" w:rsidR="007350FE" w:rsidRPr="00A57008" w:rsidRDefault="007350FE" w:rsidP="007350FE">
            <w:pPr>
              <w:autoSpaceDE w:val="0"/>
              <w:autoSpaceDN w:val="0"/>
              <w:adjustRightInd w:val="0"/>
              <w:ind w:right="216" w:firstLine="0"/>
              <w:rPr>
                <w:rFonts w:ascii="Times New Roman" w:hAnsi="Times New Roman"/>
                <w:lang w:val="en-GB"/>
              </w:rPr>
            </w:pPr>
          </w:p>
          <w:p w14:paraId="7F5C2D5E" w14:textId="77777777" w:rsidR="007350FE" w:rsidRDefault="007350FE" w:rsidP="007350FE">
            <w:pPr>
              <w:autoSpaceDE w:val="0"/>
              <w:autoSpaceDN w:val="0"/>
              <w:adjustRightInd w:val="0"/>
              <w:ind w:right="216" w:firstLine="0"/>
              <w:rPr>
                <w:rFonts w:ascii="Times New Roman" w:hAnsi="Times New Roman"/>
                <w:lang w:val="en-GB"/>
              </w:rPr>
            </w:pPr>
            <w:r>
              <w:rPr>
                <w:rFonts w:ascii="Times New Roman" w:hAnsi="Times New Roman"/>
                <w:lang w:val="en-GB"/>
              </w:rPr>
              <w:t>The s</w:t>
            </w:r>
            <w:r w:rsidRPr="00A57008">
              <w:rPr>
                <w:rFonts w:ascii="Times New Roman" w:hAnsi="Times New Roman"/>
                <w:lang w:val="en-GB"/>
              </w:rPr>
              <w:t xml:space="preserve">tudy rooms, lecturers, </w:t>
            </w:r>
            <w:r>
              <w:rPr>
                <w:rFonts w:ascii="Times New Roman" w:hAnsi="Times New Roman"/>
                <w:lang w:val="en-GB"/>
              </w:rPr>
              <w:t>training</w:t>
            </w:r>
            <w:r w:rsidRPr="00A57008">
              <w:rPr>
                <w:rFonts w:ascii="Times New Roman" w:hAnsi="Times New Roman"/>
                <w:lang w:val="en-GB"/>
              </w:rPr>
              <w:t xml:space="preserve"> </w:t>
            </w:r>
            <w:r>
              <w:rPr>
                <w:rFonts w:ascii="Times New Roman" w:hAnsi="Times New Roman"/>
                <w:lang w:val="en-GB"/>
              </w:rPr>
              <w:t>materials</w:t>
            </w:r>
            <w:r w:rsidRPr="00A57008">
              <w:rPr>
                <w:rFonts w:ascii="Times New Roman" w:hAnsi="Times New Roman"/>
                <w:lang w:val="en-GB"/>
              </w:rPr>
              <w:t xml:space="preserve"> and </w:t>
            </w:r>
            <w:r>
              <w:rPr>
                <w:rFonts w:ascii="Times New Roman" w:hAnsi="Times New Roman"/>
                <w:lang w:val="en-GB"/>
              </w:rPr>
              <w:t xml:space="preserve">aids for conduction of the the </w:t>
            </w:r>
            <w:r w:rsidRPr="00A57008">
              <w:rPr>
                <w:rFonts w:ascii="Times New Roman" w:hAnsi="Times New Roman"/>
                <w:lang w:val="en-GB"/>
              </w:rPr>
              <w:t>practical exercises should meet the requirements of Ordinance 40.</w:t>
            </w:r>
          </w:p>
          <w:p w14:paraId="0E456A7C" w14:textId="77777777" w:rsidR="007350FE" w:rsidRDefault="007350FE" w:rsidP="007350FE">
            <w:pPr>
              <w:autoSpaceDE w:val="0"/>
              <w:autoSpaceDN w:val="0"/>
              <w:adjustRightInd w:val="0"/>
              <w:ind w:right="216" w:firstLine="0"/>
              <w:rPr>
                <w:rFonts w:ascii="Times New Roman" w:hAnsi="Times New Roman"/>
                <w:lang w:val="en-GB"/>
              </w:rPr>
            </w:pPr>
          </w:p>
          <w:p w14:paraId="1812C9ED" w14:textId="77777777" w:rsidR="007350FE" w:rsidRDefault="007350FE" w:rsidP="007350FE">
            <w:pPr>
              <w:autoSpaceDE w:val="0"/>
              <w:autoSpaceDN w:val="0"/>
              <w:adjustRightInd w:val="0"/>
              <w:ind w:right="216" w:firstLine="0"/>
              <w:rPr>
                <w:rFonts w:ascii="Times New Roman" w:hAnsi="Times New Roman"/>
                <w:lang w:val="en-GB"/>
              </w:rPr>
            </w:pPr>
            <w:r w:rsidRPr="00A57008">
              <w:rPr>
                <w:rFonts w:ascii="Times New Roman" w:hAnsi="Times New Roman"/>
                <w:lang w:val="en-GB"/>
              </w:rPr>
              <w:t xml:space="preserve">Each participant in the training should receive the training documentation covering the above-mentioned topics of the training and practical exercises, the schedule of the lessons as well as the planned training methods, the </w:t>
            </w:r>
            <w:r>
              <w:rPr>
                <w:rFonts w:ascii="Times New Roman" w:hAnsi="Times New Roman"/>
                <w:lang w:val="en-GB"/>
              </w:rPr>
              <w:t>training</w:t>
            </w:r>
            <w:r w:rsidRPr="00A57008">
              <w:rPr>
                <w:rFonts w:ascii="Times New Roman" w:hAnsi="Times New Roman"/>
                <w:lang w:val="en-GB"/>
              </w:rPr>
              <w:t xml:space="preserve"> aids and the list of the means for conducting the practical exercises, as well as an explanation of the relevant ADR requirements.</w:t>
            </w:r>
          </w:p>
          <w:p w14:paraId="23D94963" w14:textId="77777777" w:rsidR="007350FE" w:rsidRDefault="007350FE" w:rsidP="007350FE">
            <w:pPr>
              <w:autoSpaceDE w:val="0"/>
              <w:autoSpaceDN w:val="0"/>
              <w:adjustRightInd w:val="0"/>
              <w:ind w:right="216" w:firstLine="0"/>
              <w:rPr>
                <w:rFonts w:ascii="Times New Roman" w:hAnsi="Times New Roman"/>
                <w:lang w:val="en-GB"/>
              </w:rPr>
            </w:pPr>
            <w:r w:rsidRPr="00400670">
              <w:rPr>
                <w:rFonts w:ascii="Times New Roman" w:hAnsi="Times New Roman"/>
                <w:lang w:val="en-GB"/>
              </w:rPr>
              <w:t>The premises used for a study room may be owned or rented and</w:t>
            </w:r>
            <w:r>
              <w:rPr>
                <w:rFonts w:ascii="Times New Roman" w:hAnsi="Times New Roman"/>
                <w:lang w:val="en-GB"/>
              </w:rPr>
              <w:t xml:space="preserve"> must</w:t>
            </w:r>
            <w:r w:rsidRPr="00400670">
              <w:rPr>
                <w:rFonts w:ascii="Times New Roman" w:hAnsi="Times New Roman"/>
                <w:lang w:val="en-GB"/>
              </w:rPr>
              <w:t xml:space="preserve"> meet the following requirements:</w:t>
            </w:r>
          </w:p>
          <w:p w14:paraId="61E12EF5"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bright height of the room is not less than 2.50 m and artificial lighting is provided;</w:t>
            </w:r>
          </w:p>
          <w:p w14:paraId="16D35E99"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n</w:t>
            </w:r>
            <w:r w:rsidRPr="00400670">
              <w:rPr>
                <w:rFonts w:ascii="Times New Roman" w:hAnsi="Times New Roman"/>
                <w:b w:val="0"/>
                <w:sz w:val="24"/>
                <w:szCs w:val="24"/>
                <w:lang w:val="en-GB"/>
              </w:rPr>
              <w:t>ot less than 1 sq. m of living space per trainee and 5 sq. m of living space for the trainer;</w:t>
            </w:r>
          </w:p>
          <w:p w14:paraId="45E0D525"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total area of the premises is not less than 15 square meters;</w:t>
            </w:r>
          </w:p>
          <w:p w14:paraId="5D5DC3CE"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there are heating conditions that allow the room to maintain a temperature of not less than 18 ° C;</w:t>
            </w:r>
          </w:p>
          <w:p w14:paraId="712DAE18"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have a bathroom.</w:t>
            </w:r>
          </w:p>
          <w:p w14:paraId="007CBD04" w14:textId="77777777" w:rsidR="007350FE" w:rsidRPr="00400670" w:rsidRDefault="007350FE" w:rsidP="007350FE">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study room </w:t>
            </w:r>
            <w:r>
              <w:rPr>
                <w:rFonts w:ascii="Times New Roman" w:hAnsi="Times New Roman"/>
                <w:lang w:val="en-GB"/>
              </w:rPr>
              <w:t>also should be equipped with</w:t>
            </w:r>
            <w:r w:rsidRPr="00400670">
              <w:rPr>
                <w:rFonts w:ascii="Times New Roman" w:hAnsi="Times New Roman"/>
                <w:lang w:val="en-GB"/>
              </w:rPr>
              <w:t>:</w:t>
            </w:r>
          </w:p>
          <w:p w14:paraId="4C6C0451"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 school board with an area of not less than 0.7 square meters;</w:t>
            </w:r>
          </w:p>
          <w:p w14:paraId="66EE644D"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workplace (department, table) for the teacher;</w:t>
            </w:r>
          </w:p>
          <w:p w14:paraId="628AD136"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 xml:space="preserve">workplace (table) for each </w:t>
            </w:r>
            <w:r>
              <w:rPr>
                <w:rFonts w:ascii="Times New Roman" w:hAnsi="Times New Roman"/>
                <w:b w:val="0"/>
                <w:sz w:val="24"/>
                <w:szCs w:val="24"/>
                <w:lang w:val="en-GB"/>
              </w:rPr>
              <w:t>trainee</w:t>
            </w:r>
            <w:r w:rsidRPr="00400670">
              <w:rPr>
                <w:rFonts w:ascii="Times New Roman" w:hAnsi="Times New Roman"/>
                <w:b w:val="0"/>
                <w:sz w:val="24"/>
                <w:szCs w:val="24"/>
                <w:lang w:val="en-GB"/>
              </w:rPr>
              <w:t>;</w:t>
            </w:r>
          </w:p>
          <w:p w14:paraId="0288EC66"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audiovisual equipment and/or didactic materials to illustrate the learning process;</w:t>
            </w:r>
          </w:p>
          <w:p w14:paraId="59E1A81F" w14:textId="77777777" w:rsidR="007350FE"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training aids and means for conducting practical exercises, as described above.</w:t>
            </w:r>
          </w:p>
          <w:p w14:paraId="40FB8767" w14:textId="77777777" w:rsidR="007350FE" w:rsidRDefault="007350FE" w:rsidP="007350FE">
            <w:pPr>
              <w:pStyle w:val="BodyText"/>
              <w:ind w:firstLine="0"/>
              <w:jc w:val="both"/>
              <w:rPr>
                <w:rFonts w:ascii="Times New Roman" w:hAnsi="Times New Roman"/>
                <w:b w:val="0"/>
                <w:sz w:val="24"/>
                <w:szCs w:val="24"/>
                <w:lang w:val="en-GB"/>
              </w:rPr>
            </w:pPr>
          </w:p>
          <w:p w14:paraId="0C86589B" w14:textId="77777777" w:rsidR="007350FE" w:rsidRPr="00400670" w:rsidRDefault="007350FE" w:rsidP="007350FE">
            <w:pPr>
              <w:pStyle w:val="BodyText"/>
              <w:ind w:firstLine="0"/>
              <w:jc w:val="both"/>
              <w:rPr>
                <w:rFonts w:ascii="Times New Roman" w:hAnsi="Times New Roman"/>
                <w:b w:val="0"/>
                <w:sz w:val="24"/>
                <w:szCs w:val="24"/>
                <w:lang w:val="en-GB"/>
              </w:rPr>
            </w:pPr>
            <w:r w:rsidRPr="00400670">
              <w:rPr>
                <w:rFonts w:ascii="Times New Roman" w:hAnsi="Times New Roman"/>
                <w:b w:val="0"/>
                <w:sz w:val="24"/>
                <w:szCs w:val="24"/>
                <w:lang w:val="en-GB"/>
              </w:rPr>
              <w:t>The t</w:t>
            </w:r>
            <w:r>
              <w:rPr>
                <w:rFonts w:ascii="Times New Roman" w:hAnsi="Times New Roman"/>
                <w:b w:val="0"/>
                <w:sz w:val="24"/>
                <w:szCs w:val="24"/>
                <w:lang w:val="en-GB"/>
              </w:rPr>
              <w:t>rainer</w:t>
            </w:r>
            <w:r w:rsidRPr="00400670">
              <w:rPr>
                <w:rFonts w:ascii="Times New Roman" w:hAnsi="Times New Roman"/>
                <w:b w:val="0"/>
                <w:sz w:val="24"/>
                <w:szCs w:val="24"/>
                <w:lang w:val="en-GB"/>
              </w:rPr>
              <w:t>(s) the Contractor intends to use must meet the following requirements:</w:t>
            </w:r>
          </w:p>
          <w:p w14:paraId="1901F226"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 xml:space="preserve">to </w:t>
            </w:r>
            <w:r w:rsidRPr="00400670">
              <w:rPr>
                <w:rFonts w:ascii="Times New Roman" w:hAnsi="Times New Roman"/>
                <w:b w:val="0"/>
                <w:sz w:val="24"/>
                <w:szCs w:val="24"/>
                <w:lang w:val="en-GB"/>
              </w:rPr>
              <w:t>hold a driving license;</w:t>
            </w:r>
          </w:p>
          <w:p w14:paraId="7AB36C59"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 xml:space="preserve">to </w:t>
            </w:r>
            <w:r w:rsidRPr="00400670">
              <w:rPr>
                <w:rFonts w:ascii="Times New Roman" w:hAnsi="Times New Roman"/>
                <w:b w:val="0"/>
                <w:sz w:val="24"/>
                <w:szCs w:val="24"/>
                <w:lang w:val="en-GB"/>
              </w:rPr>
              <w:t>has higher education;</w:t>
            </w:r>
          </w:p>
          <w:p w14:paraId="50509CA6"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has not been convicted of an intentional crime of a general nature;</w:t>
            </w:r>
          </w:p>
          <w:p w14:paraId="3F967222" w14:textId="77777777" w:rsidR="007350FE" w:rsidRPr="00400670" w:rsidRDefault="007350FE" w:rsidP="007350FE">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 xml:space="preserve">has at least 3 years of work experience in the specialty to be taught or has completed </w:t>
            </w:r>
            <w:r w:rsidRPr="00400670">
              <w:rPr>
                <w:rFonts w:ascii="Times New Roman" w:hAnsi="Times New Roman"/>
                <w:b w:val="0"/>
                <w:sz w:val="24"/>
                <w:szCs w:val="24"/>
                <w:lang w:val="en-GB"/>
              </w:rPr>
              <w:lastRenderedPageBreak/>
              <w:t>a training course as a consultant</w:t>
            </w:r>
            <w:r>
              <w:rPr>
                <w:rFonts w:ascii="Times New Roman" w:hAnsi="Times New Roman"/>
                <w:b w:val="0"/>
                <w:sz w:val="24"/>
                <w:szCs w:val="24"/>
              </w:rPr>
              <w:t xml:space="preserve"> </w:t>
            </w:r>
            <w:r>
              <w:rPr>
                <w:rFonts w:ascii="Times New Roman" w:hAnsi="Times New Roman"/>
                <w:b w:val="0"/>
                <w:sz w:val="24"/>
                <w:szCs w:val="24"/>
                <w:lang w:val="en-US"/>
              </w:rPr>
              <w:t>in safety</w:t>
            </w:r>
            <w:r w:rsidRPr="00400670">
              <w:rPr>
                <w:rFonts w:ascii="Times New Roman" w:hAnsi="Times New Roman"/>
                <w:b w:val="0"/>
                <w:sz w:val="24"/>
                <w:szCs w:val="24"/>
                <w:lang w:val="en-GB"/>
              </w:rPr>
              <w:t>.</w:t>
            </w:r>
          </w:p>
          <w:p w14:paraId="09A5566D" w14:textId="77777777" w:rsidR="007350FE" w:rsidRDefault="007350FE" w:rsidP="007350FE">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contractor should provide at his own expense the required number of </w:t>
            </w:r>
            <w:r>
              <w:rPr>
                <w:rFonts w:ascii="Times New Roman" w:hAnsi="Times New Roman"/>
                <w:lang w:val="en-GB"/>
              </w:rPr>
              <w:t>over</w:t>
            </w:r>
            <w:r w:rsidRPr="00400670">
              <w:rPr>
                <w:rFonts w:ascii="Times New Roman" w:hAnsi="Times New Roman"/>
                <w:lang w:val="en-GB"/>
              </w:rPr>
              <w:t xml:space="preserve">nights and meals for the participants in the training, within the settlement where the study room is located and in which the training will take place. Overnight stays should be in a hotel with a minimum of three stars. </w:t>
            </w:r>
            <w:r>
              <w:rPr>
                <w:rFonts w:ascii="Times New Roman" w:hAnsi="Times New Roman"/>
                <w:lang w:val="en-GB"/>
              </w:rPr>
              <w:t>The catering</w:t>
            </w:r>
            <w:r w:rsidRPr="00400670">
              <w:rPr>
                <w:rFonts w:ascii="Times New Roman" w:hAnsi="Times New Roman"/>
                <w:lang w:val="en-GB"/>
              </w:rPr>
              <w:t xml:space="preserve"> should include breakfast, lunch and dinner. Lunch and dinner should include </w:t>
            </w:r>
            <w:r>
              <w:rPr>
                <w:rFonts w:ascii="Times New Roman" w:hAnsi="Times New Roman"/>
                <w:lang w:val="en-GB"/>
              </w:rPr>
              <w:t>at least</w:t>
            </w:r>
            <w:r w:rsidRPr="00400670">
              <w:rPr>
                <w:rFonts w:ascii="Times New Roman" w:hAnsi="Times New Roman"/>
                <w:lang w:val="en-GB"/>
              </w:rPr>
              <w:t xml:space="preserve"> of three-level menus as follows:</w:t>
            </w:r>
          </w:p>
          <w:p w14:paraId="26F13F6F" w14:textId="77777777" w:rsidR="007350FE" w:rsidRPr="000D02BB" w:rsidRDefault="007350FE" w:rsidP="007350FE">
            <w:pPr>
              <w:pStyle w:val="BodyText"/>
              <w:numPr>
                <w:ilvl w:val="0"/>
                <w:numId w:val="41"/>
              </w:numPr>
              <w:ind w:left="884" w:hanging="284"/>
              <w:jc w:val="both"/>
              <w:rPr>
                <w:rFonts w:ascii="Times New Roman" w:hAnsi="Times New Roman"/>
                <w:b w:val="0"/>
                <w:sz w:val="24"/>
                <w:szCs w:val="24"/>
                <w:lang w:val="en-GB"/>
              </w:rPr>
            </w:pPr>
            <w:r w:rsidRPr="000D02BB">
              <w:rPr>
                <w:rFonts w:ascii="Times New Roman" w:hAnsi="Times New Roman"/>
                <w:b w:val="0"/>
                <w:sz w:val="24"/>
                <w:szCs w:val="24"/>
                <w:lang w:val="en-GB"/>
              </w:rPr>
              <w:t xml:space="preserve">lunch - soup, </w:t>
            </w:r>
            <w:r w:rsidR="00253C74">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101B42C5" w14:textId="77777777" w:rsidR="007350FE" w:rsidRDefault="007350FE" w:rsidP="007350FE">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d</w:t>
            </w:r>
            <w:r w:rsidRPr="000D02BB">
              <w:rPr>
                <w:rFonts w:ascii="Times New Roman" w:hAnsi="Times New Roman"/>
                <w:b w:val="0"/>
                <w:sz w:val="24"/>
                <w:szCs w:val="24"/>
                <w:lang w:val="en-GB"/>
              </w:rPr>
              <w:t xml:space="preserve">inner - salad, </w:t>
            </w:r>
            <w:r w:rsidR="00253C74">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00DD30F3" w14:textId="77777777" w:rsidR="007350FE" w:rsidRDefault="007350FE" w:rsidP="007350FE">
            <w:pPr>
              <w:pStyle w:val="BodyText"/>
              <w:jc w:val="both"/>
              <w:rPr>
                <w:rFonts w:ascii="Times New Roman" w:hAnsi="Times New Roman"/>
                <w:b w:val="0"/>
                <w:sz w:val="24"/>
                <w:szCs w:val="24"/>
                <w:lang w:val="en-GB"/>
              </w:rPr>
            </w:pPr>
          </w:p>
          <w:p w14:paraId="40AB824A" w14:textId="77777777" w:rsidR="007350FE" w:rsidRDefault="007350FE" w:rsidP="007350FE">
            <w:pPr>
              <w:pStyle w:val="BodyText"/>
              <w:ind w:firstLine="0"/>
              <w:jc w:val="both"/>
              <w:rPr>
                <w:rFonts w:ascii="Times New Roman" w:hAnsi="Times New Roman"/>
                <w:b w:val="0"/>
                <w:sz w:val="24"/>
                <w:szCs w:val="24"/>
                <w:lang w:val="en-GB"/>
              </w:rPr>
            </w:pPr>
            <w:r w:rsidRPr="000D02BB">
              <w:rPr>
                <w:rFonts w:ascii="Times New Roman" w:hAnsi="Times New Roman"/>
                <w:b w:val="0"/>
                <w:sz w:val="24"/>
                <w:szCs w:val="24"/>
                <w:lang w:val="en-GB"/>
              </w:rPr>
              <w:t>Participants' travel costs to the venue of the training are at the expense of the Contractor.</w:t>
            </w:r>
          </w:p>
          <w:p w14:paraId="0EB22A94" w14:textId="77777777" w:rsidR="006A5C98" w:rsidRDefault="006A5C98" w:rsidP="007350FE">
            <w:pPr>
              <w:pStyle w:val="BodyText"/>
              <w:ind w:firstLine="0"/>
              <w:jc w:val="both"/>
              <w:rPr>
                <w:rFonts w:ascii="Times New Roman" w:hAnsi="Times New Roman"/>
                <w:b w:val="0"/>
                <w:sz w:val="24"/>
                <w:szCs w:val="24"/>
                <w:lang w:val="en-GB"/>
              </w:rPr>
            </w:pPr>
          </w:p>
          <w:p w14:paraId="6418189A" w14:textId="77777777" w:rsidR="007350FE" w:rsidRDefault="006A5C98" w:rsidP="007350FE">
            <w:pPr>
              <w:pStyle w:val="BodyText"/>
              <w:ind w:firstLine="0"/>
              <w:jc w:val="both"/>
              <w:rPr>
                <w:rFonts w:ascii="Times New Roman" w:hAnsi="Times New Roman"/>
                <w:b w:val="0"/>
                <w:sz w:val="24"/>
                <w:szCs w:val="24"/>
                <w:lang w:val="en-GB"/>
              </w:rPr>
            </w:pPr>
            <w:r w:rsidRPr="006A5C98">
              <w:rPr>
                <w:rFonts w:ascii="Times New Roman" w:hAnsi="Times New Roman"/>
                <w:b w:val="0"/>
                <w:sz w:val="24"/>
                <w:szCs w:val="24"/>
                <w:lang w:val="en-GB"/>
              </w:rPr>
              <w:t xml:space="preserve">The participants who </w:t>
            </w:r>
            <w:r>
              <w:rPr>
                <w:rFonts w:ascii="Times New Roman" w:hAnsi="Times New Roman"/>
                <w:b w:val="0"/>
                <w:sz w:val="24"/>
                <w:szCs w:val="24"/>
                <w:lang w:val="en-GB"/>
              </w:rPr>
              <w:t>will</w:t>
            </w:r>
            <w:r w:rsidRPr="006A5C98">
              <w:rPr>
                <w:rFonts w:ascii="Times New Roman" w:hAnsi="Times New Roman"/>
                <w:b w:val="0"/>
                <w:sz w:val="24"/>
                <w:szCs w:val="24"/>
                <w:lang w:val="en-GB"/>
              </w:rPr>
              <w:t xml:space="preserve"> to take part in the training for a safety </w:t>
            </w:r>
            <w:r>
              <w:rPr>
                <w:rFonts w:ascii="Times New Roman" w:hAnsi="Times New Roman"/>
                <w:b w:val="0"/>
                <w:sz w:val="24"/>
                <w:szCs w:val="24"/>
                <w:lang w:val="en-GB"/>
              </w:rPr>
              <w:t>consultant</w:t>
            </w:r>
            <w:r w:rsidRPr="006A5C98">
              <w:rPr>
                <w:rFonts w:ascii="Times New Roman" w:hAnsi="Times New Roman"/>
                <w:b w:val="0"/>
                <w:sz w:val="24"/>
                <w:szCs w:val="24"/>
                <w:lang w:val="en-GB"/>
              </w:rPr>
              <w:t xml:space="preserve"> on the transport of hazardous waste are </w:t>
            </w:r>
            <w:r>
              <w:rPr>
                <w:rFonts w:ascii="Times New Roman" w:hAnsi="Times New Roman"/>
                <w:b w:val="0"/>
                <w:sz w:val="24"/>
                <w:szCs w:val="24"/>
                <w:lang w:val="en-GB"/>
              </w:rPr>
              <w:t xml:space="preserve">as follows - 5 technicians - </w:t>
            </w:r>
            <w:r w:rsidRPr="006A5C98">
              <w:rPr>
                <w:rFonts w:ascii="Times New Roman" w:hAnsi="Times New Roman"/>
                <w:b w:val="0"/>
                <w:sz w:val="24"/>
                <w:szCs w:val="24"/>
                <w:lang w:val="en-GB"/>
              </w:rPr>
              <w:t xml:space="preserve">one </w:t>
            </w:r>
            <w:r w:rsidR="00253C74">
              <w:rPr>
                <w:rFonts w:ascii="Times New Roman" w:hAnsi="Times New Roman"/>
                <w:b w:val="0"/>
                <w:sz w:val="24"/>
                <w:szCs w:val="24"/>
                <w:lang w:val="en-GB"/>
              </w:rPr>
              <w:t xml:space="preserve">person from </w:t>
            </w:r>
            <w:r w:rsidRPr="006A5C98">
              <w:rPr>
                <w:rFonts w:ascii="Times New Roman" w:hAnsi="Times New Roman"/>
                <w:b w:val="0"/>
                <w:sz w:val="24"/>
                <w:szCs w:val="24"/>
                <w:lang w:val="en-GB"/>
              </w:rPr>
              <w:t>each</w:t>
            </w:r>
            <w:r w:rsidR="00253C74">
              <w:rPr>
                <w:rFonts w:ascii="Times New Roman" w:hAnsi="Times New Roman"/>
                <w:b w:val="0"/>
                <w:sz w:val="24"/>
                <w:szCs w:val="24"/>
                <w:lang w:val="en-GB"/>
              </w:rPr>
              <w:t xml:space="preserve"> of the </w:t>
            </w:r>
            <w:r w:rsidRPr="006A5C98">
              <w:rPr>
                <w:rFonts w:ascii="Times New Roman" w:hAnsi="Times New Roman"/>
                <w:b w:val="0"/>
                <w:sz w:val="24"/>
                <w:szCs w:val="24"/>
                <w:lang w:val="en-GB"/>
              </w:rPr>
              <w:t>municipal pilot centre</w:t>
            </w:r>
            <w:r>
              <w:rPr>
                <w:rFonts w:ascii="Times New Roman" w:hAnsi="Times New Roman"/>
                <w:b w:val="0"/>
                <w:sz w:val="24"/>
                <w:szCs w:val="24"/>
                <w:lang w:val="en-GB"/>
              </w:rPr>
              <w:t>s</w:t>
            </w:r>
            <w:r w:rsidRPr="006A5C98">
              <w:rPr>
                <w:rFonts w:ascii="Times New Roman" w:hAnsi="Times New Roman"/>
                <w:b w:val="0"/>
                <w:sz w:val="24"/>
                <w:szCs w:val="24"/>
                <w:lang w:val="en-GB"/>
              </w:rPr>
              <w:t>.</w:t>
            </w:r>
          </w:p>
          <w:p w14:paraId="0B74A590" w14:textId="77777777" w:rsidR="007350FE" w:rsidRDefault="007350FE" w:rsidP="000F3046">
            <w:pPr>
              <w:autoSpaceDE w:val="0"/>
              <w:autoSpaceDN w:val="0"/>
              <w:adjustRightInd w:val="0"/>
              <w:ind w:right="216" w:firstLine="0"/>
              <w:rPr>
                <w:rFonts w:ascii="Times New Roman" w:hAnsi="Times New Roman"/>
                <w:lang w:val="en-GB"/>
              </w:rPr>
            </w:pPr>
          </w:p>
          <w:p w14:paraId="15004215" w14:textId="77777777" w:rsidR="00B209D5" w:rsidRDefault="001842B9" w:rsidP="001A1931">
            <w:pPr>
              <w:autoSpaceDE w:val="0"/>
              <w:autoSpaceDN w:val="0"/>
              <w:adjustRightInd w:val="0"/>
              <w:ind w:right="-18" w:firstLine="0"/>
              <w:rPr>
                <w:rFonts w:ascii="Times New Roman" w:eastAsia="Arial Unicode MS" w:hAnsi="Times New Roman"/>
                <w:b/>
                <w:lang w:val="en-GB"/>
              </w:rPr>
            </w:pPr>
            <w:r>
              <w:rPr>
                <w:rFonts w:ascii="Times New Roman" w:eastAsia="Arial Unicode MS" w:hAnsi="Times New Roman"/>
                <w:b/>
                <w:lang w:val="en-GB"/>
              </w:rPr>
              <w:t xml:space="preserve">Task 2.2. </w:t>
            </w:r>
            <w:r w:rsidR="006A5C98" w:rsidRPr="006A5C98">
              <w:rPr>
                <w:rFonts w:ascii="Times New Roman" w:eastAsia="Arial Unicode MS" w:hAnsi="Times New Roman"/>
                <w:b/>
                <w:lang w:val="en-GB"/>
              </w:rPr>
              <w:t>Preparation for passing an exam</w:t>
            </w:r>
          </w:p>
          <w:p w14:paraId="45F3DF05" w14:textId="77777777" w:rsidR="006A5C98" w:rsidRPr="006A5C98" w:rsidRDefault="006A5C98" w:rsidP="006A5C98">
            <w:pPr>
              <w:autoSpaceDE w:val="0"/>
              <w:autoSpaceDN w:val="0"/>
              <w:adjustRightInd w:val="0"/>
              <w:ind w:right="216" w:firstLine="0"/>
              <w:rPr>
                <w:rFonts w:ascii="Times New Roman" w:hAnsi="Times New Roman"/>
                <w:lang w:val="en-GB"/>
              </w:rPr>
            </w:pPr>
            <w:r w:rsidRPr="006A5C98">
              <w:rPr>
                <w:rFonts w:ascii="Times New Roman" w:hAnsi="Times New Roman"/>
                <w:lang w:val="en-GB"/>
              </w:rPr>
              <w:t>The contractor should prepare the participants in the training to take the exam. All participants in the training should take an examination in accordance with the requirements of Ordinance 40. Exams should be</w:t>
            </w:r>
            <w:r w:rsidR="00C35937">
              <w:rPr>
                <w:rFonts w:ascii="Times New Roman" w:hAnsi="Times New Roman"/>
                <w:lang w:val="en-GB"/>
              </w:rPr>
              <w:t xml:space="preserve"> in</w:t>
            </w:r>
            <w:r w:rsidRPr="006A5C98">
              <w:rPr>
                <w:rFonts w:ascii="Times New Roman" w:hAnsi="Times New Roman"/>
                <w:lang w:val="en-GB"/>
              </w:rPr>
              <w:t xml:space="preserve"> written and cover as a minimum the subjects mentioned in Task 2.1. The test should be on the following groups of dangerous goods - classes 3, 4.1, 4.2, 4.3, 5.1, 5.2, 6.1, 6.2, 8 and 9.</w:t>
            </w:r>
          </w:p>
          <w:p w14:paraId="37BF8FEB" w14:textId="77777777" w:rsidR="006A5C98" w:rsidRPr="006A5C98" w:rsidRDefault="006A5C98" w:rsidP="006A5C98">
            <w:pPr>
              <w:autoSpaceDE w:val="0"/>
              <w:autoSpaceDN w:val="0"/>
              <w:adjustRightInd w:val="0"/>
              <w:ind w:right="216" w:firstLine="0"/>
              <w:rPr>
                <w:rFonts w:ascii="Times New Roman" w:hAnsi="Times New Roman"/>
                <w:lang w:val="en-GB"/>
              </w:rPr>
            </w:pPr>
            <w:r w:rsidRPr="006A5C98">
              <w:rPr>
                <w:rFonts w:ascii="Times New Roman" w:hAnsi="Times New Roman"/>
                <w:lang w:val="en-GB"/>
              </w:rPr>
              <w:t xml:space="preserve">The Contractor must </w:t>
            </w:r>
            <w:r w:rsidR="00C35937">
              <w:rPr>
                <w:rFonts w:ascii="Times New Roman" w:hAnsi="Times New Roman"/>
                <w:lang w:val="en-GB"/>
              </w:rPr>
              <w:t>assure the obtaining of</w:t>
            </w:r>
            <w:r w:rsidRPr="006A5C98">
              <w:rPr>
                <w:rFonts w:ascii="Times New Roman" w:hAnsi="Times New Roman"/>
                <w:lang w:val="en-GB"/>
              </w:rPr>
              <w:t xml:space="preserve"> Certificate </w:t>
            </w:r>
            <w:r w:rsidR="00C35937" w:rsidRPr="006A5C98">
              <w:rPr>
                <w:rFonts w:ascii="Times New Roman" w:hAnsi="Times New Roman"/>
                <w:lang w:val="en-GB"/>
              </w:rPr>
              <w:t xml:space="preserve">of </w:t>
            </w:r>
            <w:r w:rsidR="00C35937">
              <w:rPr>
                <w:rFonts w:ascii="Times New Roman" w:hAnsi="Times New Roman"/>
                <w:lang w:val="en-GB"/>
              </w:rPr>
              <w:t>conducted</w:t>
            </w:r>
            <w:r w:rsidR="00C35937" w:rsidRPr="006A5C98">
              <w:rPr>
                <w:rFonts w:ascii="Times New Roman" w:hAnsi="Times New Roman"/>
                <w:lang w:val="en-GB"/>
              </w:rPr>
              <w:t xml:space="preserve"> training for a safety consultant for the</w:t>
            </w:r>
            <w:r w:rsidR="00C35937">
              <w:rPr>
                <w:rFonts w:ascii="Times New Roman" w:hAnsi="Times New Roman"/>
                <w:lang w:val="en-GB"/>
              </w:rPr>
              <w:t xml:space="preserve"> transport of dangerous goods according to template,</w:t>
            </w:r>
            <w:r w:rsidR="00C35937" w:rsidRPr="006A5C98">
              <w:rPr>
                <w:rFonts w:ascii="Times New Roman" w:hAnsi="Times New Roman"/>
                <w:lang w:val="en-GB"/>
              </w:rPr>
              <w:t xml:space="preserve"> </w:t>
            </w:r>
            <w:r w:rsidRPr="006A5C98">
              <w:rPr>
                <w:rFonts w:ascii="Times New Roman" w:hAnsi="Times New Roman"/>
                <w:lang w:val="en-GB"/>
              </w:rPr>
              <w:t>with a validity of 5 years from all participants who passed the exam successfully.</w:t>
            </w:r>
          </w:p>
          <w:p w14:paraId="4B0100B0" w14:textId="77777777" w:rsidR="001842B9" w:rsidRPr="006A5C98" w:rsidRDefault="006A5C98" w:rsidP="006A5C98">
            <w:pPr>
              <w:autoSpaceDE w:val="0"/>
              <w:autoSpaceDN w:val="0"/>
              <w:adjustRightInd w:val="0"/>
              <w:ind w:right="216" w:firstLine="0"/>
              <w:rPr>
                <w:rFonts w:ascii="Times New Roman" w:hAnsi="Times New Roman"/>
                <w:lang w:val="en-GB"/>
              </w:rPr>
            </w:pPr>
            <w:r w:rsidRPr="006A5C98">
              <w:rPr>
                <w:rFonts w:ascii="Times New Roman" w:hAnsi="Times New Roman"/>
                <w:lang w:val="en-GB"/>
              </w:rPr>
              <w:t xml:space="preserve">Term of execution of Activity 2 - up to 3 (three) calendar months from the conclusion of the contract for </w:t>
            </w:r>
            <w:r w:rsidR="00C35937">
              <w:rPr>
                <w:rFonts w:ascii="Times New Roman" w:hAnsi="Times New Roman"/>
                <w:lang w:val="en-GB"/>
              </w:rPr>
              <w:t>implementation</w:t>
            </w:r>
            <w:r w:rsidRPr="006A5C98">
              <w:rPr>
                <w:rFonts w:ascii="Times New Roman" w:hAnsi="Times New Roman"/>
                <w:lang w:val="en-GB"/>
              </w:rPr>
              <w:t xml:space="preserve"> of the present </w:t>
            </w:r>
            <w:r w:rsidR="00C35937">
              <w:rPr>
                <w:rFonts w:ascii="Times New Roman" w:hAnsi="Times New Roman"/>
                <w:lang w:val="en-GB"/>
              </w:rPr>
              <w:t>tender procedure</w:t>
            </w:r>
            <w:r w:rsidRPr="006A5C98">
              <w:rPr>
                <w:rFonts w:ascii="Times New Roman" w:hAnsi="Times New Roman"/>
                <w:lang w:val="en-GB"/>
              </w:rPr>
              <w:t>.</w:t>
            </w:r>
          </w:p>
          <w:p w14:paraId="0084435F" w14:textId="77777777" w:rsidR="008B773F" w:rsidRDefault="008B773F" w:rsidP="008B773F">
            <w:pPr>
              <w:tabs>
                <w:tab w:val="left" w:pos="5112"/>
              </w:tabs>
              <w:autoSpaceDE w:val="0"/>
              <w:autoSpaceDN w:val="0"/>
              <w:adjustRightInd w:val="0"/>
              <w:ind w:right="84" w:hanging="18"/>
              <w:rPr>
                <w:rFonts w:ascii="Times New Roman" w:hAnsi="Times New Roman"/>
                <w:b/>
                <w:lang w:val="en-GB"/>
              </w:rPr>
            </w:pPr>
            <w:r w:rsidRPr="008B773F">
              <w:rPr>
                <w:rFonts w:ascii="Times New Roman" w:hAnsi="Times New Roman"/>
                <w:b/>
                <w:lang w:val="en-GB"/>
              </w:rPr>
              <w:t>3. Acti</w:t>
            </w:r>
            <w:r w:rsidR="00F30110">
              <w:rPr>
                <w:rFonts w:ascii="Times New Roman" w:hAnsi="Times New Roman"/>
                <w:b/>
                <w:lang w:val="en-GB"/>
              </w:rPr>
              <w:t>vity</w:t>
            </w:r>
            <w:r w:rsidRPr="008B773F">
              <w:rPr>
                <w:rFonts w:ascii="Times New Roman" w:hAnsi="Times New Roman"/>
                <w:b/>
                <w:lang w:val="en-GB"/>
              </w:rPr>
              <w:t xml:space="preserve"> 3: </w:t>
            </w:r>
            <w:r w:rsidR="00C35937" w:rsidRPr="00C35937">
              <w:rPr>
                <w:rFonts w:ascii="Times New Roman" w:hAnsi="Times New Roman"/>
                <w:b/>
                <w:lang w:val="en-GB"/>
              </w:rPr>
              <w:t xml:space="preserve">Organization and logistics of initial and </w:t>
            </w:r>
            <w:r w:rsidR="00C35937">
              <w:rPr>
                <w:rFonts w:ascii="Times New Roman" w:hAnsi="Times New Roman"/>
                <w:b/>
                <w:lang w:val="en-GB"/>
              </w:rPr>
              <w:t>supportive</w:t>
            </w:r>
            <w:r w:rsidR="00C35937" w:rsidRPr="00C35937">
              <w:rPr>
                <w:rFonts w:ascii="Times New Roman" w:hAnsi="Times New Roman"/>
                <w:b/>
                <w:lang w:val="en-GB"/>
              </w:rPr>
              <w:t xml:space="preserve"> training for technical staff</w:t>
            </w:r>
            <w:r w:rsidRPr="008B773F">
              <w:rPr>
                <w:rFonts w:ascii="Times New Roman" w:hAnsi="Times New Roman"/>
                <w:b/>
                <w:lang w:val="en-GB"/>
              </w:rPr>
              <w:t>.</w:t>
            </w:r>
          </w:p>
          <w:p w14:paraId="6D194869" w14:textId="77777777" w:rsidR="00691967" w:rsidRDefault="008B773F" w:rsidP="008B773F">
            <w:pPr>
              <w:pStyle w:val="BodyText"/>
              <w:ind w:firstLine="0"/>
              <w:jc w:val="both"/>
              <w:rPr>
                <w:rFonts w:ascii="Times New Roman" w:hAnsi="Times New Roman"/>
                <w:sz w:val="24"/>
                <w:szCs w:val="24"/>
                <w:lang w:val="en-GB"/>
              </w:rPr>
            </w:pPr>
            <w:r w:rsidRPr="008B773F">
              <w:rPr>
                <w:rFonts w:ascii="Times New Roman" w:hAnsi="Times New Roman"/>
                <w:sz w:val="24"/>
                <w:szCs w:val="24"/>
                <w:lang w:val="en-GB"/>
              </w:rPr>
              <w:t xml:space="preserve">Task 3.1. </w:t>
            </w:r>
            <w:r w:rsidR="00C35937" w:rsidRPr="00C35937">
              <w:rPr>
                <w:rFonts w:ascii="Times New Roman" w:hAnsi="Times New Roman"/>
                <w:sz w:val="24"/>
                <w:szCs w:val="24"/>
                <w:lang w:val="en-GB"/>
              </w:rPr>
              <w:t xml:space="preserve">Organization and logistics of initial </w:t>
            </w:r>
            <w:r w:rsidR="00C35937" w:rsidRPr="00C35937">
              <w:rPr>
                <w:rFonts w:ascii="Times New Roman" w:hAnsi="Times New Roman"/>
                <w:sz w:val="24"/>
                <w:szCs w:val="24"/>
                <w:lang w:val="en-GB"/>
              </w:rPr>
              <w:lastRenderedPageBreak/>
              <w:t>training</w:t>
            </w:r>
          </w:p>
          <w:p w14:paraId="7DFBC71F" w14:textId="77777777" w:rsidR="00C35937" w:rsidRPr="00C35937" w:rsidRDefault="00C35937" w:rsidP="00C35937">
            <w:pPr>
              <w:autoSpaceDE w:val="0"/>
              <w:autoSpaceDN w:val="0"/>
              <w:adjustRightInd w:val="0"/>
              <w:ind w:right="216" w:firstLine="0"/>
              <w:rPr>
                <w:rFonts w:ascii="Times New Roman" w:hAnsi="Times New Roman"/>
                <w:lang w:val="en-GB"/>
              </w:rPr>
            </w:pPr>
            <w:r w:rsidRPr="00C35937">
              <w:rPr>
                <w:rFonts w:ascii="Times New Roman" w:hAnsi="Times New Roman"/>
                <w:lang w:val="en-GB"/>
              </w:rPr>
              <w:t>According to "</w:t>
            </w:r>
            <w:r w:rsidRPr="00DD3625">
              <w:rPr>
                <w:rFonts w:ascii="Times New Roman" w:hAnsi="Times New Roman"/>
                <w:lang w:val="en-GB"/>
              </w:rPr>
              <w:t>Ordinance 40 of 14.01.2004 on the conditions and procedure for carriage of dangerous goods by road</w:t>
            </w:r>
            <w:r w:rsidRPr="00C35937">
              <w:rPr>
                <w:rFonts w:ascii="Times New Roman" w:hAnsi="Times New Roman"/>
                <w:lang w:val="en-GB"/>
              </w:rPr>
              <w:t xml:space="preserve">", persons employed by an employer </w:t>
            </w:r>
            <w:r>
              <w:rPr>
                <w:rFonts w:ascii="Times New Roman" w:hAnsi="Times New Roman"/>
                <w:lang w:val="en-GB"/>
              </w:rPr>
              <w:t xml:space="preserve">to </w:t>
            </w:r>
            <w:r w:rsidRPr="00C35937">
              <w:rPr>
                <w:rFonts w:ascii="Times New Roman" w:hAnsi="Times New Roman"/>
                <w:lang w:val="en-GB"/>
              </w:rPr>
              <w:t>carrying out the transport and / or loading and unloading of dangerous go</w:t>
            </w:r>
            <w:r>
              <w:rPr>
                <w:rFonts w:ascii="Times New Roman" w:hAnsi="Times New Roman"/>
                <w:lang w:val="en-GB"/>
              </w:rPr>
              <w:t>ods, which classify, pack, mark</w:t>
            </w:r>
            <w:r w:rsidRPr="00C35937">
              <w:rPr>
                <w:rFonts w:ascii="Times New Roman" w:hAnsi="Times New Roman"/>
                <w:lang w:val="en-GB"/>
              </w:rPr>
              <w:t xml:space="preserve">, label, load, unload, transport or accept for </w:t>
            </w:r>
            <w:r w:rsidR="000D1693">
              <w:rPr>
                <w:rFonts w:ascii="Times New Roman" w:hAnsi="Times New Roman"/>
                <w:lang w:val="en-GB"/>
              </w:rPr>
              <w:t xml:space="preserve">transportation </w:t>
            </w:r>
            <w:r w:rsidRPr="00C35937">
              <w:rPr>
                <w:rFonts w:ascii="Times New Roman" w:hAnsi="Times New Roman"/>
                <w:lang w:val="en-GB"/>
              </w:rPr>
              <w:t>dangerous goods, or prepar</w:t>
            </w:r>
            <w:r w:rsidR="000D1693">
              <w:rPr>
                <w:rFonts w:ascii="Times New Roman" w:hAnsi="Times New Roman"/>
                <w:lang w:val="en-GB"/>
              </w:rPr>
              <w:t>e</w:t>
            </w:r>
            <w:r w:rsidRPr="00C35937">
              <w:rPr>
                <w:rFonts w:ascii="Times New Roman" w:hAnsi="Times New Roman"/>
                <w:lang w:val="en-GB"/>
              </w:rPr>
              <w:t xml:space="preserve"> the transport documents of dangerous goods, </w:t>
            </w:r>
            <w:r w:rsidR="000D1693">
              <w:rPr>
                <w:rFonts w:ascii="Times New Roman" w:hAnsi="Times New Roman"/>
                <w:lang w:val="en-GB"/>
              </w:rPr>
              <w:t xml:space="preserve">must </w:t>
            </w:r>
            <w:r w:rsidRPr="00C35937">
              <w:rPr>
                <w:rFonts w:ascii="Times New Roman" w:hAnsi="Times New Roman"/>
                <w:lang w:val="en-GB"/>
              </w:rPr>
              <w:t>undergo a training course on the requirements for the transport and safe handling of dangerous goods.</w:t>
            </w:r>
          </w:p>
          <w:p w14:paraId="3F12FA0E" w14:textId="77777777" w:rsidR="00F30110" w:rsidRDefault="00C35937" w:rsidP="00C35937">
            <w:pPr>
              <w:autoSpaceDE w:val="0"/>
              <w:autoSpaceDN w:val="0"/>
              <w:adjustRightInd w:val="0"/>
              <w:ind w:right="216" w:firstLine="0"/>
              <w:rPr>
                <w:rFonts w:ascii="Times New Roman" w:hAnsi="Times New Roman"/>
                <w:lang w:val="en-GB"/>
              </w:rPr>
            </w:pPr>
            <w:r w:rsidRPr="00C35937">
              <w:rPr>
                <w:rFonts w:ascii="Times New Roman" w:hAnsi="Times New Roman"/>
                <w:lang w:val="en-GB"/>
              </w:rPr>
              <w:t>Persons who have not undergone this training are not allowed to work with dangerous goods.</w:t>
            </w:r>
          </w:p>
          <w:p w14:paraId="560FC66C" w14:textId="77777777" w:rsidR="000D1693" w:rsidRDefault="000D1693" w:rsidP="000D1693">
            <w:pPr>
              <w:autoSpaceDE w:val="0"/>
              <w:autoSpaceDN w:val="0"/>
              <w:adjustRightInd w:val="0"/>
              <w:ind w:right="216" w:firstLine="0"/>
              <w:rPr>
                <w:rFonts w:ascii="Times New Roman" w:hAnsi="Times New Roman"/>
                <w:lang w:val="en-GB"/>
              </w:rPr>
            </w:pPr>
            <w:r w:rsidRPr="000D1693">
              <w:rPr>
                <w:rFonts w:ascii="Times New Roman" w:hAnsi="Times New Roman"/>
                <w:lang w:val="en-GB"/>
              </w:rPr>
              <w:t xml:space="preserve">As part of the activities of the </w:t>
            </w:r>
            <w:r>
              <w:rPr>
                <w:rFonts w:ascii="Times New Roman" w:hAnsi="Times New Roman"/>
                <w:lang w:val="en-GB"/>
              </w:rPr>
              <w:t>Contracting authority</w:t>
            </w:r>
            <w:r w:rsidRPr="000D1693">
              <w:rPr>
                <w:rFonts w:ascii="Times New Roman" w:hAnsi="Times New Roman"/>
                <w:lang w:val="en-GB"/>
              </w:rPr>
              <w:t xml:space="preserve">'s project, it is envisaged the appointment of technical personnel to carry out the hazardous waste operations in each of the pilot municipal </w:t>
            </w:r>
            <w:r w:rsidR="00D21699" w:rsidRPr="000D1693">
              <w:rPr>
                <w:rFonts w:ascii="Times New Roman" w:hAnsi="Times New Roman"/>
                <w:lang w:val="en-GB"/>
              </w:rPr>
              <w:t>centres</w:t>
            </w:r>
            <w:r w:rsidR="009209FB">
              <w:rPr>
                <w:rFonts w:ascii="Times New Roman" w:hAnsi="Times New Roman"/>
              </w:rPr>
              <w:t xml:space="preserve"> </w:t>
            </w:r>
            <w:r w:rsidR="009209FB">
              <w:rPr>
                <w:rFonts w:ascii="Times New Roman" w:hAnsi="Times New Roman"/>
                <w:lang w:val="en-US"/>
              </w:rPr>
              <w:t>in</w:t>
            </w:r>
            <w:r w:rsidR="009209FB" w:rsidRPr="009209FB">
              <w:rPr>
                <w:rFonts w:ascii="Times New Roman" w:hAnsi="Times New Roman"/>
              </w:rPr>
              <w:t xml:space="preserve"> </w:t>
            </w:r>
            <w:r w:rsidR="00CB20A3" w:rsidRPr="00CB20A3">
              <w:rPr>
                <w:rFonts w:ascii="Times New Roman" w:hAnsi="Times New Roman"/>
              </w:rPr>
              <w:t>Shumen, Razgrad, Saedinenie, Levski and Sozopol</w:t>
            </w:r>
            <w:r w:rsidR="009209FB">
              <w:rPr>
                <w:rFonts w:ascii="Times New Roman" w:hAnsi="Times New Roman"/>
              </w:rPr>
              <w:t>.</w:t>
            </w:r>
            <w:r w:rsidRPr="000D1693">
              <w:rPr>
                <w:rFonts w:ascii="Times New Roman" w:hAnsi="Times New Roman"/>
                <w:lang w:val="en-GB"/>
              </w:rPr>
              <w:t xml:space="preserve"> The technicians should undergo training on the requirements for the transport and safe handling of dangerous goods.</w:t>
            </w:r>
          </w:p>
          <w:p w14:paraId="363C072F" w14:textId="77777777" w:rsidR="00C35937" w:rsidRDefault="000D1693" w:rsidP="000D1693">
            <w:pPr>
              <w:autoSpaceDE w:val="0"/>
              <w:autoSpaceDN w:val="0"/>
              <w:adjustRightInd w:val="0"/>
              <w:ind w:right="216" w:firstLine="0"/>
              <w:rPr>
                <w:rFonts w:ascii="Times New Roman" w:hAnsi="Times New Roman"/>
                <w:lang w:val="en-GB"/>
              </w:rPr>
            </w:pPr>
            <w:r w:rsidRPr="000D1693">
              <w:rPr>
                <w:rFonts w:ascii="Times New Roman" w:hAnsi="Times New Roman"/>
                <w:lang w:val="en-GB"/>
              </w:rPr>
              <w:t>The training topics that must be included in the course are as follows:</w:t>
            </w:r>
          </w:p>
          <w:p w14:paraId="37EC69C5" w14:textId="77777777" w:rsidR="00D21699" w:rsidRPr="00D21699" w:rsidRDefault="00D21699" w:rsidP="00D21699">
            <w:pPr>
              <w:pStyle w:val="BodyText"/>
              <w:numPr>
                <w:ilvl w:val="0"/>
                <w:numId w:val="41"/>
              </w:numPr>
              <w:ind w:left="884" w:hanging="284"/>
              <w:jc w:val="both"/>
              <w:rPr>
                <w:rFonts w:ascii="Times New Roman" w:hAnsi="Times New Roman"/>
                <w:b w:val="0"/>
                <w:sz w:val="24"/>
                <w:szCs w:val="24"/>
                <w:lang w:val="en-GB"/>
              </w:rPr>
            </w:pPr>
            <w:r w:rsidRPr="00D21699">
              <w:rPr>
                <w:rFonts w:ascii="Times New Roman" w:hAnsi="Times New Roman"/>
                <w:b w:val="0"/>
                <w:sz w:val="24"/>
                <w:szCs w:val="24"/>
                <w:lang w:val="en-GB"/>
              </w:rPr>
              <w:t xml:space="preserve">introduction </w:t>
            </w:r>
            <w:r>
              <w:rPr>
                <w:rFonts w:ascii="Times New Roman" w:hAnsi="Times New Roman"/>
                <w:b w:val="0"/>
                <w:sz w:val="24"/>
                <w:szCs w:val="24"/>
                <w:lang w:val="en-GB"/>
              </w:rPr>
              <w:t xml:space="preserve">in the </w:t>
            </w:r>
            <w:r w:rsidRPr="00D21699">
              <w:rPr>
                <w:rFonts w:ascii="Times New Roman" w:hAnsi="Times New Roman"/>
                <w:b w:val="0"/>
                <w:sz w:val="24"/>
                <w:szCs w:val="24"/>
                <w:lang w:val="en-GB"/>
              </w:rPr>
              <w:t>common requirements for the transport of dangerous goods;</w:t>
            </w:r>
          </w:p>
          <w:p w14:paraId="03A2804A" w14:textId="77777777" w:rsidR="00D21699" w:rsidRPr="00D21699" w:rsidRDefault="00D21699" w:rsidP="00D21699">
            <w:pPr>
              <w:pStyle w:val="BodyText"/>
              <w:numPr>
                <w:ilvl w:val="0"/>
                <w:numId w:val="41"/>
              </w:numPr>
              <w:ind w:left="884" w:hanging="284"/>
              <w:jc w:val="both"/>
              <w:rPr>
                <w:rFonts w:ascii="Times New Roman" w:hAnsi="Times New Roman"/>
                <w:b w:val="0"/>
                <w:sz w:val="24"/>
                <w:szCs w:val="24"/>
                <w:lang w:val="en-GB"/>
              </w:rPr>
            </w:pPr>
            <w:r w:rsidRPr="00D21699">
              <w:rPr>
                <w:rFonts w:ascii="Times New Roman" w:hAnsi="Times New Roman"/>
                <w:b w:val="0"/>
                <w:sz w:val="24"/>
                <w:szCs w:val="24"/>
                <w:lang w:val="en-GB"/>
              </w:rPr>
              <w:t>detailed training in accordance with the specific duties and responsibilities of staff involved in the transport of dangerous goods;</w:t>
            </w:r>
          </w:p>
          <w:p w14:paraId="0C204292" w14:textId="77777777" w:rsidR="00D21699" w:rsidRPr="00D21699" w:rsidRDefault="00D21699" w:rsidP="00D21699">
            <w:pPr>
              <w:pStyle w:val="BodyText"/>
              <w:numPr>
                <w:ilvl w:val="0"/>
                <w:numId w:val="41"/>
              </w:numPr>
              <w:ind w:left="884" w:hanging="284"/>
              <w:jc w:val="both"/>
              <w:rPr>
                <w:rFonts w:ascii="Times New Roman" w:hAnsi="Times New Roman"/>
                <w:b w:val="0"/>
                <w:sz w:val="24"/>
                <w:szCs w:val="24"/>
                <w:lang w:val="en-GB"/>
              </w:rPr>
            </w:pPr>
            <w:r w:rsidRPr="00D21699">
              <w:rPr>
                <w:rFonts w:ascii="Times New Roman" w:hAnsi="Times New Roman"/>
                <w:b w:val="0"/>
                <w:sz w:val="24"/>
                <w:szCs w:val="24"/>
                <w:lang w:val="en-GB"/>
              </w:rPr>
              <w:t>information on the risks and dangers arising from the cargo - for the transport of dangerous goods, in the event of accidents or incidents, as well as manipulations with them;</w:t>
            </w:r>
          </w:p>
          <w:p w14:paraId="4CA68A8B" w14:textId="77777777" w:rsidR="00D21699" w:rsidRPr="00D21699" w:rsidRDefault="00D21699" w:rsidP="00D21699">
            <w:pPr>
              <w:pStyle w:val="BodyText"/>
              <w:numPr>
                <w:ilvl w:val="0"/>
                <w:numId w:val="41"/>
              </w:numPr>
              <w:ind w:left="884" w:hanging="284"/>
              <w:jc w:val="both"/>
              <w:rPr>
                <w:rFonts w:ascii="Times New Roman" w:hAnsi="Times New Roman"/>
                <w:b w:val="0"/>
                <w:sz w:val="24"/>
                <w:szCs w:val="24"/>
                <w:lang w:val="en-GB"/>
              </w:rPr>
            </w:pPr>
            <w:r w:rsidRPr="00D21699">
              <w:rPr>
                <w:rFonts w:ascii="Times New Roman" w:hAnsi="Times New Roman"/>
                <w:b w:val="0"/>
                <w:sz w:val="24"/>
                <w:szCs w:val="24"/>
                <w:lang w:val="en-GB"/>
              </w:rPr>
              <w:t>the actions to be taken in the event of an accident.</w:t>
            </w:r>
          </w:p>
          <w:p w14:paraId="2C1DD67B" w14:textId="77777777" w:rsidR="00C35937" w:rsidRPr="00D21699" w:rsidRDefault="00D21699" w:rsidP="00D21699">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c</w:t>
            </w:r>
            <w:r w:rsidRPr="00D21699">
              <w:rPr>
                <w:rFonts w:ascii="Times New Roman" w:hAnsi="Times New Roman"/>
                <w:b w:val="0"/>
                <w:sz w:val="24"/>
                <w:szCs w:val="24"/>
                <w:lang w:val="en-GB"/>
              </w:rPr>
              <w:t>ompliance with occupational safety requirements in accordance with the Health and Safety at Work Directive</w:t>
            </w:r>
          </w:p>
          <w:p w14:paraId="0FB9FA50" w14:textId="77777777" w:rsidR="00D21699" w:rsidRDefault="00D21699" w:rsidP="00D21699">
            <w:pPr>
              <w:autoSpaceDE w:val="0"/>
              <w:autoSpaceDN w:val="0"/>
              <w:adjustRightInd w:val="0"/>
              <w:ind w:right="216" w:firstLine="0"/>
              <w:rPr>
                <w:rFonts w:ascii="Times New Roman" w:hAnsi="Times New Roman"/>
                <w:lang w:val="en-GB"/>
              </w:rPr>
            </w:pPr>
            <w:r w:rsidRPr="00A57008">
              <w:rPr>
                <w:rFonts w:ascii="Times New Roman" w:hAnsi="Times New Roman"/>
                <w:lang w:val="en-GB"/>
              </w:rPr>
              <w:t>The training contractor should have a valid permit for the organization of courses</w:t>
            </w:r>
            <w:r>
              <w:rPr>
                <w:rFonts w:ascii="Times New Roman" w:hAnsi="Times New Roman"/>
                <w:lang w:val="en-GB"/>
              </w:rPr>
              <w:t xml:space="preserve"> for training of safety consultants,</w:t>
            </w:r>
            <w:r w:rsidRPr="00A57008">
              <w:rPr>
                <w:rFonts w:ascii="Times New Roman" w:hAnsi="Times New Roman"/>
                <w:lang w:val="en-GB"/>
              </w:rPr>
              <w:t xml:space="preserve"> </w:t>
            </w:r>
            <w:r>
              <w:rPr>
                <w:rFonts w:ascii="Times New Roman" w:hAnsi="Times New Roman"/>
                <w:lang w:val="en-GB"/>
              </w:rPr>
              <w:t>i</w:t>
            </w:r>
            <w:r w:rsidRPr="00A57008">
              <w:rPr>
                <w:rFonts w:ascii="Times New Roman" w:hAnsi="Times New Roman"/>
                <w:lang w:val="en-GB"/>
              </w:rPr>
              <w:t>ssued by the Minister of Transport, Information Technology and Communications or by a person authorized by him / her.</w:t>
            </w:r>
          </w:p>
          <w:p w14:paraId="6CC4896E" w14:textId="77777777" w:rsidR="00D21699" w:rsidRPr="00A57008" w:rsidRDefault="00D21699" w:rsidP="00D21699">
            <w:pPr>
              <w:autoSpaceDE w:val="0"/>
              <w:autoSpaceDN w:val="0"/>
              <w:adjustRightInd w:val="0"/>
              <w:ind w:right="216" w:firstLine="0"/>
              <w:rPr>
                <w:rFonts w:ascii="Times New Roman" w:hAnsi="Times New Roman"/>
                <w:lang w:val="en-GB"/>
              </w:rPr>
            </w:pPr>
          </w:p>
          <w:p w14:paraId="4AD92DE8" w14:textId="77777777" w:rsidR="00D21699" w:rsidRDefault="00D21699" w:rsidP="00D21699">
            <w:pPr>
              <w:autoSpaceDE w:val="0"/>
              <w:autoSpaceDN w:val="0"/>
              <w:adjustRightInd w:val="0"/>
              <w:ind w:right="216" w:firstLine="0"/>
              <w:rPr>
                <w:rFonts w:ascii="Times New Roman" w:hAnsi="Times New Roman"/>
                <w:lang w:val="en-GB"/>
              </w:rPr>
            </w:pPr>
            <w:r>
              <w:rPr>
                <w:rFonts w:ascii="Times New Roman" w:hAnsi="Times New Roman"/>
                <w:lang w:val="en-GB"/>
              </w:rPr>
              <w:lastRenderedPageBreak/>
              <w:t>The s</w:t>
            </w:r>
            <w:r w:rsidRPr="00A57008">
              <w:rPr>
                <w:rFonts w:ascii="Times New Roman" w:hAnsi="Times New Roman"/>
                <w:lang w:val="en-GB"/>
              </w:rPr>
              <w:t xml:space="preserve">tudy rooms, lecturers, </w:t>
            </w:r>
            <w:r>
              <w:rPr>
                <w:rFonts w:ascii="Times New Roman" w:hAnsi="Times New Roman"/>
                <w:lang w:val="en-GB"/>
              </w:rPr>
              <w:t>training</w:t>
            </w:r>
            <w:r w:rsidRPr="00A57008">
              <w:rPr>
                <w:rFonts w:ascii="Times New Roman" w:hAnsi="Times New Roman"/>
                <w:lang w:val="en-GB"/>
              </w:rPr>
              <w:t xml:space="preserve"> </w:t>
            </w:r>
            <w:r>
              <w:rPr>
                <w:rFonts w:ascii="Times New Roman" w:hAnsi="Times New Roman"/>
                <w:lang w:val="en-GB"/>
              </w:rPr>
              <w:t>materials</w:t>
            </w:r>
            <w:r w:rsidRPr="00A57008">
              <w:rPr>
                <w:rFonts w:ascii="Times New Roman" w:hAnsi="Times New Roman"/>
                <w:lang w:val="en-GB"/>
              </w:rPr>
              <w:t xml:space="preserve"> and </w:t>
            </w:r>
            <w:r>
              <w:rPr>
                <w:rFonts w:ascii="Times New Roman" w:hAnsi="Times New Roman"/>
                <w:lang w:val="en-GB"/>
              </w:rPr>
              <w:t xml:space="preserve">aids for conduction of the </w:t>
            </w:r>
            <w:r w:rsidRPr="00A57008">
              <w:rPr>
                <w:rFonts w:ascii="Times New Roman" w:hAnsi="Times New Roman"/>
                <w:lang w:val="en-GB"/>
              </w:rPr>
              <w:t>practical exercises should meet the requirements of Ordinance 40.</w:t>
            </w:r>
          </w:p>
          <w:p w14:paraId="08C2FB52" w14:textId="77777777" w:rsidR="00D21699" w:rsidRDefault="00D21699" w:rsidP="00D21699">
            <w:pPr>
              <w:autoSpaceDE w:val="0"/>
              <w:autoSpaceDN w:val="0"/>
              <w:adjustRightInd w:val="0"/>
              <w:ind w:right="216" w:firstLine="0"/>
              <w:rPr>
                <w:rFonts w:ascii="Times New Roman" w:hAnsi="Times New Roman"/>
                <w:lang w:val="en-GB"/>
              </w:rPr>
            </w:pPr>
            <w:r w:rsidRPr="00A57008">
              <w:rPr>
                <w:rFonts w:ascii="Times New Roman" w:hAnsi="Times New Roman"/>
                <w:lang w:val="en-GB"/>
              </w:rPr>
              <w:t xml:space="preserve">Each participant in the training should receive the training documentation covering the above-mentioned topics of the training and practical exercises, the schedule of the lessons as well as the planned training methods, the </w:t>
            </w:r>
            <w:r>
              <w:rPr>
                <w:rFonts w:ascii="Times New Roman" w:hAnsi="Times New Roman"/>
                <w:lang w:val="en-GB"/>
              </w:rPr>
              <w:t>training</w:t>
            </w:r>
            <w:r w:rsidRPr="00A57008">
              <w:rPr>
                <w:rFonts w:ascii="Times New Roman" w:hAnsi="Times New Roman"/>
                <w:lang w:val="en-GB"/>
              </w:rPr>
              <w:t xml:space="preserve"> aids and the list of the means for conducting the practical exercises, as well as an explanation of the relevant ADR requirements.</w:t>
            </w:r>
          </w:p>
          <w:p w14:paraId="3B302AB1" w14:textId="77777777" w:rsidR="00D21699" w:rsidRDefault="00D21699" w:rsidP="00D21699">
            <w:pPr>
              <w:autoSpaceDE w:val="0"/>
              <w:autoSpaceDN w:val="0"/>
              <w:adjustRightInd w:val="0"/>
              <w:ind w:right="216" w:firstLine="0"/>
              <w:rPr>
                <w:rFonts w:ascii="Times New Roman" w:hAnsi="Times New Roman"/>
                <w:lang w:val="en-GB"/>
              </w:rPr>
            </w:pPr>
            <w:r w:rsidRPr="00400670">
              <w:rPr>
                <w:rFonts w:ascii="Times New Roman" w:hAnsi="Times New Roman"/>
                <w:lang w:val="en-GB"/>
              </w:rPr>
              <w:t>The premises used for a study room may be owned or rented and</w:t>
            </w:r>
            <w:r>
              <w:rPr>
                <w:rFonts w:ascii="Times New Roman" w:hAnsi="Times New Roman"/>
                <w:lang w:val="en-GB"/>
              </w:rPr>
              <w:t xml:space="preserve"> must</w:t>
            </w:r>
            <w:r w:rsidRPr="00400670">
              <w:rPr>
                <w:rFonts w:ascii="Times New Roman" w:hAnsi="Times New Roman"/>
                <w:lang w:val="en-GB"/>
              </w:rPr>
              <w:t xml:space="preserve"> meet the following requirements:</w:t>
            </w:r>
          </w:p>
          <w:p w14:paraId="41E2A117"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bright height of the room is not less than 2.50 m and artificial lighting is provided;</w:t>
            </w:r>
          </w:p>
          <w:p w14:paraId="2E4AD290"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n</w:t>
            </w:r>
            <w:r w:rsidRPr="00400670">
              <w:rPr>
                <w:rFonts w:ascii="Times New Roman" w:hAnsi="Times New Roman"/>
                <w:b w:val="0"/>
                <w:sz w:val="24"/>
                <w:szCs w:val="24"/>
                <w:lang w:val="en-GB"/>
              </w:rPr>
              <w:t>ot less than 1 sq. m of living space per trainee and 5 sq. m of living space for the trainer;</w:t>
            </w:r>
          </w:p>
          <w:p w14:paraId="077CA4AD"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total area of the premises is not less than 15 square meters;</w:t>
            </w:r>
          </w:p>
          <w:p w14:paraId="53C62377"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there are heating conditions that allow the room to maintain a temperature of not less than 18 ° C;</w:t>
            </w:r>
          </w:p>
          <w:p w14:paraId="734B62EB" w14:textId="77777777" w:rsidR="00D21699"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have a bathroom.</w:t>
            </w:r>
          </w:p>
          <w:p w14:paraId="2E1ED7A5" w14:textId="77777777" w:rsidR="00E01577" w:rsidRPr="00400670" w:rsidRDefault="00E01577" w:rsidP="00E01577">
            <w:pPr>
              <w:pStyle w:val="BodyText"/>
              <w:ind w:firstLine="0"/>
              <w:jc w:val="both"/>
              <w:rPr>
                <w:rFonts w:ascii="Times New Roman" w:hAnsi="Times New Roman"/>
                <w:b w:val="0"/>
                <w:sz w:val="24"/>
                <w:szCs w:val="24"/>
                <w:lang w:val="en-GB"/>
              </w:rPr>
            </w:pPr>
          </w:p>
          <w:p w14:paraId="70439B99" w14:textId="77777777" w:rsidR="00D21699" w:rsidRPr="00400670" w:rsidRDefault="00D21699" w:rsidP="00D21699">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study room </w:t>
            </w:r>
            <w:r>
              <w:rPr>
                <w:rFonts w:ascii="Times New Roman" w:hAnsi="Times New Roman"/>
                <w:lang w:val="en-GB"/>
              </w:rPr>
              <w:t>also should be equipped with</w:t>
            </w:r>
            <w:r w:rsidRPr="00400670">
              <w:rPr>
                <w:rFonts w:ascii="Times New Roman" w:hAnsi="Times New Roman"/>
                <w:lang w:val="en-GB"/>
              </w:rPr>
              <w:t>:</w:t>
            </w:r>
          </w:p>
          <w:p w14:paraId="6CB5216F"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 school board with an area of not less than 0.7 square meters;</w:t>
            </w:r>
          </w:p>
          <w:p w14:paraId="7BD08C0B"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workplace (department, table) for the teacher;</w:t>
            </w:r>
          </w:p>
          <w:p w14:paraId="0A99716B"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 xml:space="preserve">workplace (table) for each </w:t>
            </w:r>
            <w:r>
              <w:rPr>
                <w:rFonts w:ascii="Times New Roman" w:hAnsi="Times New Roman"/>
                <w:b w:val="0"/>
                <w:sz w:val="24"/>
                <w:szCs w:val="24"/>
                <w:lang w:val="en-GB"/>
              </w:rPr>
              <w:t>trainee</w:t>
            </w:r>
            <w:r w:rsidRPr="00400670">
              <w:rPr>
                <w:rFonts w:ascii="Times New Roman" w:hAnsi="Times New Roman"/>
                <w:b w:val="0"/>
                <w:sz w:val="24"/>
                <w:szCs w:val="24"/>
                <w:lang w:val="en-GB"/>
              </w:rPr>
              <w:t>;</w:t>
            </w:r>
          </w:p>
          <w:p w14:paraId="3BA0CD3E"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audiovisual equipment and/or didactic materials to illustrate the learning process;</w:t>
            </w:r>
          </w:p>
          <w:p w14:paraId="22EEA648" w14:textId="77777777" w:rsidR="00D21699"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training aids and means for conducting practical exercises, as described above.</w:t>
            </w:r>
          </w:p>
          <w:p w14:paraId="386DDB11" w14:textId="77777777" w:rsidR="00D21699" w:rsidRPr="00400670" w:rsidRDefault="00D21699" w:rsidP="00D21699">
            <w:pPr>
              <w:pStyle w:val="BodyText"/>
              <w:ind w:firstLine="0"/>
              <w:jc w:val="both"/>
              <w:rPr>
                <w:rFonts w:ascii="Times New Roman" w:hAnsi="Times New Roman"/>
                <w:b w:val="0"/>
                <w:sz w:val="24"/>
                <w:szCs w:val="24"/>
                <w:lang w:val="en-GB"/>
              </w:rPr>
            </w:pPr>
            <w:r w:rsidRPr="00400670">
              <w:rPr>
                <w:rFonts w:ascii="Times New Roman" w:hAnsi="Times New Roman"/>
                <w:b w:val="0"/>
                <w:sz w:val="24"/>
                <w:szCs w:val="24"/>
                <w:lang w:val="en-GB"/>
              </w:rPr>
              <w:t>The t</w:t>
            </w:r>
            <w:r>
              <w:rPr>
                <w:rFonts w:ascii="Times New Roman" w:hAnsi="Times New Roman"/>
                <w:b w:val="0"/>
                <w:sz w:val="24"/>
                <w:szCs w:val="24"/>
                <w:lang w:val="en-GB"/>
              </w:rPr>
              <w:t>rainer</w:t>
            </w:r>
            <w:r w:rsidRPr="00400670">
              <w:rPr>
                <w:rFonts w:ascii="Times New Roman" w:hAnsi="Times New Roman"/>
                <w:b w:val="0"/>
                <w:sz w:val="24"/>
                <w:szCs w:val="24"/>
                <w:lang w:val="en-GB"/>
              </w:rPr>
              <w:t>(s) the Contractor intends to use must meet the following requirements:</w:t>
            </w:r>
          </w:p>
          <w:p w14:paraId="6979FCE1"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 xml:space="preserve">to </w:t>
            </w:r>
            <w:r w:rsidRPr="00400670">
              <w:rPr>
                <w:rFonts w:ascii="Times New Roman" w:hAnsi="Times New Roman"/>
                <w:b w:val="0"/>
                <w:sz w:val="24"/>
                <w:szCs w:val="24"/>
                <w:lang w:val="en-GB"/>
              </w:rPr>
              <w:t>hold a driving license;</w:t>
            </w:r>
          </w:p>
          <w:p w14:paraId="07E73E8D"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 xml:space="preserve">to </w:t>
            </w:r>
            <w:r w:rsidRPr="00400670">
              <w:rPr>
                <w:rFonts w:ascii="Times New Roman" w:hAnsi="Times New Roman"/>
                <w:b w:val="0"/>
                <w:sz w:val="24"/>
                <w:szCs w:val="24"/>
                <w:lang w:val="en-GB"/>
              </w:rPr>
              <w:t>has higher education;</w:t>
            </w:r>
          </w:p>
          <w:p w14:paraId="4D574F89"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has not been convicted of an intentional crime of a general nature;</w:t>
            </w:r>
          </w:p>
          <w:p w14:paraId="299309F8" w14:textId="77777777" w:rsidR="00D21699" w:rsidRPr="00400670" w:rsidRDefault="00D21699" w:rsidP="00D21699">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lastRenderedPageBreak/>
              <w:t>has at least 3 years of work experience in the specialty to be taught or has completed a training course as a consultant</w:t>
            </w:r>
            <w:r>
              <w:rPr>
                <w:rFonts w:ascii="Times New Roman" w:hAnsi="Times New Roman"/>
                <w:b w:val="0"/>
                <w:sz w:val="24"/>
                <w:szCs w:val="24"/>
              </w:rPr>
              <w:t xml:space="preserve"> </w:t>
            </w:r>
            <w:r>
              <w:rPr>
                <w:rFonts w:ascii="Times New Roman" w:hAnsi="Times New Roman"/>
                <w:b w:val="0"/>
                <w:sz w:val="24"/>
                <w:szCs w:val="24"/>
                <w:lang w:val="en-US"/>
              </w:rPr>
              <w:t>in safety</w:t>
            </w:r>
            <w:r w:rsidRPr="00400670">
              <w:rPr>
                <w:rFonts w:ascii="Times New Roman" w:hAnsi="Times New Roman"/>
                <w:b w:val="0"/>
                <w:sz w:val="24"/>
                <w:szCs w:val="24"/>
                <w:lang w:val="en-GB"/>
              </w:rPr>
              <w:t>.</w:t>
            </w:r>
          </w:p>
          <w:p w14:paraId="08F248B6" w14:textId="77777777" w:rsidR="00E01577" w:rsidRDefault="00E01577" w:rsidP="00D21699">
            <w:pPr>
              <w:autoSpaceDE w:val="0"/>
              <w:autoSpaceDN w:val="0"/>
              <w:adjustRightInd w:val="0"/>
              <w:ind w:right="216" w:firstLine="0"/>
              <w:rPr>
                <w:rFonts w:ascii="Times New Roman" w:hAnsi="Times New Roman"/>
                <w:lang w:val="en-GB"/>
              </w:rPr>
            </w:pPr>
          </w:p>
          <w:p w14:paraId="51DC2AE2" w14:textId="77777777" w:rsidR="00D21699" w:rsidRDefault="00D21699" w:rsidP="00D21699">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contractor should provide at his own expense the required number of </w:t>
            </w:r>
            <w:r>
              <w:rPr>
                <w:rFonts w:ascii="Times New Roman" w:hAnsi="Times New Roman"/>
                <w:lang w:val="en-GB"/>
              </w:rPr>
              <w:t>over</w:t>
            </w:r>
            <w:r w:rsidRPr="00400670">
              <w:rPr>
                <w:rFonts w:ascii="Times New Roman" w:hAnsi="Times New Roman"/>
                <w:lang w:val="en-GB"/>
              </w:rPr>
              <w:t xml:space="preserve">nights and meals for the participants in the training, within the settlement where the study room is located and in which the training will take place. Overnight stays should be in a hotel with a minimum of three stars. </w:t>
            </w:r>
            <w:r>
              <w:rPr>
                <w:rFonts w:ascii="Times New Roman" w:hAnsi="Times New Roman"/>
                <w:lang w:val="en-GB"/>
              </w:rPr>
              <w:t>The catering</w:t>
            </w:r>
            <w:r w:rsidRPr="00400670">
              <w:rPr>
                <w:rFonts w:ascii="Times New Roman" w:hAnsi="Times New Roman"/>
                <w:lang w:val="en-GB"/>
              </w:rPr>
              <w:t xml:space="preserve"> should include breakfast, lunch and dinner. Lunch and dinner should include </w:t>
            </w:r>
            <w:r>
              <w:rPr>
                <w:rFonts w:ascii="Times New Roman" w:hAnsi="Times New Roman"/>
                <w:lang w:val="en-GB"/>
              </w:rPr>
              <w:t>at least</w:t>
            </w:r>
            <w:r w:rsidRPr="00400670">
              <w:rPr>
                <w:rFonts w:ascii="Times New Roman" w:hAnsi="Times New Roman"/>
                <w:lang w:val="en-GB"/>
              </w:rPr>
              <w:t xml:space="preserve"> of three-level menus as follows:</w:t>
            </w:r>
          </w:p>
          <w:p w14:paraId="066605DC" w14:textId="77777777" w:rsidR="00D21699" w:rsidRPr="000D02BB" w:rsidRDefault="00D21699" w:rsidP="00D21699">
            <w:pPr>
              <w:pStyle w:val="BodyText"/>
              <w:numPr>
                <w:ilvl w:val="0"/>
                <w:numId w:val="41"/>
              </w:numPr>
              <w:ind w:left="884" w:hanging="284"/>
              <w:jc w:val="both"/>
              <w:rPr>
                <w:rFonts w:ascii="Times New Roman" w:hAnsi="Times New Roman"/>
                <w:b w:val="0"/>
                <w:sz w:val="24"/>
                <w:szCs w:val="24"/>
                <w:lang w:val="en-GB"/>
              </w:rPr>
            </w:pPr>
            <w:r w:rsidRPr="000D02BB">
              <w:rPr>
                <w:rFonts w:ascii="Times New Roman" w:hAnsi="Times New Roman"/>
                <w:b w:val="0"/>
                <w:sz w:val="24"/>
                <w:szCs w:val="24"/>
                <w:lang w:val="en-GB"/>
              </w:rPr>
              <w:t xml:space="preserve">lunch - soup, </w:t>
            </w:r>
            <w:r w:rsidR="00812C62">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12FB6FAA" w14:textId="77777777" w:rsidR="00D21699" w:rsidRDefault="00D21699" w:rsidP="00D21699">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d</w:t>
            </w:r>
            <w:r w:rsidRPr="000D02BB">
              <w:rPr>
                <w:rFonts w:ascii="Times New Roman" w:hAnsi="Times New Roman"/>
                <w:b w:val="0"/>
                <w:sz w:val="24"/>
                <w:szCs w:val="24"/>
                <w:lang w:val="en-GB"/>
              </w:rPr>
              <w:t xml:space="preserve">inner - salad, </w:t>
            </w:r>
            <w:r w:rsidR="00812C62">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52F77CB6" w14:textId="77777777" w:rsidR="00D21699" w:rsidRDefault="00D21699" w:rsidP="00D21699">
            <w:pPr>
              <w:pStyle w:val="BodyText"/>
              <w:jc w:val="both"/>
              <w:rPr>
                <w:rFonts w:ascii="Times New Roman" w:hAnsi="Times New Roman"/>
                <w:b w:val="0"/>
                <w:sz w:val="24"/>
                <w:szCs w:val="24"/>
                <w:lang w:val="en-GB"/>
              </w:rPr>
            </w:pPr>
          </w:p>
          <w:p w14:paraId="7B78358B" w14:textId="77777777" w:rsidR="00D21699" w:rsidRDefault="00D21699" w:rsidP="00D21699">
            <w:pPr>
              <w:pStyle w:val="BodyText"/>
              <w:ind w:firstLine="0"/>
              <w:jc w:val="both"/>
              <w:rPr>
                <w:rFonts w:ascii="Times New Roman" w:hAnsi="Times New Roman"/>
                <w:b w:val="0"/>
                <w:sz w:val="24"/>
                <w:szCs w:val="24"/>
                <w:lang w:val="en-GB"/>
              </w:rPr>
            </w:pPr>
            <w:r w:rsidRPr="000D02BB">
              <w:rPr>
                <w:rFonts w:ascii="Times New Roman" w:hAnsi="Times New Roman"/>
                <w:b w:val="0"/>
                <w:sz w:val="24"/>
                <w:szCs w:val="24"/>
                <w:lang w:val="en-GB"/>
              </w:rPr>
              <w:t>Participants' travel costs to the venue of the training are at the expense of the Contractor.</w:t>
            </w:r>
          </w:p>
          <w:p w14:paraId="4DAB171F" w14:textId="77777777" w:rsidR="00D21699" w:rsidRDefault="00D21699" w:rsidP="00D21699">
            <w:pPr>
              <w:pStyle w:val="BodyText"/>
              <w:ind w:firstLine="0"/>
              <w:jc w:val="both"/>
              <w:rPr>
                <w:rFonts w:ascii="Times New Roman" w:hAnsi="Times New Roman"/>
                <w:b w:val="0"/>
                <w:sz w:val="24"/>
                <w:szCs w:val="24"/>
                <w:lang w:val="en-GB"/>
              </w:rPr>
            </w:pPr>
            <w:r w:rsidRPr="006A5C98">
              <w:rPr>
                <w:rFonts w:ascii="Times New Roman" w:hAnsi="Times New Roman"/>
                <w:b w:val="0"/>
                <w:sz w:val="24"/>
                <w:szCs w:val="24"/>
                <w:lang w:val="en-GB"/>
              </w:rPr>
              <w:t xml:space="preserve">The participants who </w:t>
            </w:r>
            <w:r>
              <w:rPr>
                <w:rFonts w:ascii="Times New Roman" w:hAnsi="Times New Roman"/>
                <w:b w:val="0"/>
                <w:sz w:val="24"/>
                <w:szCs w:val="24"/>
                <w:lang w:val="en-GB"/>
              </w:rPr>
              <w:t>will</w:t>
            </w:r>
            <w:r w:rsidRPr="006A5C98">
              <w:rPr>
                <w:rFonts w:ascii="Times New Roman" w:hAnsi="Times New Roman"/>
                <w:b w:val="0"/>
                <w:sz w:val="24"/>
                <w:szCs w:val="24"/>
                <w:lang w:val="en-GB"/>
              </w:rPr>
              <w:t xml:space="preserve"> to take part in the training for a safety </w:t>
            </w:r>
            <w:r>
              <w:rPr>
                <w:rFonts w:ascii="Times New Roman" w:hAnsi="Times New Roman"/>
                <w:b w:val="0"/>
                <w:sz w:val="24"/>
                <w:szCs w:val="24"/>
                <w:lang w:val="en-GB"/>
              </w:rPr>
              <w:t>consultant</w:t>
            </w:r>
            <w:r w:rsidRPr="006A5C98">
              <w:rPr>
                <w:rFonts w:ascii="Times New Roman" w:hAnsi="Times New Roman"/>
                <w:b w:val="0"/>
                <w:sz w:val="24"/>
                <w:szCs w:val="24"/>
                <w:lang w:val="en-GB"/>
              </w:rPr>
              <w:t xml:space="preserve"> on the transport of hazardous waste are </w:t>
            </w:r>
            <w:r>
              <w:rPr>
                <w:rFonts w:ascii="Times New Roman" w:hAnsi="Times New Roman"/>
                <w:b w:val="0"/>
                <w:sz w:val="24"/>
                <w:szCs w:val="24"/>
                <w:lang w:val="en-GB"/>
              </w:rPr>
              <w:t xml:space="preserve">as follows - </w:t>
            </w:r>
            <w:r w:rsidR="00E01577">
              <w:rPr>
                <w:rFonts w:ascii="Times New Roman" w:hAnsi="Times New Roman"/>
                <w:b w:val="0"/>
                <w:sz w:val="24"/>
                <w:szCs w:val="24"/>
                <w:lang w:val="en-GB"/>
              </w:rPr>
              <w:t>7</w:t>
            </w:r>
            <w:r>
              <w:rPr>
                <w:rFonts w:ascii="Times New Roman" w:hAnsi="Times New Roman"/>
                <w:b w:val="0"/>
                <w:sz w:val="24"/>
                <w:szCs w:val="24"/>
                <w:lang w:val="en-GB"/>
              </w:rPr>
              <w:t xml:space="preserve"> technicians - </w:t>
            </w:r>
            <w:r w:rsidRPr="006A5C98">
              <w:rPr>
                <w:rFonts w:ascii="Times New Roman" w:hAnsi="Times New Roman"/>
                <w:b w:val="0"/>
                <w:sz w:val="24"/>
                <w:szCs w:val="24"/>
                <w:lang w:val="en-GB"/>
              </w:rPr>
              <w:t>one of each municipal pilot centre</w:t>
            </w:r>
            <w:r>
              <w:rPr>
                <w:rFonts w:ascii="Times New Roman" w:hAnsi="Times New Roman"/>
                <w:b w:val="0"/>
                <w:sz w:val="24"/>
                <w:szCs w:val="24"/>
                <w:lang w:val="en-GB"/>
              </w:rPr>
              <w:t>s</w:t>
            </w:r>
            <w:r w:rsidR="0091566B">
              <w:rPr>
                <w:rFonts w:ascii="Times New Roman" w:hAnsi="Times New Roman"/>
                <w:b w:val="0"/>
                <w:sz w:val="24"/>
                <w:szCs w:val="24"/>
                <w:lang w:val="en-GB"/>
              </w:rPr>
              <w:t xml:space="preserve"> - </w:t>
            </w:r>
            <w:r w:rsidR="0091566B" w:rsidRPr="00CB20A3">
              <w:rPr>
                <w:rFonts w:ascii="Times New Roman" w:hAnsi="Times New Roman"/>
                <w:b w:val="0"/>
                <w:sz w:val="24"/>
                <w:szCs w:val="24"/>
                <w:lang w:val="en-US"/>
              </w:rPr>
              <w:t>Shumen, Razgrad, Saedinenie, Levski and Sozopol</w:t>
            </w:r>
            <w:r w:rsidRPr="006A5C98">
              <w:rPr>
                <w:rFonts w:ascii="Times New Roman" w:hAnsi="Times New Roman"/>
                <w:b w:val="0"/>
                <w:sz w:val="24"/>
                <w:szCs w:val="24"/>
                <w:lang w:val="en-GB"/>
              </w:rPr>
              <w:t>.</w:t>
            </w:r>
          </w:p>
          <w:p w14:paraId="37A2E365" w14:textId="77777777" w:rsidR="00C35937" w:rsidRDefault="00C35937" w:rsidP="008B773F">
            <w:pPr>
              <w:pStyle w:val="BodyText"/>
              <w:ind w:firstLine="0"/>
              <w:jc w:val="both"/>
              <w:rPr>
                <w:rFonts w:ascii="Times New Roman" w:hAnsi="Times New Roman"/>
                <w:sz w:val="24"/>
                <w:szCs w:val="24"/>
                <w:lang w:val="en-GB"/>
              </w:rPr>
            </w:pPr>
          </w:p>
          <w:p w14:paraId="7EFA5914" w14:textId="77777777" w:rsidR="008B773F" w:rsidRDefault="008B773F" w:rsidP="008B773F">
            <w:pPr>
              <w:pStyle w:val="BodyText"/>
              <w:ind w:firstLine="0"/>
              <w:jc w:val="both"/>
              <w:rPr>
                <w:rFonts w:ascii="Times New Roman" w:hAnsi="Times New Roman"/>
                <w:sz w:val="24"/>
                <w:szCs w:val="24"/>
                <w:lang w:val="en-GB"/>
              </w:rPr>
            </w:pPr>
            <w:r w:rsidRPr="008B773F">
              <w:rPr>
                <w:rFonts w:ascii="Times New Roman" w:hAnsi="Times New Roman"/>
                <w:sz w:val="24"/>
                <w:szCs w:val="24"/>
                <w:lang w:val="en-GB"/>
              </w:rPr>
              <w:t xml:space="preserve">Task 3.2. </w:t>
            </w:r>
            <w:r w:rsidR="00591960" w:rsidRPr="00591960">
              <w:rPr>
                <w:rFonts w:ascii="Times New Roman" w:hAnsi="Times New Roman"/>
                <w:sz w:val="24"/>
                <w:szCs w:val="24"/>
                <w:lang w:val="en-GB"/>
              </w:rPr>
              <w:t>Organization and logistics of support training</w:t>
            </w:r>
            <w:r w:rsidRPr="008B773F">
              <w:rPr>
                <w:rFonts w:ascii="Times New Roman" w:hAnsi="Times New Roman"/>
                <w:sz w:val="24"/>
                <w:szCs w:val="24"/>
                <w:lang w:val="en-GB"/>
              </w:rPr>
              <w:t>.</w:t>
            </w:r>
          </w:p>
          <w:p w14:paraId="653847BA" w14:textId="77777777" w:rsidR="00591960" w:rsidRDefault="00591960" w:rsidP="008B773F">
            <w:pPr>
              <w:pStyle w:val="BodyText"/>
              <w:ind w:firstLine="0"/>
              <w:jc w:val="both"/>
              <w:rPr>
                <w:rFonts w:ascii="Times New Roman" w:hAnsi="Times New Roman"/>
                <w:b w:val="0"/>
                <w:sz w:val="24"/>
                <w:szCs w:val="24"/>
                <w:lang w:val="en-US"/>
              </w:rPr>
            </w:pPr>
            <w:r w:rsidRPr="00591960">
              <w:rPr>
                <w:rFonts w:ascii="Times New Roman" w:hAnsi="Times New Roman"/>
                <w:b w:val="0"/>
                <w:sz w:val="24"/>
                <w:szCs w:val="24"/>
                <w:lang w:val="en-US"/>
              </w:rPr>
              <w:t xml:space="preserve">According to "Ordinance 40 of 14.01.2004 on the conditions and procedure for carriage of dangerous goods by road", persons employed by an employer to carrying out the transport and / or loading and unloading of dangerous goods, which classify, pack, mark, label, load, unload, transport or accept for transportation dangerous goods, or prepare the transport documents of dangerous goods, must undergo a </w:t>
            </w:r>
            <w:r>
              <w:rPr>
                <w:rFonts w:ascii="Times New Roman" w:hAnsi="Times New Roman"/>
                <w:b w:val="0"/>
                <w:sz w:val="24"/>
                <w:szCs w:val="24"/>
                <w:lang w:val="en-US"/>
              </w:rPr>
              <w:t>at least once of the year a supportive training.</w:t>
            </w:r>
          </w:p>
          <w:p w14:paraId="3B24A754" w14:textId="77777777" w:rsidR="00591960" w:rsidRDefault="00591960" w:rsidP="00591960">
            <w:pPr>
              <w:pStyle w:val="BodyText"/>
              <w:ind w:firstLine="0"/>
              <w:jc w:val="both"/>
              <w:rPr>
                <w:rFonts w:ascii="Times New Roman" w:hAnsi="Times New Roman"/>
                <w:b w:val="0"/>
                <w:sz w:val="24"/>
                <w:szCs w:val="24"/>
                <w:lang w:val="en-US"/>
              </w:rPr>
            </w:pPr>
          </w:p>
          <w:p w14:paraId="0834058E" w14:textId="77777777" w:rsidR="00591960" w:rsidRPr="00591960" w:rsidRDefault="00591960" w:rsidP="00591960">
            <w:pPr>
              <w:pStyle w:val="BodyText"/>
              <w:ind w:firstLine="0"/>
              <w:jc w:val="both"/>
              <w:rPr>
                <w:rFonts w:ascii="Times New Roman" w:hAnsi="Times New Roman"/>
                <w:b w:val="0"/>
                <w:sz w:val="24"/>
                <w:szCs w:val="24"/>
                <w:lang w:val="en-US"/>
              </w:rPr>
            </w:pPr>
            <w:r w:rsidRPr="00591960">
              <w:rPr>
                <w:rFonts w:ascii="Times New Roman" w:hAnsi="Times New Roman"/>
                <w:b w:val="0"/>
                <w:sz w:val="24"/>
                <w:szCs w:val="24"/>
                <w:lang w:val="en-US"/>
              </w:rPr>
              <w:t>As part of this task, the Contractor should organize such training for all employees of the five municipal pilot centers</w:t>
            </w:r>
            <w:r w:rsidR="009209FB">
              <w:rPr>
                <w:rFonts w:ascii="Times New Roman" w:hAnsi="Times New Roman"/>
                <w:b w:val="0"/>
                <w:sz w:val="24"/>
                <w:szCs w:val="24"/>
              </w:rPr>
              <w:t xml:space="preserve"> </w:t>
            </w:r>
            <w:r w:rsidR="009209FB">
              <w:rPr>
                <w:rFonts w:ascii="Times New Roman" w:hAnsi="Times New Roman"/>
                <w:b w:val="0"/>
                <w:sz w:val="24"/>
                <w:szCs w:val="24"/>
                <w:lang w:val="en-US"/>
              </w:rPr>
              <w:t xml:space="preserve">in </w:t>
            </w:r>
            <w:r w:rsidR="00CB20A3" w:rsidRPr="00CB20A3">
              <w:rPr>
                <w:rFonts w:ascii="Times New Roman" w:hAnsi="Times New Roman"/>
                <w:b w:val="0"/>
                <w:sz w:val="24"/>
                <w:szCs w:val="24"/>
                <w:lang w:val="en-US"/>
              </w:rPr>
              <w:t>Shumen, Razgrad, Saedinenie, Levski and Sozopol</w:t>
            </w:r>
            <w:r w:rsidR="009209FB" w:rsidRPr="00CB20A3">
              <w:rPr>
                <w:rFonts w:ascii="Times New Roman" w:hAnsi="Times New Roman"/>
                <w:b w:val="0"/>
                <w:sz w:val="24"/>
                <w:szCs w:val="24"/>
                <w:lang w:val="en-US"/>
              </w:rPr>
              <w:t>.</w:t>
            </w:r>
          </w:p>
          <w:p w14:paraId="4EC5C95D" w14:textId="77777777" w:rsidR="00591960" w:rsidRDefault="00591960" w:rsidP="00591960">
            <w:pPr>
              <w:pStyle w:val="BodyText"/>
              <w:ind w:firstLine="0"/>
              <w:jc w:val="both"/>
              <w:rPr>
                <w:rFonts w:ascii="Times New Roman" w:hAnsi="Times New Roman"/>
                <w:b w:val="0"/>
                <w:sz w:val="24"/>
                <w:szCs w:val="24"/>
                <w:lang w:val="en-US"/>
              </w:rPr>
            </w:pPr>
            <w:r w:rsidRPr="00591960">
              <w:rPr>
                <w:rFonts w:ascii="Times New Roman" w:hAnsi="Times New Roman"/>
                <w:b w:val="0"/>
                <w:sz w:val="24"/>
                <w:szCs w:val="24"/>
                <w:lang w:val="en-US"/>
              </w:rPr>
              <w:t>The topics that should at least be included in the training are as follows:</w:t>
            </w:r>
          </w:p>
          <w:p w14:paraId="14CAD825"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Understand the current waste requirements</w:t>
            </w:r>
            <w:r>
              <w:rPr>
                <w:rFonts w:ascii="Times New Roman" w:hAnsi="Times New Roman"/>
                <w:b w:val="0"/>
                <w:sz w:val="24"/>
                <w:szCs w:val="24"/>
                <w:lang w:val="en-GB"/>
              </w:rPr>
              <w:t xml:space="preserve"> </w:t>
            </w:r>
            <w:r>
              <w:rPr>
                <w:rFonts w:ascii="Times New Roman" w:hAnsi="Times New Roman"/>
                <w:b w:val="0"/>
                <w:sz w:val="24"/>
                <w:szCs w:val="24"/>
                <w:lang w:val="en-GB"/>
              </w:rPr>
              <w:lastRenderedPageBreak/>
              <w:t>in the legislation</w:t>
            </w:r>
            <w:r w:rsidRPr="00591960">
              <w:rPr>
                <w:rFonts w:ascii="Times New Roman" w:hAnsi="Times New Roman"/>
                <w:b w:val="0"/>
                <w:sz w:val="24"/>
                <w:szCs w:val="24"/>
                <w:lang w:val="en-GB"/>
              </w:rPr>
              <w:t>.</w:t>
            </w:r>
          </w:p>
          <w:p w14:paraId="44D2B15F"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Guidelines for waste recognition and their correct classification.</w:t>
            </w:r>
          </w:p>
          <w:p w14:paraId="61EB709C"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Understanding the waste management reporting requirements</w:t>
            </w:r>
            <w:r>
              <w:rPr>
                <w:rFonts w:ascii="Times New Roman" w:hAnsi="Times New Roman"/>
                <w:b w:val="0"/>
                <w:sz w:val="24"/>
                <w:szCs w:val="24"/>
                <w:lang w:val="en-GB"/>
              </w:rPr>
              <w:t xml:space="preserve"> with </w:t>
            </w:r>
            <w:r w:rsidRPr="00591960">
              <w:rPr>
                <w:rFonts w:ascii="Times New Roman" w:hAnsi="Times New Roman"/>
                <w:b w:val="0"/>
                <w:sz w:val="24"/>
                <w:szCs w:val="24"/>
                <w:lang w:val="en-GB"/>
              </w:rPr>
              <w:t>concrete examples of proper reporting.</w:t>
            </w:r>
          </w:p>
          <w:p w14:paraId="204C0E7B" w14:textId="77777777" w:rsid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Obtaining knowledge on the organization of safe waste storage.</w:t>
            </w:r>
          </w:p>
          <w:p w14:paraId="20D43730"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Acquiring the necessary competence to carry out the duties.</w:t>
            </w:r>
          </w:p>
          <w:p w14:paraId="0855F040"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 xml:space="preserve">Compliance with occupational safety requirements in accordance with the </w:t>
            </w:r>
            <w:r>
              <w:rPr>
                <w:rFonts w:ascii="Times New Roman" w:hAnsi="Times New Roman"/>
                <w:b w:val="0"/>
                <w:sz w:val="24"/>
                <w:szCs w:val="24"/>
                <w:lang w:val="en-GB"/>
              </w:rPr>
              <w:t xml:space="preserve">Law on </w:t>
            </w:r>
            <w:r w:rsidRPr="00591960">
              <w:rPr>
                <w:rFonts w:ascii="Times New Roman" w:hAnsi="Times New Roman"/>
                <w:b w:val="0"/>
                <w:sz w:val="24"/>
                <w:szCs w:val="24"/>
                <w:lang w:val="en-GB"/>
              </w:rPr>
              <w:t>Health and Safety at Work</w:t>
            </w:r>
            <w:r>
              <w:rPr>
                <w:rFonts w:ascii="Times New Roman" w:hAnsi="Times New Roman"/>
                <w:b w:val="0"/>
                <w:sz w:val="24"/>
                <w:szCs w:val="24"/>
                <w:lang w:val="en-GB"/>
              </w:rPr>
              <w:t>.</w:t>
            </w:r>
            <w:r w:rsidRPr="00591960">
              <w:rPr>
                <w:rFonts w:ascii="Times New Roman" w:hAnsi="Times New Roman"/>
                <w:b w:val="0"/>
                <w:sz w:val="24"/>
                <w:szCs w:val="24"/>
                <w:lang w:val="en-GB"/>
              </w:rPr>
              <w:t xml:space="preserve"> </w:t>
            </w:r>
          </w:p>
          <w:p w14:paraId="63EE897C"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D</w:t>
            </w:r>
            <w:r>
              <w:rPr>
                <w:rFonts w:ascii="Times New Roman" w:hAnsi="Times New Roman"/>
                <w:b w:val="0"/>
                <w:sz w:val="24"/>
                <w:szCs w:val="24"/>
                <w:lang w:val="en-GB"/>
              </w:rPr>
              <w:t>iscussing case studies and real situations</w:t>
            </w:r>
            <w:r w:rsidRPr="00591960">
              <w:rPr>
                <w:rFonts w:ascii="Times New Roman" w:hAnsi="Times New Roman"/>
                <w:b w:val="0"/>
                <w:sz w:val="24"/>
                <w:szCs w:val="24"/>
                <w:lang w:val="en-GB"/>
              </w:rPr>
              <w:t xml:space="preserve"> analysis.</w:t>
            </w:r>
          </w:p>
          <w:p w14:paraId="511D49C4" w14:textId="77777777" w:rsidR="00591960" w:rsidRP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591960">
              <w:rPr>
                <w:rFonts w:ascii="Times New Roman" w:hAnsi="Times New Roman"/>
                <w:b w:val="0"/>
                <w:sz w:val="24"/>
                <w:szCs w:val="24"/>
                <w:lang w:val="en-GB"/>
              </w:rPr>
              <w:t xml:space="preserve">Opportunity to ask questions and share cases to solve the problems faced by </w:t>
            </w:r>
            <w:r>
              <w:rPr>
                <w:rFonts w:ascii="Times New Roman" w:hAnsi="Times New Roman"/>
                <w:b w:val="0"/>
                <w:sz w:val="24"/>
                <w:szCs w:val="24"/>
                <w:lang w:val="en-GB"/>
              </w:rPr>
              <w:t xml:space="preserve">the </w:t>
            </w:r>
            <w:r w:rsidRPr="00591960">
              <w:rPr>
                <w:rFonts w:ascii="Times New Roman" w:hAnsi="Times New Roman"/>
                <w:b w:val="0"/>
                <w:sz w:val="24"/>
                <w:szCs w:val="24"/>
                <w:lang w:val="en-GB"/>
              </w:rPr>
              <w:t>employees.</w:t>
            </w:r>
          </w:p>
          <w:p w14:paraId="6BA3B75F" w14:textId="77777777" w:rsidR="00591960" w:rsidRDefault="00591960" w:rsidP="00591960">
            <w:pPr>
              <w:autoSpaceDE w:val="0"/>
              <w:autoSpaceDN w:val="0"/>
              <w:adjustRightInd w:val="0"/>
              <w:ind w:right="216" w:firstLine="0"/>
              <w:rPr>
                <w:rFonts w:ascii="Times New Roman" w:hAnsi="Times New Roman"/>
                <w:lang w:val="en-GB"/>
              </w:rPr>
            </w:pPr>
            <w:r w:rsidRPr="00A57008">
              <w:rPr>
                <w:rFonts w:ascii="Times New Roman" w:hAnsi="Times New Roman"/>
                <w:lang w:val="en-GB"/>
              </w:rPr>
              <w:t>The training contractor should have a valid permit for the organization of courses</w:t>
            </w:r>
            <w:r>
              <w:rPr>
                <w:rFonts w:ascii="Times New Roman" w:hAnsi="Times New Roman"/>
                <w:lang w:val="en-GB"/>
              </w:rPr>
              <w:t xml:space="preserve"> for training of safety consultants,</w:t>
            </w:r>
            <w:r w:rsidRPr="00A57008">
              <w:rPr>
                <w:rFonts w:ascii="Times New Roman" w:hAnsi="Times New Roman"/>
                <w:lang w:val="en-GB"/>
              </w:rPr>
              <w:t xml:space="preserve"> </w:t>
            </w:r>
            <w:r>
              <w:rPr>
                <w:rFonts w:ascii="Times New Roman" w:hAnsi="Times New Roman"/>
                <w:lang w:val="en-GB"/>
              </w:rPr>
              <w:t>i</w:t>
            </w:r>
            <w:r w:rsidRPr="00A57008">
              <w:rPr>
                <w:rFonts w:ascii="Times New Roman" w:hAnsi="Times New Roman"/>
                <w:lang w:val="en-GB"/>
              </w:rPr>
              <w:t>ssued by the Minister of Transport, Information Technology and Communications or by a person authorized by him / her.</w:t>
            </w:r>
          </w:p>
          <w:p w14:paraId="02BEA92F" w14:textId="77777777" w:rsidR="00591960" w:rsidRPr="00A57008" w:rsidRDefault="00591960" w:rsidP="00591960">
            <w:pPr>
              <w:autoSpaceDE w:val="0"/>
              <w:autoSpaceDN w:val="0"/>
              <w:adjustRightInd w:val="0"/>
              <w:ind w:right="216" w:firstLine="0"/>
              <w:rPr>
                <w:rFonts w:ascii="Times New Roman" w:hAnsi="Times New Roman"/>
                <w:lang w:val="en-GB"/>
              </w:rPr>
            </w:pPr>
          </w:p>
          <w:p w14:paraId="676D1250" w14:textId="77777777" w:rsidR="00591960" w:rsidRDefault="00591960" w:rsidP="00591960">
            <w:pPr>
              <w:autoSpaceDE w:val="0"/>
              <w:autoSpaceDN w:val="0"/>
              <w:adjustRightInd w:val="0"/>
              <w:ind w:right="216" w:firstLine="0"/>
              <w:rPr>
                <w:rFonts w:ascii="Times New Roman" w:hAnsi="Times New Roman"/>
                <w:lang w:val="en-GB"/>
              </w:rPr>
            </w:pPr>
            <w:r>
              <w:rPr>
                <w:rFonts w:ascii="Times New Roman" w:hAnsi="Times New Roman"/>
                <w:lang w:val="en-GB"/>
              </w:rPr>
              <w:t>The s</w:t>
            </w:r>
            <w:r w:rsidRPr="00A57008">
              <w:rPr>
                <w:rFonts w:ascii="Times New Roman" w:hAnsi="Times New Roman"/>
                <w:lang w:val="en-GB"/>
              </w:rPr>
              <w:t xml:space="preserve">tudy rooms, lecturers, </w:t>
            </w:r>
            <w:r>
              <w:rPr>
                <w:rFonts w:ascii="Times New Roman" w:hAnsi="Times New Roman"/>
                <w:lang w:val="en-GB"/>
              </w:rPr>
              <w:t>training</w:t>
            </w:r>
            <w:r w:rsidRPr="00A57008">
              <w:rPr>
                <w:rFonts w:ascii="Times New Roman" w:hAnsi="Times New Roman"/>
                <w:lang w:val="en-GB"/>
              </w:rPr>
              <w:t xml:space="preserve"> </w:t>
            </w:r>
            <w:r>
              <w:rPr>
                <w:rFonts w:ascii="Times New Roman" w:hAnsi="Times New Roman"/>
                <w:lang w:val="en-GB"/>
              </w:rPr>
              <w:t>materials</w:t>
            </w:r>
            <w:r w:rsidRPr="00A57008">
              <w:rPr>
                <w:rFonts w:ascii="Times New Roman" w:hAnsi="Times New Roman"/>
                <w:lang w:val="en-GB"/>
              </w:rPr>
              <w:t xml:space="preserve"> and </w:t>
            </w:r>
            <w:r>
              <w:rPr>
                <w:rFonts w:ascii="Times New Roman" w:hAnsi="Times New Roman"/>
                <w:lang w:val="en-GB"/>
              </w:rPr>
              <w:t xml:space="preserve">aids for conduction of the </w:t>
            </w:r>
            <w:r w:rsidRPr="00A57008">
              <w:rPr>
                <w:rFonts w:ascii="Times New Roman" w:hAnsi="Times New Roman"/>
                <w:lang w:val="en-GB"/>
              </w:rPr>
              <w:t>practical exercises should meet the requirements of Ordinance 40.</w:t>
            </w:r>
          </w:p>
          <w:p w14:paraId="5E6487A4" w14:textId="77777777" w:rsidR="00591960" w:rsidRDefault="00591960" w:rsidP="00591960">
            <w:pPr>
              <w:autoSpaceDE w:val="0"/>
              <w:autoSpaceDN w:val="0"/>
              <w:adjustRightInd w:val="0"/>
              <w:ind w:right="216" w:firstLine="0"/>
              <w:rPr>
                <w:rFonts w:ascii="Times New Roman" w:hAnsi="Times New Roman"/>
                <w:lang w:val="en-GB"/>
              </w:rPr>
            </w:pPr>
            <w:r w:rsidRPr="00A57008">
              <w:rPr>
                <w:rFonts w:ascii="Times New Roman" w:hAnsi="Times New Roman"/>
                <w:lang w:val="en-GB"/>
              </w:rPr>
              <w:t xml:space="preserve">Each participant in the training should receive the training documentation covering the above-mentioned topics of the training and practical exercises, the schedule of the lessons as well as the planned training methods, the </w:t>
            </w:r>
            <w:r>
              <w:rPr>
                <w:rFonts w:ascii="Times New Roman" w:hAnsi="Times New Roman"/>
                <w:lang w:val="en-GB"/>
              </w:rPr>
              <w:t>training</w:t>
            </w:r>
            <w:r w:rsidRPr="00A57008">
              <w:rPr>
                <w:rFonts w:ascii="Times New Roman" w:hAnsi="Times New Roman"/>
                <w:lang w:val="en-GB"/>
              </w:rPr>
              <w:t xml:space="preserve"> aids and the list of the means for conducting the practical exercises, as well as an explanation of the relevant ADR requirements.</w:t>
            </w:r>
          </w:p>
          <w:p w14:paraId="51B483BB" w14:textId="77777777" w:rsidR="00591960" w:rsidRDefault="00591960" w:rsidP="00591960">
            <w:pPr>
              <w:autoSpaceDE w:val="0"/>
              <w:autoSpaceDN w:val="0"/>
              <w:adjustRightInd w:val="0"/>
              <w:ind w:right="216" w:firstLine="0"/>
              <w:rPr>
                <w:rFonts w:ascii="Times New Roman" w:hAnsi="Times New Roman"/>
                <w:lang w:val="en-GB"/>
              </w:rPr>
            </w:pPr>
            <w:r w:rsidRPr="00400670">
              <w:rPr>
                <w:rFonts w:ascii="Times New Roman" w:hAnsi="Times New Roman"/>
                <w:lang w:val="en-GB"/>
              </w:rPr>
              <w:t>The premises used for a study room may be owned or rented and</w:t>
            </w:r>
            <w:r>
              <w:rPr>
                <w:rFonts w:ascii="Times New Roman" w:hAnsi="Times New Roman"/>
                <w:lang w:val="en-GB"/>
              </w:rPr>
              <w:t xml:space="preserve"> must</w:t>
            </w:r>
            <w:r w:rsidRPr="00400670">
              <w:rPr>
                <w:rFonts w:ascii="Times New Roman" w:hAnsi="Times New Roman"/>
                <w:lang w:val="en-GB"/>
              </w:rPr>
              <w:t xml:space="preserve"> meet the following requirements:</w:t>
            </w:r>
          </w:p>
          <w:p w14:paraId="152E7F05"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 bright height of the room is not less than 2.50 m and artificial lighting is provided;</w:t>
            </w:r>
          </w:p>
          <w:p w14:paraId="33CB8D60"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n</w:t>
            </w:r>
            <w:r w:rsidRPr="00400670">
              <w:rPr>
                <w:rFonts w:ascii="Times New Roman" w:hAnsi="Times New Roman"/>
                <w:b w:val="0"/>
                <w:sz w:val="24"/>
                <w:szCs w:val="24"/>
                <w:lang w:val="en-GB"/>
              </w:rPr>
              <w:t>ot less than 1 sq. m of living space per trainee and 5 sq. m of living space for the trainer;</w:t>
            </w:r>
          </w:p>
          <w:p w14:paraId="22FB7C4F"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 xml:space="preserve">the total area of the premises is not less </w:t>
            </w:r>
            <w:r w:rsidRPr="00400670">
              <w:rPr>
                <w:rFonts w:ascii="Times New Roman" w:hAnsi="Times New Roman"/>
                <w:b w:val="0"/>
                <w:sz w:val="24"/>
                <w:szCs w:val="24"/>
                <w:lang w:val="en-GB"/>
              </w:rPr>
              <w:lastRenderedPageBreak/>
              <w:t>than 15 square meters;</w:t>
            </w:r>
          </w:p>
          <w:p w14:paraId="24DCB3C6"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there are heating conditions that allow the room to maintain a temperature of not less than 18 ° C;</w:t>
            </w:r>
          </w:p>
          <w:p w14:paraId="41E97AF0" w14:textId="77777777" w:rsid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have a bathroom.</w:t>
            </w:r>
          </w:p>
          <w:p w14:paraId="351E1205" w14:textId="77777777" w:rsidR="00591960" w:rsidRPr="00400670" w:rsidRDefault="00591960" w:rsidP="00591960">
            <w:pPr>
              <w:pStyle w:val="BodyText"/>
              <w:ind w:firstLine="0"/>
              <w:jc w:val="both"/>
              <w:rPr>
                <w:rFonts w:ascii="Times New Roman" w:hAnsi="Times New Roman"/>
                <w:b w:val="0"/>
                <w:sz w:val="24"/>
                <w:szCs w:val="24"/>
                <w:lang w:val="en-GB"/>
              </w:rPr>
            </w:pPr>
          </w:p>
          <w:p w14:paraId="5DA61292" w14:textId="77777777" w:rsidR="00591960" w:rsidRPr="00400670" w:rsidRDefault="00591960" w:rsidP="00591960">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study room </w:t>
            </w:r>
            <w:r>
              <w:rPr>
                <w:rFonts w:ascii="Times New Roman" w:hAnsi="Times New Roman"/>
                <w:lang w:val="en-GB"/>
              </w:rPr>
              <w:t>also should be equipped with</w:t>
            </w:r>
            <w:r w:rsidRPr="00400670">
              <w:rPr>
                <w:rFonts w:ascii="Times New Roman" w:hAnsi="Times New Roman"/>
                <w:lang w:val="en-GB"/>
              </w:rPr>
              <w:t>:</w:t>
            </w:r>
          </w:p>
          <w:p w14:paraId="47235330"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 school board with an area of not less than 0.7 square meters;</w:t>
            </w:r>
          </w:p>
          <w:p w14:paraId="313B44B6"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workplace (department, table) for the teacher;</w:t>
            </w:r>
          </w:p>
          <w:p w14:paraId="49C7BFA6"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 xml:space="preserve">workplace (table) for each </w:t>
            </w:r>
            <w:r>
              <w:rPr>
                <w:rFonts w:ascii="Times New Roman" w:hAnsi="Times New Roman"/>
                <w:b w:val="0"/>
                <w:sz w:val="24"/>
                <w:szCs w:val="24"/>
                <w:lang w:val="en-GB"/>
              </w:rPr>
              <w:t>trainee</w:t>
            </w:r>
            <w:r w:rsidRPr="00400670">
              <w:rPr>
                <w:rFonts w:ascii="Times New Roman" w:hAnsi="Times New Roman"/>
                <w:b w:val="0"/>
                <w:sz w:val="24"/>
                <w:szCs w:val="24"/>
                <w:lang w:val="en-GB"/>
              </w:rPr>
              <w:t>;</w:t>
            </w:r>
          </w:p>
          <w:p w14:paraId="0F1032BA" w14:textId="77777777" w:rsidR="00591960" w:rsidRPr="0040067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audiovisual equipment and/or didactic materials to illustrate the learning process;</w:t>
            </w:r>
          </w:p>
          <w:p w14:paraId="7B76C0DD" w14:textId="77777777" w:rsidR="00591960" w:rsidRDefault="00591960" w:rsidP="00591960">
            <w:pPr>
              <w:pStyle w:val="BodyText"/>
              <w:numPr>
                <w:ilvl w:val="0"/>
                <w:numId w:val="41"/>
              </w:numPr>
              <w:ind w:left="884" w:hanging="284"/>
              <w:jc w:val="both"/>
              <w:rPr>
                <w:rFonts w:ascii="Times New Roman" w:hAnsi="Times New Roman"/>
                <w:b w:val="0"/>
                <w:sz w:val="24"/>
                <w:szCs w:val="24"/>
                <w:lang w:val="en-GB"/>
              </w:rPr>
            </w:pPr>
            <w:r w:rsidRPr="00400670">
              <w:rPr>
                <w:rFonts w:ascii="Times New Roman" w:hAnsi="Times New Roman"/>
                <w:b w:val="0"/>
                <w:sz w:val="24"/>
                <w:szCs w:val="24"/>
                <w:lang w:val="en-GB"/>
              </w:rPr>
              <w:t>training aids and means for conducting practical exercises, as described above.</w:t>
            </w:r>
          </w:p>
          <w:p w14:paraId="15D1E070" w14:textId="77777777" w:rsidR="00591960" w:rsidRDefault="00591960" w:rsidP="00591960">
            <w:pPr>
              <w:pStyle w:val="BodyText"/>
              <w:ind w:left="884" w:firstLine="0"/>
              <w:jc w:val="both"/>
              <w:rPr>
                <w:rFonts w:ascii="Times New Roman" w:hAnsi="Times New Roman"/>
                <w:b w:val="0"/>
                <w:sz w:val="24"/>
                <w:szCs w:val="24"/>
                <w:lang w:val="en-GB"/>
              </w:rPr>
            </w:pPr>
          </w:p>
          <w:p w14:paraId="2F9BEFCC" w14:textId="77777777" w:rsidR="00591960" w:rsidRPr="00400670" w:rsidRDefault="00591960" w:rsidP="00591960">
            <w:pPr>
              <w:pStyle w:val="BodyText"/>
              <w:ind w:firstLine="0"/>
              <w:jc w:val="both"/>
              <w:rPr>
                <w:rFonts w:ascii="Times New Roman" w:hAnsi="Times New Roman"/>
                <w:b w:val="0"/>
                <w:sz w:val="24"/>
                <w:szCs w:val="24"/>
                <w:lang w:val="en-GB"/>
              </w:rPr>
            </w:pPr>
            <w:r w:rsidRPr="00400670">
              <w:rPr>
                <w:rFonts w:ascii="Times New Roman" w:hAnsi="Times New Roman"/>
                <w:b w:val="0"/>
                <w:sz w:val="24"/>
                <w:szCs w:val="24"/>
                <w:lang w:val="en-GB"/>
              </w:rPr>
              <w:t>The t</w:t>
            </w:r>
            <w:r>
              <w:rPr>
                <w:rFonts w:ascii="Times New Roman" w:hAnsi="Times New Roman"/>
                <w:b w:val="0"/>
                <w:sz w:val="24"/>
                <w:szCs w:val="24"/>
                <w:lang w:val="en-GB"/>
              </w:rPr>
              <w:t>rainer</w:t>
            </w:r>
            <w:r w:rsidRPr="00400670">
              <w:rPr>
                <w:rFonts w:ascii="Times New Roman" w:hAnsi="Times New Roman"/>
                <w:b w:val="0"/>
                <w:sz w:val="24"/>
                <w:szCs w:val="24"/>
                <w:lang w:val="en-GB"/>
              </w:rPr>
              <w:t>(s) the Contractor intends to use must meet the following requirements:</w:t>
            </w:r>
          </w:p>
          <w:p w14:paraId="0C4B270D" w14:textId="77777777" w:rsidR="00591960" w:rsidRPr="00C4786E" w:rsidRDefault="00C4786E" w:rsidP="00C4786E">
            <w:pPr>
              <w:pStyle w:val="ListParagraph"/>
              <w:numPr>
                <w:ilvl w:val="0"/>
                <w:numId w:val="41"/>
              </w:numPr>
              <w:autoSpaceDE w:val="0"/>
              <w:autoSpaceDN w:val="0"/>
              <w:adjustRightInd w:val="0"/>
              <w:ind w:right="216"/>
              <w:rPr>
                <w:rFonts w:ascii="Times New Roman" w:hAnsi="Times New Roman"/>
                <w:lang w:val="en-GB"/>
              </w:rPr>
            </w:pPr>
            <w:r w:rsidRPr="00C4786E">
              <w:rPr>
                <w:rFonts w:ascii="Times New Roman" w:eastAsia="Times New Roman" w:hAnsi="Times New Roman"/>
                <w:sz w:val="24"/>
                <w:szCs w:val="24"/>
                <w:lang w:val="en-GB"/>
              </w:rPr>
              <w:t xml:space="preserve">have undergone a training course for a safety consultant and / or specialists </w:t>
            </w:r>
            <w:r>
              <w:rPr>
                <w:rFonts w:ascii="Times New Roman" w:eastAsia="Times New Roman" w:hAnsi="Times New Roman"/>
                <w:sz w:val="24"/>
                <w:szCs w:val="24"/>
                <w:lang w:val="en-GB"/>
              </w:rPr>
              <w:t xml:space="preserve">on </w:t>
            </w:r>
            <w:r w:rsidRPr="00C4786E">
              <w:rPr>
                <w:rFonts w:ascii="Times New Roman" w:eastAsia="Times New Roman" w:hAnsi="Times New Roman"/>
                <w:sz w:val="24"/>
                <w:szCs w:val="24"/>
                <w:lang w:val="en-GB"/>
              </w:rPr>
              <w:t>health and safety under the Law on Health and Safety at Work.</w:t>
            </w:r>
          </w:p>
          <w:p w14:paraId="3A25CB34" w14:textId="77777777" w:rsidR="00591960" w:rsidRDefault="00591960" w:rsidP="00591960">
            <w:pPr>
              <w:autoSpaceDE w:val="0"/>
              <w:autoSpaceDN w:val="0"/>
              <w:adjustRightInd w:val="0"/>
              <w:ind w:right="216" w:firstLine="0"/>
              <w:rPr>
                <w:rFonts w:ascii="Times New Roman" w:hAnsi="Times New Roman"/>
                <w:lang w:val="en-GB"/>
              </w:rPr>
            </w:pPr>
            <w:r w:rsidRPr="00400670">
              <w:rPr>
                <w:rFonts w:ascii="Times New Roman" w:hAnsi="Times New Roman"/>
                <w:lang w:val="en-GB"/>
              </w:rPr>
              <w:t xml:space="preserve">The contractor should provide at his own expense the required number of </w:t>
            </w:r>
            <w:r>
              <w:rPr>
                <w:rFonts w:ascii="Times New Roman" w:hAnsi="Times New Roman"/>
                <w:lang w:val="en-GB"/>
              </w:rPr>
              <w:t>over</w:t>
            </w:r>
            <w:r w:rsidRPr="00400670">
              <w:rPr>
                <w:rFonts w:ascii="Times New Roman" w:hAnsi="Times New Roman"/>
                <w:lang w:val="en-GB"/>
              </w:rPr>
              <w:t xml:space="preserve">nights and meals for the participants in the training, within the settlement where the study room is located and in which the training will take place. Overnight stays should be in a hotel with a minimum of three stars. </w:t>
            </w:r>
            <w:r>
              <w:rPr>
                <w:rFonts w:ascii="Times New Roman" w:hAnsi="Times New Roman"/>
                <w:lang w:val="en-GB"/>
              </w:rPr>
              <w:t>The catering</w:t>
            </w:r>
            <w:r w:rsidRPr="00400670">
              <w:rPr>
                <w:rFonts w:ascii="Times New Roman" w:hAnsi="Times New Roman"/>
                <w:lang w:val="en-GB"/>
              </w:rPr>
              <w:t xml:space="preserve"> should include breakfast, lunch and dinner. Lunch and dinner should include </w:t>
            </w:r>
            <w:r>
              <w:rPr>
                <w:rFonts w:ascii="Times New Roman" w:hAnsi="Times New Roman"/>
                <w:lang w:val="en-GB"/>
              </w:rPr>
              <w:t>at least</w:t>
            </w:r>
            <w:r w:rsidRPr="00400670">
              <w:rPr>
                <w:rFonts w:ascii="Times New Roman" w:hAnsi="Times New Roman"/>
                <w:lang w:val="en-GB"/>
              </w:rPr>
              <w:t xml:space="preserve"> of three-level menus as follows:</w:t>
            </w:r>
          </w:p>
          <w:p w14:paraId="56F16D8B" w14:textId="77777777" w:rsidR="00591960" w:rsidRPr="000D02BB" w:rsidRDefault="00591960" w:rsidP="00591960">
            <w:pPr>
              <w:pStyle w:val="BodyText"/>
              <w:numPr>
                <w:ilvl w:val="0"/>
                <w:numId w:val="41"/>
              </w:numPr>
              <w:ind w:left="884" w:hanging="284"/>
              <w:jc w:val="both"/>
              <w:rPr>
                <w:rFonts w:ascii="Times New Roman" w:hAnsi="Times New Roman"/>
                <w:b w:val="0"/>
                <w:sz w:val="24"/>
                <w:szCs w:val="24"/>
                <w:lang w:val="en-GB"/>
              </w:rPr>
            </w:pPr>
            <w:r w:rsidRPr="000D02BB">
              <w:rPr>
                <w:rFonts w:ascii="Times New Roman" w:hAnsi="Times New Roman"/>
                <w:b w:val="0"/>
                <w:sz w:val="24"/>
                <w:szCs w:val="24"/>
                <w:lang w:val="en-GB"/>
              </w:rPr>
              <w:t xml:space="preserve">lunch - soup, </w:t>
            </w:r>
            <w:r w:rsidR="00812C62">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07045DAB" w14:textId="77777777" w:rsidR="00591960" w:rsidRDefault="00591960" w:rsidP="00591960">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d</w:t>
            </w:r>
            <w:r w:rsidRPr="000D02BB">
              <w:rPr>
                <w:rFonts w:ascii="Times New Roman" w:hAnsi="Times New Roman"/>
                <w:b w:val="0"/>
                <w:sz w:val="24"/>
                <w:szCs w:val="24"/>
                <w:lang w:val="en-GB"/>
              </w:rPr>
              <w:t xml:space="preserve">inner - salad, </w:t>
            </w:r>
            <w:r w:rsidR="00812C62">
              <w:rPr>
                <w:rFonts w:ascii="Times New Roman" w:hAnsi="Times New Roman"/>
                <w:b w:val="0"/>
                <w:sz w:val="24"/>
                <w:szCs w:val="24"/>
                <w:lang w:val="en-GB"/>
              </w:rPr>
              <w:t>main course</w:t>
            </w:r>
            <w:r w:rsidRPr="000D02BB">
              <w:rPr>
                <w:rFonts w:ascii="Times New Roman" w:hAnsi="Times New Roman"/>
                <w:b w:val="0"/>
                <w:sz w:val="24"/>
                <w:szCs w:val="24"/>
                <w:lang w:val="en-GB"/>
              </w:rPr>
              <w:t>, dessert and mineral water / soft drink.</w:t>
            </w:r>
          </w:p>
          <w:p w14:paraId="4D8A1960" w14:textId="77777777" w:rsidR="00591960" w:rsidRDefault="00591960" w:rsidP="00591960">
            <w:pPr>
              <w:pStyle w:val="BodyText"/>
              <w:jc w:val="both"/>
              <w:rPr>
                <w:rFonts w:ascii="Times New Roman" w:hAnsi="Times New Roman"/>
                <w:b w:val="0"/>
                <w:sz w:val="24"/>
                <w:szCs w:val="24"/>
                <w:lang w:val="en-GB"/>
              </w:rPr>
            </w:pPr>
          </w:p>
          <w:p w14:paraId="45FC50D1" w14:textId="77777777" w:rsidR="00591960" w:rsidRDefault="00591960" w:rsidP="00591960">
            <w:pPr>
              <w:pStyle w:val="BodyText"/>
              <w:ind w:firstLine="0"/>
              <w:jc w:val="both"/>
              <w:rPr>
                <w:rFonts w:ascii="Times New Roman" w:hAnsi="Times New Roman"/>
                <w:b w:val="0"/>
                <w:sz w:val="24"/>
                <w:szCs w:val="24"/>
                <w:lang w:val="en-GB"/>
              </w:rPr>
            </w:pPr>
            <w:r w:rsidRPr="000D02BB">
              <w:rPr>
                <w:rFonts w:ascii="Times New Roman" w:hAnsi="Times New Roman"/>
                <w:b w:val="0"/>
                <w:sz w:val="24"/>
                <w:szCs w:val="24"/>
                <w:lang w:val="en-GB"/>
              </w:rPr>
              <w:t>Participants' travel costs to the venue of the training are at the expense of the Contractor.</w:t>
            </w:r>
          </w:p>
          <w:p w14:paraId="7BB52CB3" w14:textId="77777777" w:rsidR="00591960" w:rsidRDefault="00591960" w:rsidP="00591960">
            <w:pPr>
              <w:pStyle w:val="BodyText"/>
              <w:ind w:firstLine="0"/>
              <w:jc w:val="both"/>
              <w:rPr>
                <w:rFonts w:ascii="Times New Roman" w:hAnsi="Times New Roman"/>
                <w:b w:val="0"/>
                <w:sz w:val="24"/>
                <w:szCs w:val="24"/>
                <w:lang w:val="en-GB"/>
              </w:rPr>
            </w:pPr>
            <w:r w:rsidRPr="006A5C98">
              <w:rPr>
                <w:rFonts w:ascii="Times New Roman" w:hAnsi="Times New Roman"/>
                <w:b w:val="0"/>
                <w:sz w:val="24"/>
                <w:szCs w:val="24"/>
                <w:lang w:val="en-GB"/>
              </w:rPr>
              <w:t xml:space="preserve">The participants who </w:t>
            </w:r>
            <w:r>
              <w:rPr>
                <w:rFonts w:ascii="Times New Roman" w:hAnsi="Times New Roman"/>
                <w:b w:val="0"/>
                <w:sz w:val="24"/>
                <w:szCs w:val="24"/>
                <w:lang w:val="en-GB"/>
              </w:rPr>
              <w:t>will</w:t>
            </w:r>
            <w:r w:rsidRPr="006A5C98">
              <w:rPr>
                <w:rFonts w:ascii="Times New Roman" w:hAnsi="Times New Roman"/>
                <w:b w:val="0"/>
                <w:sz w:val="24"/>
                <w:szCs w:val="24"/>
                <w:lang w:val="en-GB"/>
              </w:rPr>
              <w:t xml:space="preserve"> to take part in the training for a safety </w:t>
            </w:r>
            <w:r>
              <w:rPr>
                <w:rFonts w:ascii="Times New Roman" w:hAnsi="Times New Roman"/>
                <w:b w:val="0"/>
                <w:sz w:val="24"/>
                <w:szCs w:val="24"/>
                <w:lang w:val="en-GB"/>
              </w:rPr>
              <w:t>consultant</w:t>
            </w:r>
            <w:r w:rsidRPr="006A5C98">
              <w:rPr>
                <w:rFonts w:ascii="Times New Roman" w:hAnsi="Times New Roman"/>
                <w:b w:val="0"/>
                <w:sz w:val="24"/>
                <w:szCs w:val="24"/>
                <w:lang w:val="en-GB"/>
              </w:rPr>
              <w:t xml:space="preserve"> on the transport of hazardous waste are </w:t>
            </w:r>
            <w:r>
              <w:rPr>
                <w:rFonts w:ascii="Times New Roman" w:hAnsi="Times New Roman"/>
                <w:b w:val="0"/>
                <w:sz w:val="24"/>
                <w:szCs w:val="24"/>
                <w:lang w:val="en-GB"/>
              </w:rPr>
              <w:t xml:space="preserve">as follows - </w:t>
            </w:r>
            <w:r w:rsidR="00B37F77">
              <w:rPr>
                <w:rFonts w:ascii="Times New Roman" w:hAnsi="Times New Roman"/>
                <w:b w:val="0"/>
                <w:sz w:val="24"/>
                <w:szCs w:val="24"/>
              </w:rPr>
              <w:t>29</w:t>
            </w:r>
            <w:r>
              <w:rPr>
                <w:rFonts w:ascii="Times New Roman" w:hAnsi="Times New Roman"/>
                <w:b w:val="0"/>
                <w:sz w:val="24"/>
                <w:szCs w:val="24"/>
                <w:lang w:val="en-GB"/>
              </w:rPr>
              <w:t xml:space="preserve"> technicians</w:t>
            </w:r>
            <w:r w:rsidR="00CA1C0B">
              <w:rPr>
                <w:rFonts w:ascii="Times New Roman" w:hAnsi="Times New Roman"/>
                <w:b w:val="0"/>
                <w:sz w:val="24"/>
                <w:szCs w:val="24"/>
                <w:lang w:val="en-GB"/>
              </w:rPr>
              <w:t xml:space="preserve"> and drivers</w:t>
            </w:r>
            <w:r>
              <w:rPr>
                <w:rFonts w:ascii="Times New Roman" w:hAnsi="Times New Roman"/>
                <w:b w:val="0"/>
                <w:sz w:val="24"/>
                <w:szCs w:val="24"/>
                <w:lang w:val="en-GB"/>
              </w:rPr>
              <w:t xml:space="preserve"> - </w:t>
            </w:r>
            <w:r w:rsidR="00CA1C0B">
              <w:rPr>
                <w:rFonts w:ascii="Times New Roman" w:hAnsi="Times New Roman"/>
                <w:b w:val="0"/>
                <w:sz w:val="24"/>
                <w:szCs w:val="24"/>
                <w:lang w:val="en-GB"/>
              </w:rPr>
              <w:t>from</w:t>
            </w:r>
            <w:r w:rsidRPr="006A5C98">
              <w:rPr>
                <w:rFonts w:ascii="Times New Roman" w:hAnsi="Times New Roman"/>
                <w:b w:val="0"/>
                <w:sz w:val="24"/>
                <w:szCs w:val="24"/>
                <w:lang w:val="en-GB"/>
              </w:rPr>
              <w:t xml:space="preserve"> each</w:t>
            </w:r>
            <w:r w:rsidR="00CA1C0B">
              <w:rPr>
                <w:rFonts w:ascii="Times New Roman" w:hAnsi="Times New Roman"/>
                <w:b w:val="0"/>
                <w:sz w:val="24"/>
                <w:szCs w:val="24"/>
                <w:lang w:val="en-GB"/>
              </w:rPr>
              <w:t xml:space="preserve"> of the</w:t>
            </w:r>
            <w:r w:rsidRPr="006A5C98">
              <w:rPr>
                <w:rFonts w:ascii="Times New Roman" w:hAnsi="Times New Roman"/>
                <w:b w:val="0"/>
                <w:sz w:val="24"/>
                <w:szCs w:val="24"/>
                <w:lang w:val="en-GB"/>
              </w:rPr>
              <w:t xml:space="preserve"> municipal pilot centre</w:t>
            </w:r>
            <w:r>
              <w:rPr>
                <w:rFonts w:ascii="Times New Roman" w:hAnsi="Times New Roman"/>
                <w:b w:val="0"/>
                <w:sz w:val="24"/>
                <w:szCs w:val="24"/>
                <w:lang w:val="en-GB"/>
              </w:rPr>
              <w:t>s</w:t>
            </w:r>
            <w:r w:rsidR="0091566B">
              <w:rPr>
                <w:rFonts w:ascii="Times New Roman" w:hAnsi="Times New Roman"/>
                <w:b w:val="0"/>
                <w:sz w:val="24"/>
                <w:szCs w:val="24"/>
                <w:lang w:val="en-GB"/>
              </w:rPr>
              <w:t xml:space="preserve"> - </w:t>
            </w:r>
            <w:r w:rsidR="0091566B" w:rsidRPr="00CB20A3">
              <w:rPr>
                <w:rFonts w:ascii="Times New Roman" w:hAnsi="Times New Roman"/>
                <w:b w:val="0"/>
                <w:sz w:val="24"/>
                <w:szCs w:val="24"/>
                <w:lang w:val="en-US"/>
              </w:rPr>
              <w:t>Shumen, Razgrad, Saedinenie, Levski and Sozopol</w:t>
            </w:r>
            <w:r w:rsidRPr="006A5C98">
              <w:rPr>
                <w:rFonts w:ascii="Times New Roman" w:hAnsi="Times New Roman"/>
                <w:b w:val="0"/>
                <w:sz w:val="24"/>
                <w:szCs w:val="24"/>
                <w:lang w:val="en-GB"/>
              </w:rPr>
              <w:t>.</w:t>
            </w:r>
          </w:p>
          <w:p w14:paraId="7080D9DE" w14:textId="77777777" w:rsidR="00591960" w:rsidRDefault="00591960" w:rsidP="008B773F">
            <w:pPr>
              <w:pStyle w:val="BodyText"/>
              <w:ind w:firstLine="0"/>
              <w:jc w:val="both"/>
              <w:rPr>
                <w:rFonts w:ascii="Times New Roman" w:hAnsi="Times New Roman"/>
                <w:b w:val="0"/>
                <w:sz w:val="24"/>
                <w:szCs w:val="24"/>
                <w:lang w:val="en-US"/>
              </w:rPr>
            </w:pPr>
          </w:p>
          <w:p w14:paraId="1A3309D2" w14:textId="77777777" w:rsidR="00591960" w:rsidRDefault="00591960" w:rsidP="008B773F">
            <w:pPr>
              <w:pStyle w:val="BodyText"/>
              <w:ind w:firstLine="0"/>
              <w:jc w:val="both"/>
              <w:rPr>
                <w:rFonts w:ascii="Times New Roman" w:hAnsi="Times New Roman"/>
                <w:b w:val="0"/>
                <w:sz w:val="24"/>
                <w:szCs w:val="24"/>
                <w:lang w:val="en-US"/>
              </w:rPr>
            </w:pPr>
          </w:p>
          <w:p w14:paraId="330C6D9E" w14:textId="77777777" w:rsidR="00591960" w:rsidRDefault="00591960" w:rsidP="008B773F">
            <w:pPr>
              <w:pStyle w:val="BodyText"/>
              <w:ind w:firstLine="0"/>
              <w:jc w:val="both"/>
              <w:rPr>
                <w:rFonts w:ascii="Times New Roman" w:hAnsi="Times New Roman"/>
                <w:b w:val="0"/>
                <w:sz w:val="24"/>
                <w:szCs w:val="24"/>
                <w:lang w:val="en-US"/>
              </w:rPr>
            </w:pPr>
          </w:p>
          <w:p w14:paraId="7ED6264E" w14:textId="77777777" w:rsidR="00F80E4D" w:rsidRPr="00DF34A7" w:rsidRDefault="00F80E4D" w:rsidP="001A1931">
            <w:pPr>
              <w:autoSpaceDE w:val="0"/>
              <w:autoSpaceDN w:val="0"/>
              <w:adjustRightInd w:val="0"/>
              <w:ind w:right="-18" w:firstLine="0"/>
              <w:rPr>
                <w:rFonts w:ascii="Times New Roman" w:eastAsia="Arial Unicode MS" w:hAnsi="Times New Roman"/>
                <w:b/>
                <w:lang w:val="en-GB"/>
              </w:rPr>
            </w:pPr>
            <w:r w:rsidRPr="00DF34A7">
              <w:rPr>
                <w:rFonts w:ascii="Times New Roman" w:eastAsia="Arial Unicode MS" w:hAnsi="Times New Roman"/>
                <w:b/>
                <w:lang w:val="en-GB"/>
              </w:rPr>
              <w:t xml:space="preserve">III. EXPERT </w:t>
            </w:r>
            <w:r w:rsidR="00FB4DFC">
              <w:rPr>
                <w:rFonts w:ascii="Times New Roman" w:eastAsia="Arial Unicode MS" w:hAnsi="Times New Roman"/>
                <w:b/>
                <w:lang w:val="en-GB"/>
              </w:rPr>
              <w:t>STAFF</w:t>
            </w:r>
          </w:p>
          <w:p w14:paraId="78886B5A" w14:textId="77777777" w:rsidR="001A1931" w:rsidRDefault="001A1931" w:rsidP="00A95774">
            <w:pPr>
              <w:ind w:firstLine="0"/>
              <w:outlineLvl w:val="0"/>
              <w:rPr>
                <w:rFonts w:ascii="Times New Roman" w:hAnsi="Times New Roman"/>
                <w:lang w:val="en-GB"/>
              </w:rPr>
            </w:pPr>
            <w:r w:rsidRPr="00DD2F87">
              <w:rPr>
                <w:rFonts w:ascii="Times New Roman" w:hAnsi="Times New Roman"/>
                <w:lang w:val="en-GB"/>
              </w:rPr>
              <w:t xml:space="preserve">For the implementation of this </w:t>
            </w:r>
            <w:r w:rsidR="00F057F3">
              <w:rPr>
                <w:rFonts w:ascii="Times New Roman" w:hAnsi="Times New Roman"/>
                <w:lang w:val="en-GB"/>
              </w:rPr>
              <w:t xml:space="preserve">tender </w:t>
            </w:r>
            <w:r w:rsidR="00FB4DFC">
              <w:rPr>
                <w:rFonts w:ascii="Times New Roman" w:hAnsi="Times New Roman"/>
                <w:lang w:val="en-GB"/>
              </w:rPr>
              <w:t>procedure</w:t>
            </w:r>
            <w:r w:rsidRPr="00DD2F87">
              <w:rPr>
                <w:rFonts w:ascii="Times New Roman" w:hAnsi="Times New Roman"/>
                <w:lang w:val="en-GB"/>
              </w:rPr>
              <w:t xml:space="preserve"> </w:t>
            </w:r>
            <w:r w:rsidR="00FB4DFC">
              <w:rPr>
                <w:rFonts w:ascii="Times New Roman" w:hAnsi="Times New Roman"/>
                <w:lang w:val="en-GB"/>
              </w:rPr>
              <w:t xml:space="preserve">the tenderer </w:t>
            </w:r>
            <w:r>
              <w:rPr>
                <w:rFonts w:ascii="Times New Roman" w:hAnsi="Times New Roman"/>
                <w:lang w:val="en-GB"/>
              </w:rPr>
              <w:t>shall</w:t>
            </w:r>
            <w:r w:rsidRPr="00DD2F87">
              <w:rPr>
                <w:rFonts w:ascii="Times New Roman" w:hAnsi="Times New Roman"/>
                <w:lang w:val="en-GB"/>
              </w:rPr>
              <w:t xml:space="preserve"> propose in its offer</w:t>
            </w:r>
            <w:r w:rsidR="00C95EE9">
              <w:rPr>
                <w:rFonts w:ascii="Times New Roman" w:hAnsi="Times New Roman"/>
                <w:lang w:val="en-GB"/>
              </w:rPr>
              <w:t xml:space="preserve"> at least 4</w:t>
            </w:r>
            <w:r w:rsidRPr="00DD2F87">
              <w:rPr>
                <w:rFonts w:ascii="Times New Roman" w:hAnsi="Times New Roman"/>
                <w:lang w:val="en-GB"/>
              </w:rPr>
              <w:t xml:space="preserve"> key experts</w:t>
            </w:r>
            <w:r w:rsidR="00C95EE9">
              <w:rPr>
                <w:rFonts w:ascii="Times New Roman" w:hAnsi="Times New Roman"/>
                <w:lang w:val="en-GB"/>
              </w:rPr>
              <w:t xml:space="preserve">, </w:t>
            </w:r>
            <w:r w:rsidR="00C95EE9" w:rsidRPr="00C95EE9">
              <w:rPr>
                <w:rFonts w:ascii="Times New Roman" w:hAnsi="Times New Roman"/>
                <w:lang w:val="en-GB"/>
              </w:rPr>
              <w:t xml:space="preserve">who have </w:t>
            </w:r>
            <w:r w:rsidR="00AA096C">
              <w:rPr>
                <w:rFonts w:ascii="Times New Roman" w:hAnsi="Times New Roman"/>
                <w:lang w:val="en-GB"/>
              </w:rPr>
              <w:t xml:space="preserve">professional </w:t>
            </w:r>
            <w:r w:rsidR="00C95EE9" w:rsidRPr="00C95EE9">
              <w:rPr>
                <w:rFonts w:ascii="Times New Roman" w:hAnsi="Times New Roman"/>
                <w:lang w:val="en-GB"/>
              </w:rPr>
              <w:t xml:space="preserve">qualifications to </w:t>
            </w:r>
            <w:r w:rsidR="00C95EE9">
              <w:rPr>
                <w:rFonts w:ascii="Times New Roman" w:hAnsi="Times New Roman"/>
                <w:lang w:val="en-GB"/>
              </w:rPr>
              <w:t>implement</w:t>
            </w:r>
            <w:r w:rsidR="00C95EE9" w:rsidRPr="00C95EE9">
              <w:rPr>
                <w:rFonts w:ascii="Times New Roman" w:hAnsi="Times New Roman"/>
                <w:lang w:val="en-GB"/>
              </w:rPr>
              <w:t xml:space="preserve"> </w:t>
            </w:r>
            <w:r w:rsidR="00C95EE9">
              <w:rPr>
                <w:rFonts w:ascii="Times New Roman" w:hAnsi="Times New Roman"/>
                <w:lang w:val="en-GB"/>
              </w:rPr>
              <w:t xml:space="preserve">in </w:t>
            </w:r>
            <w:r w:rsidR="00C95EE9" w:rsidRPr="00C95EE9">
              <w:rPr>
                <w:rFonts w:ascii="Times New Roman" w:hAnsi="Times New Roman"/>
                <w:lang w:val="en-GB"/>
              </w:rPr>
              <w:t xml:space="preserve">quality, timely and </w:t>
            </w:r>
            <w:r w:rsidR="00C95EE9">
              <w:rPr>
                <w:rFonts w:ascii="Times New Roman" w:hAnsi="Times New Roman"/>
                <w:lang w:val="en-GB"/>
              </w:rPr>
              <w:t>in the necessary volume</w:t>
            </w:r>
            <w:r w:rsidR="00AA096C">
              <w:rPr>
                <w:rFonts w:ascii="Times New Roman" w:hAnsi="Times New Roman"/>
                <w:lang w:val="en-GB"/>
              </w:rPr>
              <w:t xml:space="preserve"> all</w:t>
            </w:r>
            <w:r w:rsidR="00C95EE9">
              <w:rPr>
                <w:rFonts w:ascii="Times New Roman" w:hAnsi="Times New Roman"/>
                <w:lang w:val="en-GB"/>
              </w:rPr>
              <w:t xml:space="preserve"> </w:t>
            </w:r>
            <w:r w:rsidR="00C95EE9" w:rsidRPr="00C95EE9">
              <w:rPr>
                <w:rFonts w:ascii="Times New Roman" w:hAnsi="Times New Roman"/>
                <w:lang w:val="en-GB"/>
              </w:rPr>
              <w:t>obligations</w:t>
            </w:r>
            <w:r w:rsidR="00C95EE9">
              <w:rPr>
                <w:rFonts w:ascii="Times New Roman" w:hAnsi="Times New Roman"/>
                <w:lang w:val="en-GB"/>
              </w:rPr>
              <w:t xml:space="preserve"> of the Contractor</w:t>
            </w:r>
            <w:r w:rsidR="00AA096C">
              <w:rPr>
                <w:rFonts w:ascii="Times New Roman" w:hAnsi="Times New Roman"/>
                <w:lang w:val="en-GB"/>
              </w:rPr>
              <w:t xml:space="preserve"> for organization of the trainings,</w:t>
            </w:r>
            <w:r w:rsidR="00C95EE9">
              <w:rPr>
                <w:rFonts w:ascii="Times New Roman" w:hAnsi="Times New Roman"/>
                <w:lang w:val="en-GB"/>
              </w:rPr>
              <w:t xml:space="preserve"> </w:t>
            </w:r>
            <w:r w:rsidRPr="00DD2F87">
              <w:rPr>
                <w:rFonts w:ascii="Times New Roman" w:hAnsi="Times New Roman"/>
                <w:lang w:val="en-GB"/>
              </w:rPr>
              <w:t>specified in detail in th</w:t>
            </w:r>
            <w:r w:rsidR="00F057F3">
              <w:rPr>
                <w:rFonts w:ascii="Times New Roman" w:hAnsi="Times New Roman"/>
                <w:lang w:val="en-GB"/>
              </w:rPr>
              <w:t xml:space="preserve">ese Terms of reference </w:t>
            </w:r>
            <w:r w:rsidR="00275891">
              <w:rPr>
                <w:rFonts w:ascii="Times New Roman" w:hAnsi="Times New Roman"/>
                <w:lang w:val="en-GB"/>
              </w:rPr>
              <w:t>during the whole duration of the contract</w:t>
            </w:r>
            <w:r w:rsidR="00AA096C">
              <w:rPr>
                <w:rFonts w:ascii="Times New Roman" w:hAnsi="Times New Roman"/>
                <w:lang w:val="en-GB"/>
              </w:rPr>
              <w:t xml:space="preserve"> and to support the relevant trainers in the process of </w:t>
            </w:r>
            <w:r w:rsidR="00A95774">
              <w:rPr>
                <w:rFonts w:ascii="Times New Roman" w:hAnsi="Times New Roman"/>
                <w:lang w:val="en-GB"/>
              </w:rPr>
              <w:t>.conduction of the trainings.</w:t>
            </w:r>
          </w:p>
          <w:p w14:paraId="248B66FD" w14:textId="77777777" w:rsidR="001A1931" w:rsidRPr="00A95774" w:rsidRDefault="00275891" w:rsidP="00A95774">
            <w:pPr>
              <w:ind w:firstLine="0"/>
              <w:rPr>
                <w:rFonts w:ascii="Times New Roman" w:hAnsi="Times New Roman"/>
                <w:lang w:val="en-GB" w:eastAsia="en-US"/>
              </w:rPr>
            </w:pPr>
            <w:r w:rsidRPr="00DD2F87">
              <w:rPr>
                <w:rFonts w:ascii="Times New Roman" w:hAnsi="Times New Roman"/>
                <w:lang w:val="en-US" w:eastAsia="en-US"/>
              </w:rPr>
              <w:t xml:space="preserve">The minimal </w:t>
            </w:r>
            <w:r w:rsidRPr="00DD2F87">
              <w:rPr>
                <w:rFonts w:ascii="Times New Roman" w:hAnsi="Times New Roman"/>
                <w:lang w:val="en-GB"/>
              </w:rPr>
              <w:t>staff</w:t>
            </w:r>
            <w:r>
              <w:rPr>
                <w:rFonts w:ascii="Times New Roman" w:hAnsi="Times New Roman"/>
                <w:lang w:val="en-GB"/>
              </w:rPr>
              <w:t xml:space="preserve"> for implementation of the ten</w:t>
            </w:r>
            <w:r w:rsidR="003C540E">
              <w:rPr>
                <w:rFonts w:ascii="Times New Roman" w:hAnsi="Times New Roman"/>
                <w:lang w:val="en-GB"/>
              </w:rPr>
              <w:t>d</w:t>
            </w:r>
            <w:r>
              <w:rPr>
                <w:rFonts w:ascii="Times New Roman" w:hAnsi="Times New Roman"/>
                <w:lang w:val="en-GB"/>
              </w:rPr>
              <w:t xml:space="preserve">er procedure shall </w:t>
            </w:r>
            <w:r w:rsidRPr="00DD2F87">
              <w:rPr>
                <w:rFonts w:ascii="Times New Roman" w:hAnsi="Times New Roman"/>
                <w:lang w:val="en-GB"/>
              </w:rPr>
              <w:t xml:space="preserve">consist of the following </w:t>
            </w:r>
            <w:r>
              <w:rPr>
                <w:rFonts w:ascii="Times New Roman" w:hAnsi="Times New Roman"/>
                <w:lang w:val="en-GB"/>
              </w:rPr>
              <w:t xml:space="preserve">persons, who cover the minimal requirements for </w:t>
            </w:r>
            <w:r w:rsidRPr="00A95774">
              <w:rPr>
                <w:rFonts w:ascii="Times New Roman" w:hAnsi="Times New Roman"/>
                <w:lang w:val="en-GB"/>
              </w:rPr>
              <w:t xml:space="preserve">professional competence, </w:t>
            </w:r>
            <w:r w:rsidR="001A1931" w:rsidRPr="00A95774">
              <w:rPr>
                <w:rFonts w:ascii="Times New Roman" w:hAnsi="Times New Roman"/>
                <w:lang w:val="en-GB"/>
              </w:rPr>
              <w:t>set out below</w:t>
            </w:r>
            <w:r w:rsidRPr="00A95774">
              <w:rPr>
                <w:rFonts w:ascii="Times New Roman" w:hAnsi="Times New Roman"/>
                <w:lang w:val="en-GB"/>
              </w:rPr>
              <w:t>:</w:t>
            </w:r>
          </w:p>
          <w:p w14:paraId="12FAC52A" w14:textId="77777777" w:rsidR="00171466" w:rsidRPr="00A95774" w:rsidRDefault="001A1931" w:rsidP="00171466">
            <w:pPr>
              <w:ind w:firstLine="0"/>
              <w:rPr>
                <w:rFonts w:ascii="Times New Roman" w:hAnsi="Times New Roman"/>
                <w:b/>
                <w:i/>
                <w:lang w:val="en-GB"/>
              </w:rPr>
            </w:pPr>
            <w:r w:rsidRPr="00A95774">
              <w:rPr>
                <w:rFonts w:ascii="Times New Roman" w:hAnsi="Times New Roman"/>
                <w:b/>
                <w:i/>
                <w:lang w:val="en-GB"/>
              </w:rPr>
              <w:t>Key expert</w:t>
            </w:r>
            <w:r w:rsidR="00F057F3" w:rsidRPr="00A95774">
              <w:rPr>
                <w:rFonts w:ascii="Times New Roman" w:hAnsi="Times New Roman"/>
                <w:b/>
                <w:i/>
                <w:lang w:val="en-GB"/>
              </w:rPr>
              <w:t xml:space="preserve"> </w:t>
            </w:r>
            <w:r w:rsidR="00CF31FE" w:rsidRPr="00A95774">
              <w:rPr>
                <w:rFonts w:ascii="Times New Roman" w:hAnsi="Times New Roman"/>
                <w:b/>
                <w:i/>
                <w:lang w:val="en-GB"/>
              </w:rPr>
              <w:t xml:space="preserve">№1: </w:t>
            </w:r>
            <w:r w:rsidRPr="00A95774">
              <w:rPr>
                <w:rFonts w:ascii="Times New Roman" w:hAnsi="Times New Roman"/>
                <w:b/>
                <w:i/>
                <w:lang w:val="en-GB"/>
              </w:rPr>
              <w:t xml:space="preserve">“Team </w:t>
            </w:r>
            <w:r w:rsidR="00FB4DFC" w:rsidRPr="00A95774">
              <w:rPr>
                <w:rFonts w:ascii="Times New Roman" w:hAnsi="Times New Roman"/>
                <w:b/>
                <w:i/>
                <w:lang w:val="en-GB"/>
              </w:rPr>
              <w:t>Leader</w:t>
            </w:r>
            <w:r w:rsidRPr="00A95774">
              <w:rPr>
                <w:rFonts w:ascii="Times New Roman" w:hAnsi="Times New Roman"/>
                <w:b/>
                <w:i/>
                <w:lang w:val="en-GB"/>
              </w:rPr>
              <w:t>”</w:t>
            </w:r>
            <w:r w:rsidR="00275891" w:rsidRPr="00A95774">
              <w:rPr>
                <w:rFonts w:ascii="Times New Roman" w:hAnsi="Times New Roman"/>
                <w:b/>
                <w:i/>
                <w:lang w:val="en-GB"/>
              </w:rPr>
              <w:t>:</w:t>
            </w:r>
          </w:p>
          <w:p w14:paraId="396A9A26" w14:textId="77777777" w:rsidR="00275891" w:rsidRPr="00A95774" w:rsidRDefault="00275891" w:rsidP="00275891">
            <w:pPr>
              <w:ind w:firstLine="0"/>
              <w:rPr>
                <w:rFonts w:ascii="Times New Roman" w:hAnsi="Times New Roman"/>
                <w:lang w:val="en-GB"/>
              </w:rPr>
            </w:pPr>
            <w:r w:rsidRPr="00A95774">
              <w:rPr>
                <w:rFonts w:ascii="Times New Roman" w:hAnsi="Times New Roman"/>
                <w:u w:val="single"/>
                <w:lang w:val="en-GB"/>
              </w:rPr>
              <w:t>Education:</w:t>
            </w:r>
            <w:r w:rsidRPr="00A95774">
              <w:rPr>
                <w:rFonts w:ascii="Times New Roman" w:hAnsi="Times New Roman"/>
                <w:lang w:val="en-GB"/>
              </w:rPr>
              <w:t xml:space="preserve"> </w:t>
            </w:r>
          </w:p>
          <w:p w14:paraId="49A87EFE" w14:textId="77777777" w:rsidR="001A1931" w:rsidRDefault="00A95774" w:rsidP="00171466">
            <w:pPr>
              <w:ind w:firstLine="0"/>
              <w:rPr>
                <w:rFonts w:ascii="Times New Roman" w:hAnsi="Times New Roman"/>
                <w:lang w:val="en-GB"/>
              </w:rPr>
            </w:pPr>
            <w:r w:rsidRPr="00A95774">
              <w:rPr>
                <w:rFonts w:ascii="Times New Roman" w:hAnsi="Times New Roman"/>
                <w:lang w:val="en-GB"/>
              </w:rPr>
              <w:t>A university diploma for higher education, at least a – in the field of “Social, Economic and Legal Studies” and/or “Natural Sciences, Mathematics and Informatics” and/or “Technical Sciences” according to the classification of areas of higher education and professional fields adopted by Decree №: 125 of Council of Ministers from 24.06.2002 or equivalent for the foreign participants</w:t>
            </w:r>
            <w:r w:rsidR="001A1931" w:rsidRPr="00A95774">
              <w:rPr>
                <w:rFonts w:ascii="Times New Roman" w:hAnsi="Times New Roman"/>
                <w:lang w:val="en-GB"/>
              </w:rPr>
              <w:t>;</w:t>
            </w:r>
          </w:p>
          <w:p w14:paraId="601CB249" w14:textId="77777777" w:rsidR="00275891" w:rsidRPr="00A95774" w:rsidRDefault="00275891" w:rsidP="00275891">
            <w:pPr>
              <w:ind w:firstLine="0"/>
              <w:rPr>
                <w:rFonts w:ascii="Times New Roman" w:hAnsi="Times New Roman"/>
                <w:u w:val="single"/>
                <w:lang w:val="en-GB"/>
              </w:rPr>
            </w:pPr>
            <w:r w:rsidRPr="00A95774">
              <w:rPr>
                <w:rFonts w:ascii="Times New Roman" w:hAnsi="Times New Roman"/>
                <w:u w:val="single"/>
                <w:lang w:val="en-GB"/>
              </w:rPr>
              <w:t xml:space="preserve">Professional experience: </w:t>
            </w:r>
          </w:p>
          <w:p w14:paraId="47F07675" w14:textId="77777777" w:rsidR="00275891" w:rsidRPr="00A95774" w:rsidRDefault="005E4839" w:rsidP="00275891">
            <w:pPr>
              <w:ind w:firstLine="0"/>
              <w:rPr>
                <w:rFonts w:ascii="Times New Roman" w:hAnsi="Times New Roman"/>
                <w:lang w:val="en-GB"/>
              </w:rPr>
            </w:pPr>
            <w:r w:rsidRPr="00A95774">
              <w:rPr>
                <w:rFonts w:ascii="Times New Roman" w:hAnsi="Times New Roman"/>
                <w:lang w:val="en-GB"/>
              </w:rPr>
              <w:t>a</w:t>
            </w:r>
            <w:r w:rsidR="00275891" w:rsidRPr="00A95774">
              <w:rPr>
                <w:rFonts w:ascii="Times New Roman" w:hAnsi="Times New Roman"/>
                <w:lang w:val="en-GB"/>
              </w:rPr>
              <w:t xml:space="preserve">) experience </w:t>
            </w:r>
            <w:r w:rsidRPr="00A95774">
              <w:rPr>
                <w:rFonts w:ascii="Times New Roman" w:hAnsi="Times New Roman"/>
                <w:lang w:val="en-GB"/>
              </w:rPr>
              <w:t>in management position during</w:t>
            </w:r>
            <w:r w:rsidR="001A1931" w:rsidRPr="00A95774">
              <w:rPr>
                <w:rFonts w:ascii="Times New Roman" w:hAnsi="Times New Roman"/>
                <w:lang w:val="en-GB"/>
              </w:rPr>
              <w:t xml:space="preserve"> the implementation of at least </w:t>
            </w:r>
            <w:r w:rsidR="00275891" w:rsidRPr="00A95774">
              <w:rPr>
                <w:rFonts w:ascii="Times New Roman" w:hAnsi="Times New Roman"/>
                <w:lang w:val="en-GB"/>
              </w:rPr>
              <w:t>1</w:t>
            </w:r>
            <w:r w:rsidR="001A1931" w:rsidRPr="00A95774">
              <w:rPr>
                <w:rFonts w:ascii="Times New Roman" w:hAnsi="Times New Roman"/>
                <w:lang w:val="en-GB"/>
              </w:rPr>
              <w:t xml:space="preserve"> (</w:t>
            </w:r>
            <w:r w:rsidR="00275891" w:rsidRPr="00A95774">
              <w:rPr>
                <w:rFonts w:ascii="Times New Roman" w:hAnsi="Times New Roman"/>
                <w:lang w:val="en-GB"/>
              </w:rPr>
              <w:t>one</w:t>
            </w:r>
            <w:r w:rsidR="001A1931" w:rsidRPr="00A95774">
              <w:rPr>
                <w:rFonts w:ascii="Times New Roman" w:hAnsi="Times New Roman"/>
                <w:lang w:val="en-GB"/>
              </w:rPr>
              <w:t>)</w:t>
            </w:r>
            <w:r w:rsidR="004601E6" w:rsidRPr="00A95774">
              <w:rPr>
                <w:rFonts w:ascii="Times New Roman" w:hAnsi="Times New Roman"/>
                <w:lang w:val="en-GB"/>
              </w:rPr>
              <w:t xml:space="preserve"> </w:t>
            </w:r>
            <w:r w:rsidR="001A1931" w:rsidRPr="00A95774">
              <w:rPr>
                <w:rFonts w:ascii="Times New Roman" w:hAnsi="Times New Roman"/>
                <w:lang w:val="en-GB"/>
              </w:rPr>
              <w:t>activit</w:t>
            </w:r>
            <w:r w:rsidR="00275891" w:rsidRPr="00A95774">
              <w:rPr>
                <w:rFonts w:ascii="Times New Roman" w:hAnsi="Times New Roman"/>
                <w:lang w:val="en-GB"/>
              </w:rPr>
              <w:t>y</w:t>
            </w:r>
            <w:r w:rsidR="001A1931" w:rsidRPr="00A95774">
              <w:rPr>
                <w:rFonts w:ascii="Times New Roman" w:hAnsi="Times New Roman"/>
                <w:lang w:val="en-GB"/>
              </w:rPr>
              <w:t xml:space="preserve"> and/or</w:t>
            </w:r>
            <w:r w:rsidR="004601E6" w:rsidRPr="00A95774">
              <w:rPr>
                <w:rFonts w:ascii="Times New Roman" w:hAnsi="Times New Roman"/>
                <w:lang w:val="en-GB"/>
              </w:rPr>
              <w:t xml:space="preserve"> </w:t>
            </w:r>
            <w:r w:rsidR="00275891" w:rsidRPr="00A95774">
              <w:rPr>
                <w:rFonts w:ascii="Times New Roman" w:hAnsi="Times New Roman"/>
                <w:lang w:val="en-GB"/>
              </w:rPr>
              <w:t>service</w:t>
            </w:r>
            <w:r w:rsidR="001A1931" w:rsidRPr="00A95774">
              <w:rPr>
                <w:rFonts w:ascii="Times New Roman" w:hAnsi="Times New Roman"/>
                <w:lang w:val="en-GB"/>
              </w:rPr>
              <w:t xml:space="preserve"> in </w:t>
            </w:r>
            <w:r w:rsidR="00A247BE">
              <w:rPr>
                <w:rFonts w:ascii="Times New Roman" w:hAnsi="Times New Roman"/>
                <w:lang w:val="en-GB"/>
              </w:rPr>
              <w:t xml:space="preserve">organization of training in </w:t>
            </w:r>
            <w:r w:rsidR="00A247BE" w:rsidRPr="00A95774">
              <w:rPr>
                <w:rFonts w:ascii="Times New Roman" w:hAnsi="Times New Roman"/>
                <w:lang w:val="en-GB"/>
              </w:rPr>
              <w:t xml:space="preserve">the field of </w:t>
            </w:r>
            <w:r w:rsidR="00A247BE">
              <w:rPr>
                <w:rFonts w:ascii="Times New Roman" w:hAnsi="Times New Roman"/>
                <w:lang w:val="en-GB"/>
              </w:rPr>
              <w:t>the hazardous wastes.</w:t>
            </w:r>
          </w:p>
          <w:p w14:paraId="6EFD3B78" w14:textId="77777777" w:rsidR="001A1931" w:rsidRPr="00A95774" w:rsidRDefault="001A1931" w:rsidP="00171466">
            <w:pPr>
              <w:ind w:left="72" w:firstLine="0"/>
              <w:jc w:val="left"/>
              <w:rPr>
                <w:rFonts w:ascii="Times New Roman" w:hAnsi="Times New Roman"/>
                <w:u w:val="single"/>
                <w:lang w:val="en-GB"/>
              </w:rPr>
            </w:pPr>
            <w:r w:rsidRPr="00A95774">
              <w:rPr>
                <w:rFonts w:ascii="Times New Roman" w:hAnsi="Times New Roman"/>
                <w:u w:val="single"/>
                <w:lang w:val="en-GB"/>
              </w:rPr>
              <w:t>Main responsibilities:</w:t>
            </w:r>
          </w:p>
          <w:p w14:paraId="03DF6A0D"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t xml:space="preserve">shall be responsible for the effective and quality management and implementation of the </w:t>
            </w:r>
            <w:r w:rsidR="004601E6" w:rsidRPr="00A95774">
              <w:rPr>
                <w:rFonts w:ascii="Times New Roman" w:hAnsi="Times New Roman"/>
                <w:lang w:val="en-GB"/>
              </w:rPr>
              <w:t>tender</w:t>
            </w:r>
            <w:r w:rsidRPr="00A95774">
              <w:rPr>
                <w:rFonts w:ascii="Times New Roman" w:hAnsi="Times New Roman"/>
                <w:lang w:val="en-GB"/>
              </w:rPr>
              <w:t xml:space="preserve"> procedure, through managing the implementation of the activities; </w:t>
            </w:r>
          </w:p>
          <w:p w14:paraId="2CF42727"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t xml:space="preserve">shall organize and coordinate the entire activity of the team for implementation of the </w:t>
            </w:r>
            <w:r w:rsidR="004601E6" w:rsidRPr="00A95774">
              <w:rPr>
                <w:rFonts w:ascii="Times New Roman" w:hAnsi="Times New Roman"/>
                <w:lang w:val="en-GB"/>
              </w:rPr>
              <w:t>tender</w:t>
            </w:r>
            <w:r w:rsidRPr="00A95774">
              <w:rPr>
                <w:rFonts w:ascii="Times New Roman" w:hAnsi="Times New Roman"/>
                <w:lang w:val="en-GB"/>
              </w:rPr>
              <w:t xml:space="preserve"> procedure; </w:t>
            </w:r>
          </w:p>
          <w:p w14:paraId="2D8EC003"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t xml:space="preserve">shall establish contact with authorities and institutions related to the implementation of this </w:t>
            </w:r>
            <w:r w:rsidR="004601E6" w:rsidRPr="00A95774">
              <w:rPr>
                <w:rFonts w:ascii="Times New Roman" w:hAnsi="Times New Roman"/>
                <w:lang w:val="en-GB"/>
              </w:rPr>
              <w:t>tender procedure</w:t>
            </w:r>
            <w:r w:rsidR="00A247BE">
              <w:rPr>
                <w:rFonts w:ascii="Times New Roman" w:hAnsi="Times New Roman"/>
                <w:lang w:val="en-GB"/>
              </w:rPr>
              <w:t xml:space="preserve"> and the project as a whole</w:t>
            </w:r>
            <w:r w:rsidRPr="00A95774">
              <w:rPr>
                <w:rFonts w:ascii="Times New Roman" w:hAnsi="Times New Roman"/>
                <w:lang w:val="en-GB"/>
              </w:rPr>
              <w:t xml:space="preserve">; </w:t>
            </w:r>
          </w:p>
          <w:p w14:paraId="5868F972"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t xml:space="preserve">shall organize and coordinate </w:t>
            </w:r>
            <w:r w:rsidR="00A95774" w:rsidRPr="00A95774">
              <w:rPr>
                <w:rFonts w:ascii="Times New Roman" w:hAnsi="Times New Roman"/>
                <w:lang w:val="en-GB"/>
              </w:rPr>
              <w:t>fulfilment</w:t>
            </w:r>
            <w:r w:rsidRPr="00A95774">
              <w:rPr>
                <w:rFonts w:ascii="Times New Roman" w:hAnsi="Times New Roman"/>
                <w:lang w:val="en-GB"/>
              </w:rPr>
              <w:t xml:space="preserve"> of the Contractor’s prescriptions; </w:t>
            </w:r>
          </w:p>
          <w:p w14:paraId="4E3679C2"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lastRenderedPageBreak/>
              <w:t xml:space="preserve">shall coordinate the performance of the individual undertakings to implement the activities under the </w:t>
            </w:r>
            <w:r w:rsidR="004601E6" w:rsidRPr="00A95774">
              <w:rPr>
                <w:rFonts w:ascii="Times New Roman" w:hAnsi="Times New Roman"/>
                <w:lang w:val="en-GB"/>
              </w:rPr>
              <w:t>tender</w:t>
            </w:r>
            <w:r w:rsidR="00A247BE">
              <w:rPr>
                <w:rFonts w:ascii="Times New Roman" w:hAnsi="Times New Roman"/>
                <w:lang w:val="en-GB"/>
              </w:rPr>
              <w:t xml:space="preserve"> procedure</w:t>
            </w:r>
            <w:r w:rsidRPr="00A95774">
              <w:rPr>
                <w:rFonts w:ascii="Times New Roman" w:hAnsi="Times New Roman"/>
                <w:lang w:val="en-GB"/>
              </w:rPr>
              <w:t xml:space="preserve">; </w:t>
            </w:r>
          </w:p>
          <w:p w14:paraId="1AE9DE2C"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t xml:space="preserve">shall prepare the reports </w:t>
            </w:r>
            <w:r w:rsidR="00A247BE">
              <w:rPr>
                <w:rFonts w:ascii="Times New Roman" w:hAnsi="Times New Roman"/>
                <w:lang w:val="en-GB"/>
              </w:rPr>
              <w:t>according to</w:t>
            </w:r>
            <w:r w:rsidRPr="00A95774">
              <w:rPr>
                <w:rFonts w:ascii="Times New Roman" w:hAnsi="Times New Roman"/>
                <w:lang w:val="en-GB"/>
              </w:rPr>
              <w:t xml:space="preserve"> the public procurement contract;</w:t>
            </w:r>
          </w:p>
          <w:p w14:paraId="18FCF788" w14:textId="77777777" w:rsidR="001A1931" w:rsidRPr="00A95774" w:rsidRDefault="001A1931" w:rsidP="00171466">
            <w:pPr>
              <w:numPr>
                <w:ilvl w:val="0"/>
                <w:numId w:val="23"/>
              </w:numPr>
              <w:rPr>
                <w:rFonts w:ascii="Times New Roman" w:hAnsi="Times New Roman"/>
                <w:lang w:val="en-GB"/>
              </w:rPr>
            </w:pPr>
            <w:r w:rsidRPr="00A95774">
              <w:rPr>
                <w:rFonts w:ascii="Times New Roman" w:hAnsi="Times New Roman"/>
                <w:lang w:val="en-GB"/>
              </w:rPr>
              <w:t>upon detecting/ reporting of irregularities, or suspicions for irregularities or frauds at any stage of the implementation of this public procurement and the project, shall report to the Contracting Authority - EMEPA.</w:t>
            </w:r>
          </w:p>
          <w:p w14:paraId="3BB0E310" w14:textId="77777777" w:rsidR="00275891" w:rsidRDefault="00275891" w:rsidP="00275891">
            <w:pPr>
              <w:ind w:firstLine="0"/>
              <w:rPr>
                <w:rFonts w:ascii="Times New Roman" w:hAnsi="Times New Roman"/>
                <w:b/>
                <w:i/>
                <w:lang w:val="en-US"/>
              </w:rPr>
            </w:pPr>
          </w:p>
          <w:p w14:paraId="0C03C1AB" w14:textId="77777777" w:rsidR="00275891" w:rsidRDefault="001A1931" w:rsidP="002D5C87">
            <w:pPr>
              <w:ind w:firstLine="0"/>
              <w:rPr>
                <w:rFonts w:ascii="Times New Roman" w:hAnsi="Times New Roman"/>
                <w:b/>
                <w:i/>
              </w:rPr>
            </w:pPr>
            <w:r>
              <w:rPr>
                <w:rFonts w:ascii="Times New Roman" w:hAnsi="Times New Roman"/>
                <w:b/>
                <w:i/>
                <w:lang w:val="en-US"/>
              </w:rPr>
              <w:t>Key expert</w:t>
            </w:r>
            <w:r w:rsidR="005E4839">
              <w:rPr>
                <w:rFonts w:ascii="Times New Roman" w:hAnsi="Times New Roman"/>
                <w:b/>
                <w:i/>
                <w:lang w:val="en-US"/>
              </w:rPr>
              <w:t xml:space="preserve"> </w:t>
            </w:r>
            <w:r w:rsidR="005E4839" w:rsidRPr="00EB5D5D">
              <w:rPr>
                <w:rFonts w:ascii="Times New Roman" w:hAnsi="Times New Roman"/>
                <w:b/>
                <w:i/>
              </w:rPr>
              <w:t>№2</w:t>
            </w:r>
            <w:r w:rsidR="005E4839">
              <w:rPr>
                <w:rFonts w:ascii="Times New Roman" w:hAnsi="Times New Roman"/>
                <w:b/>
                <w:i/>
                <w:lang w:val="en-US"/>
              </w:rPr>
              <w:t>:</w:t>
            </w:r>
            <w:r w:rsidR="00F90BED">
              <w:rPr>
                <w:rFonts w:ascii="Times New Roman" w:hAnsi="Times New Roman"/>
                <w:b/>
                <w:i/>
                <w:lang w:val="en-US"/>
              </w:rPr>
              <w:t xml:space="preserve"> </w:t>
            </w:r>
            <w:r>
              <w:rPr>
                <w:rFonts w:ascii="Times New Roman" w:hAnsi="Times New Roman"/>
                <w:b/>
                <w:i/>
                <w:lang w:val="en-US"/>
              </w:rPr>
              <w:t>“</w:t>
            </w:r>
            <w:r w:rsidR="00A247BE">
              <w:rPr>
                <w:rFonts w:ascii="Times New Roman" w:hAnsi="Times New Roman"/>
                <w:b/>
                <w:i/>
                <w:lang w:val="en-US"/>
              </w:rPr>
              <w:t>Coordinator for Activity 1</w:t>
            </w:r>
            <w:r>
              <w:rPr>
                <w:rFonts w:ascii="Times New Roman" w:hAnsi="Times New Roman"/>
                <w:b/>
                <w:i/>
                <w:lang w:val="en-US"/>
              </w:rPr>
              <w:t>”</w:t>
            </w:r>
            <w:r w:rsidRPr="00DD2F87">
              <w:rPr>
                <w:rFonts w:ascii="Times New Roman" w:hAnsi="Times New Roman"/>
                <w:b/>
                <w:i/>
              </w:rPr>
              <w:t xml:space="preserve"> </w:t>
            </w:r>
          </w:p>
          <w:p w14:paraId="07298355" w14:textId="77777777" w:rsidR="00275891" w:rsidRPr="00275891" w:rsidRDefault="00275891" w:rsidP="002D5C87">
            <w:pPr>
              <w:ind w:firstLine="0"/>
              <w:rPr>
                <w:rFonts w:ascii="Times New Roman" w:hAnsi="Times New Roman"/>
              </w:rPr>
            </w:pPr>
            <w:r>
              <w:rPr>
                <w:rFonts w:ascii="Times New Roman" w:hAnsi="Times New Roman"/>
                <w:u w:val="single"/>
                <w:lang w:val="en-US"/>
              </w:rPr>
              <w:t>Education</w:t>
            </w:r>
            <w:r w:rsidRPr="00275891">
              <w:rPr>
                <w:rFonts w:ascii="Times New Roman" w:hAnsi="Times New Roman"/>
                <w:u w:val="single"/>
              </w:rPr>
              <w:t>:</w:t>
            </w:r>
          </w:p>
          <w:p w14:paraId="5EA00EEC" w14:textId="77777777" w:rsidR="004601E6" w:rsidRDefault="00A247BE" w:rsidP="002D5C87">
            <w:pPr>
              <w:ind w:firstLine="0"/>
              <w:rPr>
                <w:rFonts w:ascii="Times New Roman" w:hAnsi="Times New Roman"/>
              </w:rPr>
            </w:pPr>
            <w:r w:rsidRPr="00A95774">
              <w:rPr>
                <w:rFonts w:ascii="Times New Roman" w:hAnsi="Times New Roman"/>
                <w:lang w:val="en-GB"/>
              </w:rPr>
              <w:t>A university diploma for higher education, at least a – in the field of “Social, Economic and Legal Studies” and/or “Natural Sciences, Mathematics and Informatics” and/or “Technical Sciences” according to the classification of areas of higher education and professional fields adopted by Decree №: 125 of Council of Ministers from 24.06.2002 or equivalent for the foreign participants</w:t>
            </w:r>
            <w:r w:rsidR="00CF31FE" w:rsidRPr="00DD2F87">
              <w:rPr>
                <w:rFonts w:ascii="Times New Roman" w:hAnsi="Times New Roman"/>
              </w:rPr>
              <w:t>;</w:t>
            </w:r>
          </w:p>
          <w:p w14:paraId="3D6952AB" w14:textId="77777777" w:rsidR="002D5C87" w:rsidRPr="002D5C87" w:rsidRDefault="002D5C87" w:rsidP="002D5C87">
            <w:pPr>
              <w:ind w:firstLine="0"/>
              <w:rPr>
                <w:rFonts w:ascii="Times New Roman" w:hAnsi="Times New Roman"/>
                <w:u w:val="single"/>
              </w:rPr>
            </w:pPr>
            <w:r w:rsidRPr="002D5C87">
              <w:rPr>
                <w:rFonts w:ascii="Times New Roman" w:hAnsi="Times New Roman"/>
                <w:u w:val="single"/>
                <w:lang w:val="en-US"/>
              </w:rPr>
              <w:t>Professional experience</w:t>
            </w:r>
            <w:r w:rsidRPr="002D5C87">
              <w:rPr>
                <w:rFonts w:ascii="Times New Roman" w:hAnsi="Times New Roman"/>
                <w:u w:val="single"/>
              </w:rPr>
              <w:t xml:space="preserve">: </w:t>
            </w:r>
          </w:p>
          <w:p w14:paraId="0C954949" w14:textId="77777777" w:rsidR="001A1931" w:rsidRPr="002D5C87" w:rsidRDefault="00CF31FE" w:rsidP="002D5C87">
            <w:pPr>
              <w:ind w:firstLine="0"/>
              <w:rPr>
                <w:rFonts w:ascii="Times New Roman" w:hAnsi="Times New Roman"/>
                <w:lang w:val="en-US"/>
              </w:rPr>
            </w:pPr>
            <w:r>
              <w:rPr>
                <w:rFonts w:ascii="Times New Roman" w:hAnsi="Times New Roman"/>
                <w:lang w:val="en-US"/>
              </w:rPr>
              <w:t>a</w:t>
            </w:r>
            <w:r w:rsidR="002D5C87">
              <w:rPr>
                <w:rFonts w:ascii="Times New Roman" w:hAnsi="Times New Roman"/>
                <w:lang w:val="en-US"/>
              </w:rPr>
              <w:t xml:space="preserve">) experience </w:t>
            </w:r>
            <w:r w:rsidR="001A1931" w:rsidRPr="00ED0F08">
              <w:rPr>
                <w:rFonts w:ascii="Times New Roman" w:hAnsi="Times New Roman"/>
                <w:lang w:val="en-US"/>
              </w:rPr>
              <w:t xml:space="preserve">in the implementation of at least </w:t>
            </w:r>
            <w:r w:rsidR="002D5C87">
              <w:rPr>
                <w:rFonts w:ascii="Times New Roman" w:hAnsi="Times New Roman"/>
                <w:lang w:val="en-US"/>
              </w:rPr>
              <w:t xml:space="preserve">1 </w:t>
            </w:r>
            <w:r w:rsidR="001A1931" w:rsidRPr="00ED0F08">
              <w:rPr>
                <w:rFonts w:ascii="Times New Roman" w:hAnsi="Times New Roman"/>
                <w:lang w:val="en-US"/>
              </w:rPr>
              <w:t>(</w:t>
            </w:r>
            <w:r w:rsidR="002D5C87">
              <w:rPr>
                <w:rFonts w:ascii="Times New Roman" w:hAnsi="Times New Roman"/>
                <w:lang w:val="en-US"/>
              </w:rPr>
              <w:t>one</w:t>
            </w:r>
            <w:r w:rsidR="001A1931" w:rsidRPr="00ED0F08">
              <w:rPr>
                <w:rFonts w:ascii="Times New Roman" w:hAnsi="Times New Roman"/>
                <w:lang w:val="en-US"/>
              </w:rPr>
              <w:t>) activit</w:t>
            </w:r>
            <w:r w:rsidR="002D5C87">
              <w:rPr>
                <w:rFonts w:ascii="Times New Roman" w:hAnsi="Times New Roman"/>
                <w:lang w:val="en-US"/>
              </w:rPr>
              <w:t>y</w:t>
            </w:r>
            <w:r w:rsidR="00A247BE">
              <w:rPr>
                <w:rFonts w:ascii="Times New Roman" w:hAnsi="Times New Roman"/>
                <w:lang w:val="en-US"/>
              </w:rPr>
              <w:t xml:space="preserve"> </w:t>
            </w:r>
            <w:r w:rsidR="001A1931" w:rsidRPr="00ED0F08">
              <w:rPr>
                <w:rFonts w:ascii="Times New Roman" w:hAnsi="Times New Roman"/>
              </w:rPr>
              <w:t>/</w:t>
            </w:r>
            <w:r w:rsidR="00A247BE">
              <w:rPr>
                <w:rFonts w:ascii="Times New Roman" w:hAnsi="Times New Roman"/>
                <w:lang w:val="en-US"/>
              </w:rPr>
              <w:t xml:space="preserve"> </w:t>
            </w:r>
            <w:r w:rsidR="001A1931" w:rsidRPr="00ED0F08">
              <w:rPr>
                <w:rFonts w:ascii="Times New Roman" w:hAnsi="Times New Roman"/>
                <w:lang w:val="en-US"/>
              </w:rPr>
              <w:t xml:space="preserve">service for </w:t>
            </w:r>
            <w:r w:rsidR="00A247BE">
              <w:rPr>
                <w:rFonts w:ascii="Times New Roman" w:hAnsi="Times New Roman"/>
                <w:lang w:val="en-US"/>
              </w:rPr>
              <w:t>organization of training for drivers of vehicles for transportation of hazardous goods in road (ADR)</w:t>
            </w:r>
            <w:r w:rsidR="001A1931" w:rsidRPr="00ED0F08">
              <w:rPr>
                <w:rFonts w:ascii="Times New Roman" w:hAnsi="Times New Roman"/>
              </w:rPr>
              <w:t>.</w:t>
            </w:r>
          </w:p>
          <w:p w14:paraId="56291CDB" w14:textId="77777777" w:rsidR="001A1931" w:rsidRPr="00DD2F87" w:rsidRDefault="001A1931" w:rsidP="002D5C87">
            <w:pPr>
              <w:ind w:firstLine="0"/>
              <w:rPr>
                <w:rFonts w:ascii="Times New Roman" w:hAnsi="Times New Roman"/>
                <w:b/>
                <w:i/>
                <w:u w:val="single"/>
              </w:rPr>
            </w:pPr>
            <w:r>
              <w:rPr>
                <w:rFonts w:ascii="Times New Roman" w:hAnsi="Times New Roman"/>
                <w:u w:val="single"/>
                <w:lang w:val="en-US"/>
              </w:rPr>
              <w:t>Main responsibilities</w:t>
            </w:r>
            <w:r w:rsidRPr="00DD2F87">
              <w:rPr>
                <w:rFonts w:ascii="Times New Roman" w:hAnsi="Times New Roman"/>
                <w:u w:val="single"/>
              </w:rPr>
              <w:t>:</w:t>
            </w:r>
          </w:p>
          <w:p w14:paraId="0244E543" w14:textId="77777777" w:rsidR="001A1931" w:rsidRPr="00DD2F87" w:rsidRDefault="001A1931" w:rsidP="002D5C87">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en-US"/>
              </w:rPr>
              <w:t xml:space="preserve">Shall participate directly in the implementation of </w:t>
            </w:r>
            <w:r w:rsidR="00A247BE">
              <w:rPr>
                <w:rFonts w:ascii="Times New Roman" w:hAnsi="Times New Roman"/>
                <w:sz w:val="24"/>
                <w:szCs w:val="24"/>
                <w:lang w:val="en-US"/>
              </w:rPr>
              <w:t>this tender procedure</w:t>
            </w:r>
            <w:r w:rsidRPr="00DD2F87">
              <w:rPr>
                <w:rFonts w:ascii="Times New Roman" w:hAnsi="Times New Roman"/>
                <w:sz w:val="24"/>
                <w:szCs w:val="24"/>
              </w:rPr>
              <w:t>;</w:t>
            </w:r>
          </w:p>
          <w:p w14:paraId="281BFDCE" w14:textId="77777777" w:rsidR="001A1931" w:rsidRPr="00A070F7" w:rsidRDefault="001A1931" w:rsidP="002D5C87">
            <w:pPr>
              <w:pStyle w:val="ListParagraph"/>
              <w:numPr>
                <w:ilvl w:val="0"/>
                <w:numId w:val="23"/>
              </w:numPr>
              <w:spacing w:before="120" w:after="0"/>
              <w:jc w:val="both"/>
              <w:rPr>
                <w:rFonts w:ascii="Times New Roman" w:hAnsi="Times New Roman"/>
                <w:sz w:val="24"/>
                <w:szCs w:val="24"/>
                <w:lang w:val="en-US"/>
              </w:rPr>
            </w:pPr>
            <w:r w:rsidRPr="00A070F7">
              <w:rPr>
                <w:rFonts w:ascii="Times New Roman" w:hAnsi="Times New Roman"/>
                <w:sz w:val="24"/>
                <w:szCs w:val="24"/>
                <w:lang w:val="en-US"/>
              </w:rPr>
              <w:t xml:space="preserve">upon detecting/ reporting of irregularities, or suspicions for irregularities or frauds at any stage of the implementation of this </w:t>
            </w:r>
            <w:r w:rsidR="00ED0F08">
              <w:rPr>
                <w:rFonts w:ascii="Times New Roman" w:hAnsi="Times New Roman"/>
                <w:sz w:val="24"/>
                <w:szCs w:val="24"/>
                <w:lang w:val="en-US"/>
              </w:rPr>
              <w:t>tender procedure</w:t>
            </w:r>
            <w:r w:rsidRPr="00A070F7">
              <w:rPr>
                <w:rFonts w:ascii="Times New Roman" w:hAnsi="Times New Roman"/>
                <w:sz w:val="24"/>
                <w:szCs w:val="24"/>
                <w:lang w:val="en-US"/>
              </w:rPr>
              <w:t xml:space="preserve"> and the project, shall report to the Contracting Authority </w:t>
            </w:r>
            <w:r>
              <w:rPr>
                <w:rFonts w:ascii="Times New Roman" w:hAnsi="Times New Roman"/>
                <w:sz w:val="24"/>
                <w:szCs w:val="24"/>
                <w:lang w:val="en-US"/>
              </w:rPr>
              <w:t>–</w:t>
            </w:r>
            <w:r w:rsidRPr="00A070F7">
              <w:rPr>
                <w:rFonts w:ascii="Times New Roman" w:hAnsi="Times New Roman"/>
                <w:sz w:val="24"/>
                <w:szCs w:val="24"/>
                <w:lang w:val="en-US"/>
              </w:rPr>
              <w:t xml:space="preserve"> EMEPA</w:t>
            </w:r>
            <w:r>
              <w:rPr>
                <w:rFonts w:ascii="Times New Roman" w:hAnsi="Times New Roman"/>
                <w:sz w:val="24"/>
                <w:szCs w:val="24"/>
                <w:lang w:val="en-US"/>
              </w:rPr>
              <w:t>;</w:t>
            </w:r>
          </w:p>
          <w:p w14:paraId="54E47FBC" w14:textId="77777777" w:rsidR="001A1931" w:rsidRPr="00DD2F87" w:rsidRDefault="001A1931" w:rsidP="002D5C87">
            <w:pPr>
              <w:numPr>
                <w:ilvl w:val="0"/>
                <w:numId w:val="23"/>
              </w:numPr>
              <w:spacing w:line="276" w:lineRule="auto"/>
              <w:rPr>
                <w:rFonts w:ascii="Times New Roman" w:hAnsi="Times New Roman"/>
                <w:lang w:val="ru-RU"/>
              </w:rPr>
            </w:pPr>
            <w:r>
              <w:rPr>
                <w:rFonts w:ascii="Times New Roman" w:hAnsi="Times New Roman"/>
                <w:lang w:val="en-US"/>
              </w:rPr>
              <w:t xml:space="preserve">shall establish contact with authorities and institutions related to the implementation of this </w:t>
            </w:r>
            <w:r w:rsidR="00ED0F08">
              <w:rPr>
                <w:rFonts w:ascii="Times New Roman" w:hAnsi="Times New Roman"/>
                <w:lang w:val="en-US"/>
              </w:rPr>
              <w:t>tender</w:t>
            </w:r>
            <w:r>
              <w:rPr>
                <w:rFonts w:ascii="Times New Roman" w:hAnsi="Times New Roman"/>
                <w:lang w:val="en-US"/>
              </w:rPr>
              <w:t>;</w:t>
            </w:r>
          </w:p>
          <w:p w14:paraId="5D052D1B" w14:textId="77777777" w:rsidR="001A1931" w:rsidRPr="00C76578" w:rsidRDefault="001A1931" w:rsidP="002D5C87">
            <w:pPr>
              <w:numPr>
                <w:ilvl w:val="0"/>
                <w:numId w:val="23"/>
              </w:numPr>
              <w:spacing w:line="276" w:lineRule="auto"/>
              <w:rPr>
                <w:rFonts w:ascii="Times New Roman" w:hAnsi="Times New Roman"/>
                <w:lang w:val="ru-RU"/>
              </w:rPr>
            </w:pPr>
            <w:r>
              <w:rPr>
                <w:rFonts w:ascii="Times New Roman" w:hAnsi="Times New Roman"/>
                <w:lang w:val="en-US"/>
              </w:rPr>
              <w:t>shall support the preparation of the reports under the public procurement contract.</w:t>
            </w:r>
          </w:p>
          <w:p w14:paraId="2AA04E89" w14:textId="77777777" w:rsidR="001A1931" w:rsidRDefault="001A1931" w:rsidP="002D5C87">
            <w:pPr>
              <w:ind w:firstLine="0"/>
              <w:rPr>
                <w:rFonts w:ascii="Times New Roman" w:hAnsi="Times New Roman"/>
                <w:b/>
                <w:i/>
                <w:lang w:val="en-US"/>
              </w:rPr>
            </w:pPr>
          </w:p>
          <w:p w14:paraId="62F19C8F" w14:textId="77777777" w:rsidR="002D5C87" w:rsidRDefault="001A1931" w:rsidP="002D5C87">
            <w:pPr>
              <w:ind w:firstLine="0"/>
              <w:rPr>
                <w:rFonts w:ascii="Times New Roman" w:hAnsi="Times New Roman"/>
                <w:b/>
                <w:i/>
              </w:rPr>
            </w:pPr>
            <w:r>
              <w:rPr>
                <w:rFonts w:ascii="Times New Roman" w:hAnsi="Times New Roman"/>
                <w:b/>
                <w:i/>
                <w:lang w:val="en-US"/>
              </w:rPr>
              <w:t>Key expert</w:t>
            </w:r>
            <w:r w:rsidR="00F057F3">
              <w:rPr>
                <w:rFonts w:ascii="Times New Roman" w:hAnsi="Times New Roman"/>
                <w:b/>
                <w:i/>
                <w:lang w:val="en-US"/>
              </w:rPr>
              <w:t xml:space="preserve"> </w:t>
            </w:r>
            <w:r w:rsidR="00CF31FE" w:rsidRPr="00EB5D5D">
              <w:rPr>
                <w:rFonts w:ascii="Times New Roman" w:hAnsi="Times New Roman"/>
                <w:b/>
                <w:i/>
              </w:rPr>
              <w:t>№</w:t>
            </w:r>
            <w:r w:rsidR="00CF31FE">
              <w:rPr>
                <w:rFonts w:ascii="Times New Roman" w:hAnsi="Times New Roman"/>
                <w:b/>
                <w:i/>
              </w:rPr>
              <w:t>3:</w:t>
            </w:r>
            <w:r w:rsidR="00CF31FE">
              <w:rPr>
                <w:rFonts w:ascii="Times New Roman" w:hAnsi="Times New Roman"/>
                <w:b/>
                <w:i/>
                <w:lang w:val="en-US"/>
              </w:rPr>
              <w:t xml:space="preserve"> </w:t>
            </w:r>
            <w:r>
              <w:rPr>
                <w:rFonts w:ascii="Times New Roman" w:hAnsi="Times New Roman"/>
                <w:b/>
                <w:i/>
                <w:lang w:val="en-US"/>
              </w:rPr>
              <w:t>“</w:t>
            </w:r>
            <w:r w:rsidR="00A247BE">
              <w:rPr>
                <w:rFonts w:ascii="Times New Roman" w:hAnsi="Times New Roman"/>
                <w:b/>
                <w:i/>
                <w:lang w:val="en-US"/>
              </w:rPr>
              <w:t>Coordinator for Activity 2</w:t>
            </w:r>
            <w:r>
              <w:rPr>
                <w:rFonts w:ascii="Times New Roman" w:hAnsi="Times New Roman"/>
                <w:b/>
                <w:i/>
                <w:lang w:val="en-US"/>
              </w:rPr>
              <w:t>”</w:t>
            </w:r>
          </w:p>
          <w:p w14:paraId="6A0FFC07" w14:textId="77777777" w:rsidR="002D5C87" w:rsidRDefault="002D5C87" w:rsidP="002D5C87">
            <w:pPr>
              <w:ind w:firstLine="0"/>
              <w:rPr>
                <w:rFonts w:ascii="Times New Roman" w:hAnsi="Times New Roman"/>
                <w:u w:val="single"/>
              </w:rPr>
            </w:pPr>
            <w:r>
              <w:rPr>
                <w:rFonts w:ascii="Times New Roman" w:hAnsi="Times New Roman"/>
                <w:u w:val="single"/>
                <w:lang w:val="en-US"/>
              </w:rPr>
              <w:t>Education</w:t>
            </w:r>
            <w:r w:rsidRPr="00275891">
              <w:rPr>
                <w:rFonts w:ascii="Times New Roman" w:hAnsi="Times New Roman"/>
                <w:u w:val="single"/>
              </w:rPr>
              <w:t>:</w:t>
            </w:r>
          </w:p>
          <w:p w14:paraId="02448FD5" w14:textId="77777777" w:rsidR="001A1931" w:rsidRDefault="00A075DF" w:rsidP="002D5C87">
            <w:pPr>
              <w:ind w:firstLine="0"/>
              <w:rPr>
                <w:rFonts w:ascii="Times New Roman" w:hAnsi="Times New Roman"/>
              </w:rPr>
            </w:pPr>
            <w:r w:rsidRPr="00A95774">
              <w:rPr>
                <w:rFonts w:ascii="Times New Roman" w:hAnsi="Times New Roman"/>
                <w:lang w:val="en-GB"/>
              </w:rPr>
              <w:t xml:space="preserve">A university diploma for higher education, at least a – in the field of “Social, Economic and Legal </w:t>
            </w:r>
            <w:r w:rsidRPr="00A95774">
              <w:rPr>
                <w:rFonts w:ascii="Times New Roman" w:hAnsi="Times New Roman"/>
                <w:lang w:val="en-GB"/>
              </w:rPr>
              <w:lastRenderedPageBreak/>
              <w:t>Studies” and/or “Natural Sciences, Mathematics and Informatics” and/or “Technical Sciences” according to the classification of areas of higher education and professional fields adopted by Decree №: 125 of Council of Ministers from 24.06.2002 or equivalent for the foreign participants</w:t>
            </w:r>
            <w:r w:rsidR="001A1931" w:rsidRPr="00DD2F87">
              <w:rPr>
                <w:rFonts w:ascii="Times New Roman" w:hAnsi="Times New Roman"/>
              </w:rPr>
              <w:t>;</w:t>
            </w:r>
          </w:p>
          <w:p w14:paraId="1B4E9873" w14:textId="77777777" w:rsidR="008C3CC9" w:rsidRPr="002D5C87" w:rsidRDefault="008C3CC9" w:rsidP="008C3CC9">
            <w:pPr>
              <w:ind w:firstLine="0"/>
              <w:rPr>
                <w:rFonts w:ascii="Times New Roman" w:hAnsi="Times New Roman"/>
                <w:u w:val="single"/>
              </w:rPr>
            </w:pPr>
            <w:r w:rsidRPr="002D5C87">
              <w:rPr>
                <w:rFonts w:ascii="Times New Roman" w:hAnsi="Times New Roman"/>
                <w:u w:val="single"/>
                <w:lang w:val="en-US"/>
              </w:rPr>
              <w:t>Professional experience</w:t>
            </w:r>
            <w:r w:rsidRPr="002D5C87">
              <w:rPr>
                <w:rFonts w:ascii="Times New Roman" w:hAnsi="Times New Roman"/>
                <w:u w:val="single"/>
              </w:rPr>
              <w:t xml:space="preserve">: </w:t>
            </w:r>
          </w:p>
          <w:p w14:paraId="313B44DA" w14:textId="77777777" w:rsidR="001A1931" w:rsidRPr="008C3CC9" w:rsidRDefault="00CF31FE" w:rsidP="00997074">
            <w:pPr>
              <w:ind w:firstLine="0"/>
              <w:rPr>
                <w:rFonts w:ascii="Times New Roman" w:hAnsi="Times New Roman"/>
                <w:lang w:val="en-US"/>
              </w:rPr>
            </w:pPr>
            <w:r>
              <w:rPr>
                <w:rFonts w:ascii="Times New Roman" w:hAnsi="Times New Roman"/>
                <w:lang w:val="en-US"/>
              </w:rPr>
              <w:t>a</w:t>
            </w:r>
            <w:r w:rsidR="00C53548">
              <w:rPr>
                <w:rFonts w:ascii="Times New Roman" w:hAnsi="Times New Roman"/>
                <w:lang w:val="en-US"/>
              </w:rPr>
              <w:t>)</w:t>
            </w:r>
            <w:r w:rsidR="00D958DF">
              <w:rPr>
                <w:rFonts w:ascii="Times New Roman" w:hAnsi="Times New Roman"/>
                <w:lang w:val="en-US"/>
              </w:rPr>
              <w:t xml:space="preserve"> </w:t>
            </w:r>
            <w:r w:rsidR="00C53548">
              <w:rPr>
                <w:rFonts w:ascii="Times New Roman" w:hAnsi="Times New Roman"/>
                <w:lang w:val="en-US"/>
              </w:rPr>
              <w:t>experience in</w:t>
            </w:r>
            <w:r w:rsidR="001A1931">
              <w:rPr>
                <w:rFonts w:ascii="Times New Roman" w:hAnsi="Times New Roman"/>
                <w:lang w:val="en-US"/>
              </w:rPr>
              <w:t xml:space="preserve"> the implementation of at least</w:t>
            </w:r>
            <w:r w:rsidR="005D63B6">
              <w:rPr>
                <w:rFonts w:ascii="Times New Roman" w:hAnsi="Times New Roman"/>
                <w:lang w:val="en-US"/>
              </w:rPr>
              <w:t xml:space="preserve"> </w:t>
            </w:r>
            <w:r w:rsidR="00C53548">
              <w:rPr>
                <w:rFonts w:ascii="Times New Roman" w:hAnsi="Times New Roman"/>
                <w:lang w:val="en-US"/>
              </w:rPr>
              <w:t>1</w:t>
            </w:r>
            <w:r w:rsidR="005D63B6">
              <w:rPr>
                <w:rFonts w:ascii="Times New Roman" w:hAnsi="Times New Roman"/>
                <w:lang w:val="en-US"/>
              </w:rPr>
              <w:t xml:space="preserve"> </w:t>
            </w:r>
            <w:r w:rsidR="001A1931" w:rsidRPr="00DD2F87">
              <w:rPr>
                <w:rFonts w:ascii="Times New Roman" w:hAnsi="Times New Roman"/>
                <w:lang w:val="en-US"/>
              </w:rPr>
              <w:t>(</w:t>
            </w:r>
            <w:r w:rsidR="00C53548">
              <w:rPr>
                <w:rFonts w:ascii="Times New Roman" w:hAnsi="Times New Roman"/>
                <w:lang w:val="en-US"/>
              </w:rPr>
              <w:t>one</w:t>
            </w:r>
            <w:r w:rsidR="001A1931" w:rsidRPr="00DD2F87">
              <w:rPr>
                <w:rFonts w:ascii="Times New Roman" w:hAnsi="Times New Roman"/>
                <w:lang w:val="en-US"/>
              </w:rPr>
              <w:t>)</w:t>
            </w:r>
            <w:r w:rsidR="005D63B6">
              <w:rPr>
                <w:rFonts w:ascii="Times New Roman" w:hAnsi="Times New Roman"/>
                <w:lang w:val="en-US"/>
              </w:rPr>
              <w:t xml:space="preserve"> </w:t>
            </w:r>
            <w:r w:rsidR="001A1931">
              <w:rPr>
                <w:rFonts w:ascii="Times New Roman" w:hAnsi="Times New Roman"/>
                <w:lang w:val="en-US"/>
              </w:rPr>
              <w:t>activit</w:t>
            </w:r>
            <w:r w:rsidR="00C53548">
              <w:rPr>
                <w:rFonts w:ascii="Times New Roman" w:hAnsi="Times New Roman"/>
                <w:lang w:val="en-US"/>
              </w:rPr>
              <w:t>y</w:t>
            </w:r>
            <w:r w:rsidR="001A1931">
              <w:rPr>
                <w:rFonts w:ascii="Times New Roman" w:hAnsi="Times New Roman"/>
                <w:lang w:val="en-US"/>
              </w:rPr>
              <w:t xml:space="preserve"> </w:t>
            </w:r>
            <w:r w:rsidR="001A1931" w:rsidRPr="00DD2F87">
              <w:rPr>
                <w:rFonts w:ascii="Times New Roman" w:hAnsi="Times New Roman"/>
              </w:rPr>
              <w:t>/</w:t>
            </w:r>
            <w:r w:rsidR="005D63B6">
              <w:rPr>
                <w:rFonts w:ascii="Times New Roman" w:hAnsi="Times New Roman"/>
                <w:lang w:val="en-US"/>
              </w:rPr>
              <w:t xml:space="preserve"> </w:t>
            </w:r>
            <w:r w:rsidR="00C53548">
              <w:rPr>
                <w:rFonts w:ascii="Times New Roman" w:hAnsi="Times New Roman"/>
                <w:lang w:val="en-US"/>
              </w:rPr>
              <w:t>service</w:t>
            </w:r>
            <w:r w:rsidR="001A1931">
              <w:rPr>
                <w:rFonts w:ascii="Times New Roman" w:hAnsi="Times New Roman"/>
                <w:lang w:val="en-US"/>
              </w:rPr>
              <w:t xml:space="preserve"> f</w:t>
            </w:r>
            <w:r w:rsidR="005D63B6">
              <w:rPr>
                <w:rFonts w:ascii="Times New Roman" w:hAnsi="Times New Roman"/>
                <w:lang w:val="en-US"/>
              </w:rPr>
              <w:t xml:space="preserve">or </w:t>
            </w:r>
            <w:r w:rsidR="004F487C">
              <w:rPr>
                <w:rFonts w:ascii="Times New Roman" w:hAnsi="Times New Roman"/>
                <w:lang w:val="en-US"/>
              </w:rPr>
              <w:t>organization of training of safety consultants in the transfer of dangerous goods under ADR</w:t>
            </w:r>
            <w:r w:rsidR="002813E5">
              <w:rPr>
                <w:rFonts w:ascii="Times New Roman" w:hAnsi="Times New Roman"/>
                <w:lang w:val="en-US"/>
              </w:rPr>
              <w:t>.</w:t>
            </w:r>
          </w:p>
          <w:p w14:paraId="49CD3E34" w14:textId="77777777" w:rsidR="001A1931" w:rsidRPr="00DD2F87" w:rsidRDefault="001A1931" w:rsidP="00997074">
            <w:pPr>
              <w:ind w:firstLine="0"/>
              <w:rPr>
                <w:rFonts w:ascii="Times New Roman" w:hAnsi="Times New Roman"/>
                <w:b/>
                <w:i/>
                <w:u w:val="single"/>
              </w:rPr>
            </w:pPr>
            <w:r>
              <w:rPr>
                <w:rFonts w:ascii="Times New Roman" w:hAnsi="Times New Roman"/>
                <w:u w:val="single"/>
                <w:lang w:val="en-US"/>
              </w:rPr>
              <w:t>Main responsibilities</w:t>
            </w:r>
            <w:r w:rsidRPr="00DD2F87">
              <w:rPr>
                <w:rFonts w:ascii="Times New Roman" w:hAnsi="Times New Roman"/>
                <w:u w:val="single"/>
              </w:rPr>
              <w:t>:</w:t>
            </w:r>
          </w:p>
          <w:p w14:paraId="61D83704" w14:textId="77777777" w:rsidR="00D958DF" w:rsidRPr="00DD2F87" w:rsidRDefault="00D958DF" w:rsidP="00997074">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en-US"/>
              </w:rPr>
              <w:t xml:space="preserve">Shall participate directly in the implementation of </w:t>
            </w:r>
            <w:r w:rsidR="00997074">
              <w:rPr>
                <w:rFonts w:ascii="Times New Roman" w:hAnsi="Times New Roman"/>
                <w:sz w:val="24"/>
                <w:szCs w:val="24"/>
                <w:lang w:val="en-US"/>
              </w:rPr>
              <w:t>this tender procedure</w:t>
            </w:r>
            <w:r w:rsidRPr="00DD2F87">
              <w:rPr>
                <w:rFonts w:ascii="Times New Roman" w:hAnsi="Times New Roman"/>
                <w:sz w:val="24"/>
                <w:szCs w:val="24"/>
              </w:rPr>
              <w:t>;</w:t>
            </w:r>
          </w:p>
          <w:p w14:paraId="3EC38465" w14:textId="77777777" w:rsidR="00D958DF" w:rsidRPr="00A070F7" w:rsidRDefault="00D958DF" w:rsidP="00997074">
            <w:pPr>
              <w:pStyle w:val="ListParagraph"/>
              <w:numPr>
                <w:ilvl w:val="0"/>
                <w:numId w:val="23"/>
              </w:numPr>
              <w:spacing w:before="120" w:after="0"/>
              <w:jc w:val="both"/>
              <w:rPr>
                <w:rFonts w:ascii="Times New Roman" w:hAnsi="Times New Roman"/>
                <w:sz w:val="24"/>
                <w:szCs w:val="24"/>
                <w:lang w:val="en-US"/>
              </w:rPr>
            </w:pPr>
            <w:r w:rsidRPr="00A070F7">
              <w:rPr>
                <w:rFonts w:ascii="Times New Roman" w:hAnsi="Times New Roman"/>
                <w:sz w:val="24"/>
                <w:szCs w:val="24"/>
                <w:lang w:val="en-US"/>
              </w:rPr>
              <w:t xml:space="preserve">upon detecting/ reporting of irregularities, or suspicions for irregularities or frauds at any stage of the implementation of this </w:t>
            </w:r>
            <w:r>
              <w:rPr>
                <w:rFonts w:ascii="Times New Roman" w:hAnsi="Times New Roman"/>
                <w:sz w:val="24"/>
                <w:szCs w:val="24"/>
                <w:lang w:val="en-US"/>
              </w:rPr>
              <w:t>tender procedure</w:t>
            </w:r>
            <w:r w:rsidRPr="00A070F7">
              <w:rPr>
                <w:rFonts w:ascii="Times New Roman" w:hAnsi="Times New Roman"/>
                <w:sz w:val="24"/>
                <w:szCs w:val="24"/>
                <w:lang w:val="en-US"/>
              </w:rPr>
              <w:t xml:space="preserve"> and the project, shall report to the Contracting Authority </w:t>
            </w:r>
            <w:r>
              <w:rPr>
                <w:rFonts w:ascii="Times New Roman" w:hAnsi="Times New Roman"/>
                <w:sz w:val="24"/>
                <w:szCs w:val="24"/>
                <w:lang w:val="en-US"/>
              </w:rPr>
              <w:t>–</w:t>
            </w:r>
            <w:r w:rsidRPr="00A070F7">
              <w:rPr>
                <w:rFonts w:ascii="Times New Roman" w:hAnsi="Times New Roman"/>
                <w:sz w:val="24"/>
                <w:szCs w:val="24"/>
                <w:lang w:val="en-US"/>
              </w:rPr>
              <w:t xml:space="preserve"> EMEPA</w:t>
            </w:r>
            <w:r>
              <w:rPr>
                <w:rFonts w:ascii="Times New Roman" w:hAnsi="Times New Roman"/>
                <w:sz w:val="24"/>
                <w:szCs w:val="24"/>
                <w:lang w:val="en-US"/>
              </w:rPr>
              <w:t>;</w:t>
            </w:r>
          </w:p>
          <w:p w14:paraId="6DBAFEC4" w14:textId="77777777" w:rsidR="00D958DF" w:rsidRPr="00D958DF" w:rsidRDefault="00D958DF" w:rsidP="00997074">
            <w:pPr>
              <w:numPr>
                <w:ilvl w:val="0"/>
                <w:numId w:val="23"/>
              </w:numPr>
              <w:spacing w:line="276" w:lineRule="auto"/>
              <w:rPr>
                <w:rFonts w:ascii="Times New Roman" w:hAnsi="Times New Roman"/>
                <w:lang w:val="ru-RU"/>
              </w:rPr>
            </w:pPr>
            <w:r>
              <w:rPr>
                <w:rFonts w:ascii="Times New Roman" w:hAnsi="Times New Roman"/>
                <w:lang w:val="en-US"/>
              </w:rPr>
              <w:t>shall establish contact with authorities and institutions related to the implementation of this tender;</w:t>
            </w:r>
          </w:p>
          <w:p w14:paraId="39CC8A82" w14:textId="77777777" w:rsidR="001A1931" w:rsidRPr="00C53548" w:rsidRDefault="00D958DF" w:rsidP="00997074">
            <w:pPr>
              <w:numPr>
                <w:ilvl w:val="0"/>
                <w:numId w:val="23"/>
              </w:numPr>
              <w:spacing w:line="276" w:lineRule="auto"/>
              <w:rPr>
                <w:rFonts w:ascii="Times New Roman" w:hAnsi="Times New Roman"/>
                <w:lang w:val="ru-RU"/>
              </w:rPr>
            </w:pPr>
            <w:r w:rsidRPr="00D958DF">
              <w:rPr>
                <w:rFonts w:ascii="Times New Roman" w:hAnsi="Times New Roman"/>
                <w:lang w:val="en-US"/>
              </w:rPr>
              <w:t>shall support the preparation of the reports under the public procurement contract</w:t>
            </w:r>
            <w:r w:rsidR="00C53548">
              <w:rPr>
                <w:rFonts w:ascii="Times New Roman" w:hAnsi="Times New Roman"/>
                <w:lang w:val="en-US"/>
              </w:rPr>
              <w:t>.</w:t>
            </w:r>
          </w:p>
          <w:p w14:paraId="76EA66E1" w14:textId="77777777" w:rsidR="002813E5" w:rsidRDefault="002813E5" w:rsidP="00997074">
            <w:pPr>
              <w:ind w:firstLine="0"/>
              <w:rPr>
                <w:rFonts w:ascii="Times New Roman" w:hAnsi="Times New Roman"/>
                <w:b/>
                <w:i/>
              </w:rPr>
            </w:pPr>
            <w:r>
              <w:rPr>
                <w:rFonts w:ascii="Times New Roman" w:hAnsi="Times New Roman"/>
                <w:b/>
                <w:i/>
                <w:lang w:val="en-US"/>
              </w:rPr>
              <w:t xml:space="preserve">Key expert </w:t>
            </w:r>
            <w:r w:rsidRPr="00EB5D5D">
              <w:rPr>
                <w:rFonts w:ascii="Times New Roman" w:hAnsi="Times New Roman"/>
                <w:b/>
                <w:i/>
              </w:rPr>
              <w:t>№</w:t>
            </w:r>
            <w:r>
              <w:rPr>
                <w:rFonts w:ascii="Times New Roman" w:hAnsi="Times New Roman"/>
                <w:b/>
                <w:i/>
                <w:lang w:val="en-US"/>
              </w:rPr>
              <w:t>4</w:t>
            </w:r>
            <w:r>
              <w:rPr>
                <w:rFonts w:ascii="Times New Roman" w:hAnsi="Times New Roman"/>
                <w:b/>
                <w:i/>
              </w:rPr>
              <w:t>:</w:t>
            </w:r>
            <w:r>
              <w:rPr>
                <w:rFonts w:ascii="Times New Roman" w:hAnsi="Times New Roman"/>
                <w:b/>
                <w:i/>
                <w:lang w:val="en-US"/>
              </w:rPr>
              <w:t xml:space="preserve"> “</w:t>
            </w:r>
            <w:r w:rsidR="00997074">
              <w:rPr>
                <w:rFonts w:ascii="Times New Roman" w:hAnsi="Times New Roman"/>
                <w:b/>
                <w:i/>
                <w:lang w:val="en-US"/>
              </w:rPr>
              <w:t>Coordinator for Activity 3</w:t>
            </w:r>
            <w:r>
              <w:rPr>
                <w:rFonts w:ascii="Times New Roman" w:hAnsi="Times New Roman"/>
                <w:b/>
                <w:i/>
                <w:lang w:val="en-US"/>
              </w:rPr>
              <w:t>”</w:t>
            </w:r>
          </w:p>
          <w:p w14:paraId="1979B4C9" w14:textId="77777777" w:rsidR="002813E5" w:rsidRDefault="002813E5" w:rsidP="00997074">
            <w:pPr>
              <w:ind w:firstLine="0"/>
              <w:rPr>
                <w:rFonts w:ascii="Times New Roman" w:hAnsi="Times New Roman"/>
                <w:u w:val="single"/>
              </w:rPr>
            </w:pPr>
            <w:r>
              <w:rPr>
                <w:rFonts w:ascii="Times New Roman" w:hAnsi="Times New Roman"/>
                <w:u w:val="single"/>
                <w:lang w:val="en-US"/>
              </w:rPr>
              <w:t>Education</w:t>
            </w:r>
            <w:r w:rsidRPr="00275891">
              <w:rPr>
                <w:rFonts w:ascii="Times New Roman" w:hAnsi="Times New Roman"/>
                <w:u w:val="single"/>
              </w:rPr>
              <w:t>:</w:t>
            </w:r>
          </w:p>
          <w:p w14:paraId="6D193DFC" w14:textId="77777777" w:rsidR="002813E5" w:rsidRDefault="00997074" w:rsidP="00997074">
            <w:pPr>
              <w:ind w:firstLine="0"/>
              <w:rPr>
                <w:rFonts w:ascii="Times New Roman" w:hAnsi="Times New Roman"/>
              </w:rPr>
            </w:pPr>
            <w:r w:rsidRPr="00A95774">
              <w:rPr>
                <w:rFonts w:ascii="Times New Roman" w:hAnsi="Times New Roman"/>
                <w:lang w:val="en-GB"/>
              </w:rPr>
              <w:t>A university diploma for higher education, at least a – in the field of “Social, Economic and Legal Studies” and/or “Natural Sciences, Mathematics and Informatics” and/or “Technical Sciences” according to the classification of areas of higher education and professional fields adopted by Decree №: 125 of Council of Ministers from 24.06.2002 or equivalent for the foreign participants</w:t>
            </w:r>
            <w:r w:rsidR="002813E5" w:rsidRPr="00DD2F87">
              <w:rPr>
                <w:rFonts w:ascii="Times New Roman" w:hAnsi="Times New Roman"/>
              </w:rPr>
              <w:t>;</w:t>
            </w:r>
          </w:p>
          <w:p w14:paraId="7C6BEADF" w14:textId="77777777" w:rsidR="003939B2" w:rsidRDefault="003939B2" w:rsidP="00997074">
            <w:pPr>
              <w:ind w:firstLine="0"/>
              <w:rPr>
                <w:rFonts w:ascii="Times New Roman" w:hAnsi="Times New Roman"/>
              </w:rPr>
            </w:pPr>
          </w:p>
          <w:p w14:paraId="531E76CE" w14:textId="77777777" w:rsidR="002813E5" w:rsidRPr="002D5C87" w:rsidRDefault="002813E5" w:rsidP="00997074">
            <w:pPr>
              <w:ind w:firstLine="0"/>
              <w:rPr>
                <w:rFonts w:ascii="Times New Roman" w:hAnsi="Times New Roman"/>
                <w:u w:val="single"/>
              </w:rPr>
            </w:pPr>
            <w:r w:rsidRPr="002D5C87">
              <w:rPr>
                <w:rFonts w:ascii="Times New Roman" w:hAnsi="Times New Roman"/>
                <w:u w:val="single"/>
                <w:lang w:val="en-US"/>
              </w:rPr>
              <w:t>Professional experience</w:t>
            </w:r>
            <w:r w:rsidRPr="002D5C87">
              <w:rPr>
                <w:rFonts w:ascii="Times New Roman" w:hAnsi="Times New Roman"/>
                <w:u w:val="single"/>
              </w:rPr>
              <w:t xml:space="preserve">: </w:t>
            </w:r>
          </w:p>
          <w:p w14:paraId="52C0982C" w14:textId="77777777" w:rsidR="002813E5" w:rsidRPr="008C3CC9" w:rsidRDefault="002813E5" w:rsidP="00997074">
            <w:pPr>
              <w:ind w:firstLine="0"/>
              <w:rPr>
                <w:rFonts w:ascii="Times New Roman" w:hAnsi="Times New Roman"/>
                <w:lang w:val="en-US"/>
              </w:rPr>
            </w:pPr>
            <w:r>
              <w:rPr>
                <w:rFonts w:ascii="Times New Roman" w:hAnsi="Times New Roman"/>
                <w:lang w:val="en-US"/>
              </w:rPr>
              <w:t xml:space="preserve">a) </w:t>
            </w:r>
            <w:r w:rsidR="00997074">
              <w:rPr>
                <w:rFonts w:ascii="Times New Roman" w:hAnsi="Times New Roman"/>
                <w:lang w:val="en-US"/>
              </w:rPr>
              <w:t xml:space="preserve">experience in the implementation of at least 1 </w:t>
            </w:r>
            <w:r w:rsidR="00997074" w:rsidRPr="00DD2F87">
              <w:rPr>
                <w:rFonts w:ascii="Times New Roman" w:hAnsi="Times New Roman"/>
                <w:lang w:val="en-US"/>
              </w:rPr>
              <w:t>(</w:t>
            </w:r>
            <w:r w:rsidR="00997074">
              <w:rPr>
                <w:rFonts w:ascii="Times New Roman" w:hAnsi="Times New Roman"/>
                <w:lang w:val="en-US"/>
              </w:rPr>
              <w:t>one</w:t>
            </w:r>
            <w:r w:rsidR="00997074" w:rsidRPr="00DD2F87">
              <w:rPr>
                <w:rFonts w:ascii="Times New Roman" w:hAnsi="Times New Roman"/>
                <w:lang w:val="en-US"/>
              </w:rPr>
              <w:t>)</w:t>
            </w:r>
            <w:r w:rsidR="00997074">
              <w:rPr>
                <w:rFonts w:ascii="Times New Roman" w:hAnsi="Times New Roman"/>
                <w:lang w:val="en-US"/>
              </w:rPr>
              <w:t xml:space="preserve"> activity </w:t>
            </w:r>
            <w:r w:rsidR="00997074" w:rsidRPr="00DD2F87">
              <w:rPr>
                <w:rFonts w:ascii="Times New Roman" w:hAnsi="Times New Roman"/>
              </w:rPr>
              <w:t>/</w:t>
            </w:r>
            <w:r w:rsidR="00997074">
              <w:rPr>
                <w:rFonts w:ascii="Times New Roman" w:hAnsi="Times New Roman"/>
                <w:lang w:val="en-US"/>
              </w:rPr>
              <w:t xml:space="preserve"> service for organization of training of technical staff in work with hazardous wastes</w:t>
            </w:r>
            <w:r>
              <w:rPr>
                <w:rFonts w:ascii="Times New Roman" w:hAnsi="Times New Roman"/>
                <w:lang w:val="en-US"/>
              </w:rPr>
              <w:t>.</w:t>
            </w:r>
          </w:p>
          <w:p w14:paraId="419AB9EF" w14:textId="77777777" w:rsidR="002813E5" w:rsidRPr="00DD2F87" w:rsidRDefault="002813E5" w:rsidP="00997074">
            <w:pPr>
              <w:ind w:firstLine="0"/>
              <w:rPr>
                <w:rFonts w:ascii="Times New Roman" w:hAnsi="Times New Roman"/>
                <w:b/>
                <w:i/>
                <w:u w:val="single"/>
              </w:rPr>
            </w:pPr>
            <w:r>
              <w:rPr>
                <w:rFonts w:ascii="Times New Roman" w:hAnsi="Times New Roman"/>
                <w:u w:val="single"/>
                <w:lang w:val="en-US"/>
              </w:rPr>
              <w:t>Main responsibilities</w:t>
            </w:r>
            <w:r w:rsidRPr="00DD2F87">
              <w:rPr>
                <w:rFonts w:ascii="Times New Roman" w:hAnsi="Times New Roman"/>
                <w:u w:val="single"/>
              </w:rPr>
              <w:t>:</w:t>
            </w:r>
          </w:p>
          <w:p w14:paraId="67DBD984" w14:textId="77777777" w:rsidR="002813E5" w:rsidRPr="00DD2F87" w:rsidRDefault="002813E5" w:rsidP="00997074">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en-US"/>
              </w:rPr>
              <w:t xml:space="preserve">Shall participate directly in the implementation of </w:t>
            </w:r>
            <w:r w:rsidR="00997074">
              <w:rPr>
                <w:rFonts w:ascii="Times New Roman" w:hAnsi="Times New Roman"/>
                <w:sz w:val="24"/>
                <w:szCs w:val="24"/>
                <w:lang w:val="en-US"/>
              </w:rPr>
              <w:t>this tender procedure</w:t>
            </w:r>
            <w:r w:rsidRPr="00DD2F87">
              <w:rPr>
                <w:rFonts w:ascii="Times New Roman" w:hAnsi="Times New Roman"/>
                <w:sz w:val="24"/>
                <w:szCs w:val="24"/>
              </w:rPr>
              <w:t>;</w:t>
            </w:r>
          </w:p>
          <w:p w14:paraId="78349908" w14:textId="77777777" w:rsidR="002813E5" w:rsidRPr="00A070F7" w:rsidRDefault="002813E5" w:rsidP="00997074">
            <w:pPr>
              <w:pStyle w:val="ListParagraph"/>
              <w:numPr>
                <w:ilvl w:val="0"/>
                <w:numId w:val="23"/>
              </w:numPr>
              <w:spacing w:before="120" w:after="0"/>
              <w:jc w:val="both"/>
              <w:rPr>
                <w:rFonts w:ascii="Times New Roman" w:hAnsi="Times New Roman"/>
                <w:sz w:val="24"/>
                <w:szCs w:val="24"/>
                <w:lang w:val="en-US"/>
              </w:rPr>
            </w:pPr>
            <w:r w:rsidRPr="00A070F7">
              <w:rPr>
                <w:rFonts w:ascii="Times New Roman" w:hAnsi="Times New Roman"/>
                <w:sz w:val="24"/>
                <w:szCs w:val="24"/>
                <w:lang w:val="en-US"/>
              </w:rPr>
              <w:t xml:space="preserve">upon detecting/ reporting of irregularities, or suspicions for irregularities or frauds at any </w:t>
            </w:r>
            <w:r w:rsidRPr="00A070F7">
              <w:rPr>
                <w:rFonts w:ascii="Times New Roman" w:hAnsi="Times New Roman"/>
                <w:sz w:val="24"/>
                <w:szCs w:val="24"/>
                <w:lang w:val="en-US"/>
              </w:rPr>
              <w:lastRenderedPageBreak/>
              <w:t xml:space="preserve">stage of the implementation of this </w:t>
            </w:r>
            <w:r>
              <w:rPr>
                <w:rFonts w:ascii="Times New Roman" w:hAnsi="Times New Roman"/>
                <w:sz w:val="24"/>
                <w:szCs w:val="24"/>
                <w:lang w:val="en-US"/>
              </w:rPr>
              <w:t>tender procedure</w:t>
            </w:r>
            <w:r w:rsidRPr="00A070F7">
              <w:rPr>
                <w:rFonts w:ascii="Times New Roman" w:hAnsi="Times New Roman"/>
                <w:sz w:val="24"/>
                <w:szCs w:val="24"/>
                <w:lang w:val="en-US"/>
              </w:rPr>
              <w:t xml:space="preserve"> and the project, shall report to the Contracting Authority </w:t>
            </w:r>
            <w:r>
              <w:rPr>
                <w:rFonts w:ascii="Times New Roman" w:hAnsi="Times New Roman"/>
                <w:sz w:val="24"/>
                <w:szCs w:val="24"/>
                <w:lang w:val="en-US"/>
              </w:rPr>
              <w:t>–</w:t>
            </w:r>
            <w:r w:rsidRPr="00A070F7">
              <w:rPr>
                <w:rFonts w:ascii="Times New Roman" w:hAnsi="Times New Roman"/>
                <w:sz w:val="24"/>
                <w:szCs w:val="24"/>
                <w:lang w:val="en-US"/>
              </w:rPr>
              <w:t xml:space="preserve"> EMEPA</w:t>
            </w:r>
            <w:r>
              <w:rPr>
                <w:rFonts w:ascii="Times New Roman" w:hAnsi="Times New Roman"/>
                <w:sz w:val="24"/>
                <w:szCs w:val="24"/>
                <w:lang w:val="en-US"/>
              </w:rPr>
              <w:t>;</w:t>
            </w:r>
          </w:p>
          <w:p w14:paraId="14DFC052" w14:textId="77777777" w:rsidR="002813E5" w:rsidRPr="00D958DF" w:rsidRDefault="002813E5" w:rsidP="00997074">
            <w:pPr>
              <w:numPr>
                <w:ilvl w:val="0"/>
                <w:numId w:val="23"/>
              </w:numPr>
              <w:spacing w:line="276" w:lineRule="auto"/>
              <w:rPr>
                <w:rFonts w:ascii="Times New Roman" w:hAnsi="Times New Roman"/>
                <w:lang w:val="ru-RU"/>
              </w:rPr>
            </w:pPr>
            <w:r>
              <w:rPr>
                <w:rFonts w:ascii="Times New Roman" w:hAnsi="Times New Roman"/>
                <w:lang w:val="en-US"/>
              </w:rPr>
              <w:t>shall establish contact with authorities and institutions related to the implementation of this tender;</w:t>
            </w:r>
          </w:p>
          <w:p w14:paraId="66E1B95E" w14:textId="77777777" w:rsidR="002813E5" w:rsidRPr="00C53548" w:rsidRDefault="002813E5" w:rsidP="00997074">
            <w:pPr>
              <w:numPr>
                <w:ilvl w:val="0"/>
                <w:numId w:val="23"/>
              </w:numPr>
              <w:spacing w:line="276" w:lineRule="auto"/>
              <w:rPr>
                <w:rFonts w:ascii="Times New Roman" w:hAnsi="Times New Roman"/>
                <w:lang w:val="ru-RU"/>
              </w:rPr>
            </w:pPr>
            <w:r w:rsidRPr="00D958DF">
              <w:rPr>
                <w:rFonts w:ascii="Times New Roman" w:hAnsi="Times New Roman"/>
                <w:lang w:val="en-US"/>
              </w:rPr>
              <w:t>shall support the preparation of the reports under the public procurement contract</w:t>
            </w:r>
            <w:r>
              <w:rPr>
                <w:rFonts w:ascii="Times New Roman" w:hAnsi="Times New Roman"/>
                <w:lang w:val="en-US"/>
              </w:rPr>
              <w:t>.</w:t>
            </w:r>
          </w:p>
          <w:p w14:paraId="7C913219" w14:textId="77777777" w:rsidR="001A1931" w:rsidRDefault="001A1931" w:rsidP="00997074">
            <w:pPr>
              <w:autoSpaceDE w:val="0"/>
              <w:autoSpaceDN w:val="0"/>
              <w:adjustRightInd w:val="0"/>
              <w:ind w:firstLine="0"/>
              <w:rPr>
                <w:rFonts w:ascii="Times New Roman" w:eastAsia="Arial Unicode MS" w:hAnsi="Times New Roman"/>
                <w:lang w:val="en-GB"/>
              </w:rPr>
            </w:pPr>
            <w:r w:rsidRPr="00DD2F87">
              <w:rPr>
                <w:rFonts w:ascii="Times New Roman" w:eastAsia="Arial Unicode MS" w:hAnsi="Times New Roman"/>
                <w:lang w:val="en-GB"/>
              </w:rPr>
              <w:t xml:space="preserve">The </w:t>
            </w:r>
            <w:r w:rsidR="00B75289">
              <w:rPr>
                <w:rFonts w:ascii="Times New Roman" w:eastAsia="Arial Unicode MS" w:hAnsi="Times New Roman"/>
                <w:lang w:val="en-GB"/>
              </w:rPr>
              <w:t xml:space="preserve">tenderer </w:t>
            </w:r>
            <w:r w:rsidRPr="00DD2F87">
              <w:rPr>
                <w:rFonts w:ascii="Times New Roman" w:eastAsia="Arial Unicode MS" w:hAnsi="Times New Roman"/>
                <w:lang w:val="en-GB"/>
              </w:rPr>
              <w:t>may provide other</w:t>
            </w:r>
            <w:r w:rsidR="00D958DF">
              <w:rPr>
                <w:rFonts w:ascii="Times New Roman" w:eastAsia="Arial Unicode MS" w:hAnsi="Times New Roman"/>
                <w:lang w:val="en-GB"/>
              </w:rPr>
              <w:t xml:space="preserve"> </w:t>
            </w:r>
            <w:r w:rsidRPr="00DD2F87">
              <w:rPr>
                <w:rFonts w:ascii="Times New Roman" w:eastAsia="Arial Unicode MS" w:hAnsi="Times New Roman"/>
                <w:lang w:val="en-US"/>
              </w:rPr>
              <w:t>no</w:t>
            </w:r>
            <w:r>
              <w:rPr>
                <w:rFonts w:ascii="Times New Roman" w:eastAsia="Arial Unicode MS" w:hAnsi="Times New Roman"/>
                <w:lang w:val="en-US"/>
              </w:rPr>
              <w:t>n-</w:t>
            </w:r>
            <w:r w:rsidRPr="00DD2F87">
              <w:rPr>
                <w:rFonts w:ascii="Times New Roman" w:eastAsia="Arial Unicode MS" w:hAnsi="Times New Roman"/>
                <w:lang w:val="en-US"/>
              </w:rPr>
              <w:t>key</w:t>
            </w:r>
            <w:r w:rsidRPr="00DD2F87">
              <w:rPr>
                <w:rFonts w:ascii="Times New Roman" w:eastAsia="Arial Unicode MS" w:hAnsi="Times New Roman"/>
                <w:lang w:val="en-GB"/>
              </w:rPr>
              <w:t xml:space="preserve"> experts as members of the team </w:t>
            </w:r>
            <w:r>
              <w:rPr>
                <w:rFonts w:ascii="Times New Roman" w:eastAsia="Arial Unicode MS" w:hAnsi="Times New Roman"/>
                <w:lang w:val="en-GB"/>
              </w:rPr>
              <w:t xml:space="preserve">for implementation of the </w:t>
            </w:r>
            <w:r w:rsidR="00D958DF">
              <w:rPr>
                <w:rFonts w:ascii="Times New Roman" w:eastAsia="Arial Unicode MS" w:hAnsi="Times New Roman"/>
                <w:lang w:val="en-GB"/>
              </w:rPr>
              <w:t>contract</w:t>
            </w:r>
            <w:r w:rsidRPr="00DD2F87">
              <w:rPr>
                <w:rFonts w:ascii="Times New Roman" w:eastAsia="Arial Unicode MS" w:hAnsi="Times New Roman"/>
                <w:lang w:val="en-GB"/>
              </w:rPr>
              <w:t xml:space="preserve">. Qualifications and experience of these additional experts </w:t>
            </w:r>
            <w:r>
              <w:rPr>
                <w:rFonts w:ascii="Times New Roman" w:eastAsia="Arial Unicode MS" w:hAnsi="Times New Roman"/>
                <w:lang w:val="en-GB"/>
              </w:rPr>
              <w:t>shall not</w:t>
            </w:r>
            <w:r w:rsidRPr="00DD2F87">
              <w:rPr>
                <w:rFonts w:ascii="Times New Roman" w:eastAsia="Arial Unicode MS" w:hAnsi="Times New Roman"/>
                <w:lang w:val="en-GB"/>
              </w:rPr>
              <w:t xml:space="preserve"> be subject </w:t>
            </w:r>
            <w:r>
              <w:rPr>
                <w:rFonts w:ascii="Times New Roman" w:eastAsia="Arial Unicode MS" w:hAnsi="Times New Roman"/>
                <w:lang w:val="en-GB"/>
              </w:rPr>
              <w:t>of</w:t>
            </w:r>
            <w:r w:rsidRPr="00DD2F87">
              <w:rPr>
                <w:rFonts w:ascii="Times New Roman" w:eastAsia="Arial Unicode MS" w:hAnsi="Times New Roman"/>
                <w:lang w:val="en-GB"/>
              </w:rPr>
              <w:t xml:space="preserve"> evaluation by the </w:t>
            </w:r>
            <w:r>
              <w:rPr>
                <w:rFonts w:ascii="Times New Roman" w:eastAsia="Arial Unicode MS" w:hAnsi="Times New Roman"/>
                <w:lang w:val="en-GB"/>
              </w:rPr>
              <w:t>Contracting Authority</w:t>
            </w:r>
            <w:r w:rsidRPr="00DD2F87">
              <w:rPr>
                <w:rFonts w:ascii="Times New Roman" w:eastAsia="Arial Unicode MS" w:hAnsi="Times New Roman"/>
                <w:lang w:val="en-GB"/>
              </w:rPr>
              <w:t xml:space="preserve">. However, the structuring of the project team, the allocation of roles and responsibilities, and organization of work of the staff are elements of the technical </w:t>
            </w:r>
            <w:r>
              <w:rPr>
                <w:rFonts w:ascii="Times New Roman" w:eastAsia="Arial Unicode MS" w:hAnsi="Times New Roman"/>
                <w:lang w:val="en-GB"/>
              </w:rPr>
              <w:t>offer that</w:t>
            </w:r>
            <w:r w:rsidRPr="00DD2F87">
              <w:rPr>
                <w:rFonts w:ascii="Times New Roman" w:eastAsia="Arial Unicode MS" w:hAnsi="Times New Roman"/>
                <w:lang w:val="en-GB"/>
              </w:rPr>
              <w:t xml:space="preserve"> should be evaluated in accordance with the adopted by the Contracting Authority </w:t>
            </w:r>
            <w:r>
              <w:rPr>
                <w:rFonts w:ascii="Times New Roman" w:eastAsia="Arial Unicode MS" w:hAnsi="Times New Roman"/>
                <w:lang w:val="en-GB"/>
              </w:rPr>
              <w:t>M</w:t>
            </w:r>
            <w:r w:rsidRPr="00DD2F87">
              <w:rPr>
                <w:rFonts w:ascii="Times New Roman" w:eastAsia="Arial Unicode MS" w:hAnsi="Times New Roman"/>
                <w:lang w:val="en-GB"/>
              </w:rPr>
              <w:t xml:space="preserve">ethodology for </w:t>
            </w:r>
            <w:r>
              <w:rPr>
                <w:rFonts w:ascii="Times New Roman" w:eastAsia="Arial Unicode MS" w:hAnsi="Times New Roman"/>
                <w:lang w:val="en-GB"/>
              </w:rPr>
              <w:t>Comprehensive Evaluation</w:t>
            </w:r>
            <w:r w:rsidRPr="00DD2F87">
              <w:rPr>
                <w:rFonts w:ascii="Times New Roman" w:eastAsia="Arial Unicode MS" w:hAnsi="Times New Roman"/>
                <w:lang w:val="en-GB"/>
              </w:rPr>
              <w:t>.</w:t>
            </w:r>
          </w:p>
          <w:p w14:paraId="693BD8F3" w14:textId="77777777" w:rsidR="00B75289" w:rsidRPr="00DD2F87" w:rsidRDefault="00B75289" w:rsidP="00997074">
            <w:pPr>
              <w:autoSpaceDE w:val="0"/>
              <w:autoSpaceDN w:val="0"/>
              <w:adjustRightInd w:val="0"/>
              <w:ind w:firstLine="0"/>
              <w:rPr>
                <w:rFonts w:ascii="Times New Roman" w:eastAsia="Arial Unicode MS" w:hAnsi="Times New Roman"/>
                <w:lang w:val="en-GB"/>
              </w:rPr>
            </w:pPr>
          </w:p>
          <w:p w14:paraId="37FEC376" w14:textId="77777777" w:rsidR="00F57AA2" w:rsidRDefault="001A1931" w:rsidP="00997074">
            <w:pPr>
              <w:autoSpaceDE w:val="0"/>
              <w:autoSpaceDN w:val="0"/>
              <w:adjustRightInd w:val="0"/>
              <w:ind w:firstLine="0"/>
              <w:rPr>
                <w:rFonts w:ascii="Times New Roman" w:eastAsia="Arial Unicode MS" w:hAnsi="Times New Roman"/>
                <w:lang w:val="en-US"/>
              </w:rPr>
            </w:pPr>
            <w:r>
              <w:rPr>
                <w:rFonts w:ascii="Times New Roman" w:eastAsia="Arial Unicode MS" w:hAnsi="Times New Roman"/>
                <w:lang w:val="en-GB"/>
              </w:rPr>
              <w:t>T</w:t>
            </w:r>
            <w:r w:rsidRPr="00DD2F87">
              <w:rPr>
                <w:rFonts w:ascii="Times New Roman" w:eastAsia="Arial Unicode MS" w:hAnsi="Times New Roman"/>
                <w:lang w:val="en-GB"/>
              </w:rPr>
              <w:t>he specified in the tenderer’s offer key experts</w:t>
            </w:r>
            <w:r w:rsidR="00D958DF">
              <w:rPr>
                <w:rFonts w:ascii="Times New Roman" w:eastAsia="Arial Unicode MS" w:hAnsi="Times New Roman"/>
                <w:lang w:val="en-GB"/>
              </w:rPr>
              <w:t xml:space="preserve"> </w:t>
            </w:r>
            <w:r w:rsidRPr="00DD2F87">
              <w:rPr>
                <w:rFonts w:ascii="Times New Roman" w:eastAsia="Arial Unicode MS" w:hAnsi="Times New Roman"/>
                <w:lang w:val="en-US"/>
              </w:rPr>
              <w:t>and no</w:t>
            </w:r>
            <w:r>
              <w:rPr>
                <w:rFonts w:ascii="Times New Roman" w:eastAsia="Arial Unicode MS" w:hAnsi="Times New Roman"/>
                <w:lang w:val="en-US"/>
              </w:rPr>
              <w:t>n-</w:t>
            </w:r>
            <w:r w:rsidRPr="00DD2F87">
              <w:rPr>
                <w:rFonts w:ascii="Times New Roman" w:eastAsia="Arial Unicode MS" w:hAnsi="Times New Roman"/>
                <w:lang w:val="en-US"/>
              </w:rPr>
              <w:t>key experts</w:t>
            </w:r>
            <w:r>
              <w:rPr>
                <w:rFonts w:ascii="Times New Roman" w:eastAsia="Arial Unicode MS" w:hAnsi="Times New Roman"/>
                <w:lang w:val="en-US"/>
              </w:rPr>
              <w:t xml:space="preserve"> may be replaced </w:t>
            </w:r>
            <w:r w:rsidR="00F57AA2">
              <w:rPr>
                <w:rFonts w:ascii="Times New Roman" w:eastAsia="Arial Unicode MS" w:hAnsi="Times New Roman"/>
                <w:lang w:val="en-US"/>
              </w:rPr>
              <w:t>in the process of contract implementation under the conditions described in it.</w:t>
            </w:r>
          </w:p>
          <w:p w14:paraId="439D4FE5" w14:textId="77777777" w:rsidR="001A1931" w:rsidRPr="00DD2F87" w:rsidRDefault="00F57AA2" w:rsidP="00997074">
            <w:pPr>
              <w:autoSpaceDE w:val="0"/>
              <w:autoSpaceDN w:val="0"/>
              <w:adjustRightInd w:val="0"/>
              <w:ind w:firstLine="0"/>
              <w:rPr>
                <w:rFonts w:ascii="Times New Roman" w:eastAsia="Arial Unicode MS" w:hAnsi="Times New Roman"/>
                <w:lang w:val="en-GB"/>
              </w:rPr>
            </w:pPr>
            <w:r>
              <w:rPr>
                <w:rFonts w:ascii="Times New Roman" w:eastAsia="Arial Unicode MS" w:hAnsi="Times New Roman"/>
                <w:lang w:val="en-GB"/>
              </w:rPr>
              <w:t>It is not allowed one and the same person to participate as an expert on two different positions.</w:t>
            </w:r>
          </w:p>
          <w:p w14:paraId="050EEFB8" w14:textId="77777777" w:rsidR="001A1931" w:rsidRPr="00DD2F87" w:rsidRDefault="001A1931" w:rsidP="00997074">
            <w:pPr>
              <w:autoSpaceDE w:val="0"/>
              <w:autoSpaceDN w:val="0"/>
              <w:adjustRightInd w:val="0"/>
              <w:ind w:firstLine="0"/>
              <w:rPr>
                <w:rFonts w:ascii="Times New Roman" w:eastAsia="Arial Unicode MS" w:hAnsi="Times New Roman"/>
                <w:b/>
                <w:lang w:val="en-GB"/>
              </w:rPr>
            </w:pPr>
            <w:r w:rsidRPr="00DD2F87">
              <w:rPr>
                <w:rFonts w:ascii="Times New Roman" w:eastAsia="Arial Unicode MS" w:hAnsi="Times New Roman"/>
                <w:b/>
                <w:lang w:val="en-GB"/>
              </w:rPr>
              <w:t xml:space="preserve">The Contractor </w:t>
            </w:r>
            <w:r>
              <w:rPr>
                <w:rFonts w:ascii="Times New Roman" w:eastAsia="Arial Unicode MS" w:hAnsi="Times New Roman"/>
                <w:b/>
                <w:lang w:val="en-GB"/>
              </w:rPr>
              <w:t>shall</w:t>
            </w:r>
            <w:r w:rsidRPr="00DD2F87">
              <w:rPr>
                <w:rFonts w:ascii="Times New Roman" w:eastAsia="Arial Unicode MS" w:hAnsi="Times New Roman"/>
                <w:b/>
                <w:lang w:val="en-GB"/>
              </w:rPr>
              <w:t xml:space="preserve"> provide </w:t>
            </w:r>
            <w:r>
              <w:rPr>
                <w:rFonts w:ascii="Times New Roman" w:eastAsia="Arial Unicode MS" w:hAnsi="Times New Roman"/>
                <w:b/>
                <w:lang w:val="en-GB"/>
              </w:rPr>
              <w:t>at</w:t>
            </w:r>
            <w:r w:rsidRPr="00DD2F87">
              <w:rPr>
                <w:rFonts w:ascii="Times New Roman" w:eastAsia="Arial Unicode MS" w:hAnsi="Times New Roman"/>
                <w:b/>
                <w:lang w:val="en-GB"/>
              </w:rPr>
              <w:t xml:space="preserve"> its own expense suitable workplaces for performing the duties of key experts and also all necessary equipment and furnishings for this purpose.</w:t>
            </w:r>
          </w:p>
          <w:p w14:paraId="290F0C0F" w14:textId="77777777" w:rsidR="001A1931" w:rsidRDefault="001A1931" w:rsidP="003C540E">
            <w:pPr>
              <w:autoSpaceDE w:val="0"/>
              <w:autoSpaceDN w:val="0"/>
              <w:adjustRightInd w:val="0"/>
              <w:ind w:right="-18" w:firstLine="0"/>
              <w:rPr>
                <w:rFonts w:ascii="Times New Roman" w:eastAsia="Arial Unicode MS" w:hAnsi="Times New Roman"/>
                <w:b/>
                <w:lang w:val="en-GB"/>
              </w:rPr>
            </w:pPr>
          </w:p>
          <w:p w14:paraId="414E675A" w14:textId="77777777" w:rsidR="00997074" w:rsidRDefault="00997074" w:rsidP="003C540E">
            <w:pPr>
              <w:autoSpaceDE w:val="0"/>
              <w:autoSpaceDN w:val="0"/>
              <w:adjustRightInd w:val="0"/>
              <w:ind w:right="-18" w:firstLine="0"/>
              <w:rPr>
                <w:rFonts w:ascii="Times New Roman" w:eastAsia="Arial Unicode MS" w:hAnsi="Times New Roman"/>
                <w:b/>
                <w:lang w:val="en-GB"/>
              </w:rPr>
            </w:pPr>
          </w:p>
          <w:p w14:paraId="77DFC19B" w14:textId="77777777" w:rsidR="004A1833" w:rsidRDefault="004A1833" w:rsidP="003C540E">
            <w:pPr>
              <w:autoSpaceDE w:val="0"/>
              <w:autoSpaceDN w:val="0"/>
              <w:adjustRightInd w:val="0"/>
              <w:ind w:right="-18" w:firstLine="0"/>
              <w:rPr>
                <w:rFonts w:ascii="Times New Roman" w:eastAsia="Arial Unicode MS" w:hAnsi="Times New Roman"/>
                <w:b/>
                <w:lang w:val="en-GB"/>
              </w:rPr>
            </w:pPr>
          </w:p>
          <w:p w14:paraId="5E13564F" w14:textId="77777777" w:rsidR="001A1931" w:rsidRPr="00DD2F87" w:rsidRDefault="001A1931" w:rsidP="003C540E">
            <w:pPr>
              <w:autoSpaceDE w:val="0"/>
              <w:autoSpaceDN w:val="0"/>
              <w:adjustRightInd w:val="0"/>
              <w:ind w:right="-18" w:firstLine="0"/>
              <w:rPr>
                <w:rFonts w:ascii="Times New Roman" w:eastAsia="Arial Unicode MS" w:hAnsi="Times New Roman"/>
                <w:b/>
                <w:lang w:val="en-GB"/>
              </w:rPr>
            </w:pPr>
            <w:r w:rsidRPr="00DD2F87">
              <w:rPr>
                <w:rFonts w:ascii="Times New Roman" w:eastAsia="Arial Unicode MS" w:hAnsi="Times New Roman"/>
                <w:b/>
                <w:lang w:val="en-GB"/>
              </w:rPr>
              <w:t>IV. DEADLINE</w:t>
            </w:r>
            <w:r>
              <w:rPr>
                <w:rFonts w:ascii="Times New Roman" w:eastAsia="Arial Unicode MS" w:hAnsi="Times New Roman"/>
                <w:b/>
                <w:lang w:val="en-GB"/>
              </w:rPr>
              <w:t xml:space="preserve"> FOR IMPLEMENTATION</w:t>
            </w:r>
          </w:p>
          <w:p w14:paraId="26E31068" w14:textId="77777777" w:rsidR="001A1931" w:rsidRDefault="001A1931" w:rsidP="003C540E">
            <w:pPr>
              <w:ind w:hanging="18"/>
              <w:rPr>
                <w:rFonts w:ascii="Times New Roman" w:hAnsi="Times New Roman"/>
                <w:lang w:val="en-US"/>
              </w:rPr>
            </w:pPr>
            <w:r>
              <w:rPr>
                <w:rFonts w:ascii="Times New Roman" w:hAnsi="Times New Roman"/>
                <w:lang w:val="en-US"/>
              </w:rPr>
              <w:t xml:space="preserve">The deadline for implementation of this </w:t>
            </w:r>
            <w:r w:rsidR="00D958DF">
              <w:rPr>
                <w:rFonts w:ascii="Times New Roman" w:hAnsi="Times New Roman"/>
                <w:lang w:val="en-US"/>
              </w:rPr>
              <w:t>tender</w:t>
            </w:r>
            <w:r>
              <w:rPr>
                <w:rFonts w:ascii="Times New Roman" w:hAnsi="Times New Roman"/>
                <w:lang w:val="en-US"/>
              </w:rPr>
              <w:t xml:space="preserve"> is </w:t>
            </w:r>
            <w:r w:rsidR="00997074">
              <w:rPr>
                <w:rFonts w:ascii="Times New Roman" w:hAnsi="Times New Roman"/>
                <w:lang w:val="en-US"/>
              </w:rPr>
              <w:t>7</w:t>
            </w:r>
            <w:r w:rsidRPr="00DD2F87">
              <w:rPr>
                <w:rFonts w:ascii="Times New Roman" w:hAnsi="Times New Roman"/>
              </w:rPr>
              <w:t xml:space="preserve"> (</w:t>
            </w:r>
            <w:r w:rsidR="00997074">
              <w:rPr>
                <w:rFonts w:ascii="Times New Roman" w:hAnsi="Times New Roman"/>
                <w:lang w:val="en-US"/>
              </w:rPr>
              <w:t>seven</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counted from the date of signature of the contract</w:t>
            </w:r>
            <w:r w:rsidRPr="00DD2F87">
              <w:rPr>
                <w:rFonts w:ascii="Times New Roman" w:hAnsi="Times New Roman"/>
              </w:rPr>
              <w:t xml:space="preserve">, </w:t>
            </w:r>
            <w:r>
              <w:rPr>
                <w:rFonts w:ascii="Times New Roman" w:hAnsi="Times New Roman"/>
                <w:lang w:val="en-US"/>
              </w:rPr>
              <w:t xml:space="preserve">but not later than </w:t>
            </w:r>
            <w:r w:rsidRPr="00DD2F87">
              <w:rPr>
                <w:rFonts w:ascii="Times New Roman" w:hAnsi="Times New Roman"/>
              </w:rPr>
              <w:t>15</w:t>
            </w:r>
            <w:r>
              <w:rPr>
                <w:rFonts w:ascii="Times New Roman" w:hAnsi="Times New Roman"/>
                <w:lang w:val="en-US"/>
              </w:rPr>
              <w:t xml:space="preserve"> May </w:t>
            </w:r>
            <w:r w:rsidRPr="00DD2F87">
              <w:rPr>
                <w:rFonts w:ascii="Times New Roman" w:hAnsi="Times New Roman"/>
              </w:rPr>
              <w:t>2019.</w:t>
            </w:r>
            <w:r w:rsidR="00F57AA2">
              <w:rPr>
                <w:rFonts w:ascii="Times New Roman" w:hAnsi="Times New Roman"/>
                <w:lang w:val="en-US"/>
              </w:rPr>
              <w:t xml:space="preserve"> </w:t>
            </w:r>
          </w:p>
          <w:p w14:paraId="6FF93B59" w14:textId="77777777" w:rsidR="001A1931" w:rsidRDefault="001A1931" w:rsidP="001C5D09">
            <w:pPr>
              <w:ind w:hanging="18"/>
              <w:rPr>
                <w:rFonts w:ascii="Times New Roman" w:hAnsi="Times New Roman"/>
              </w:rPr>
            </w:pPr>
            <w:r>
              <w:rPr>
                <w:rFonts w:ascii="Times New Roman" w:hAnsi="Times New Roman"/>
                <w:lang w:val="en-US"/>
              </w:rPr>
              <w:t>For Activity</w:t>
            </w:r>
            <w:r w:rsidRPr="00DD2F87">
              <w:rPr>
                <w:rFonts w:ascii="Times New Roman" w:hAnsi="Times New Roman"/>
              </w:rPr>
              <w:t xml:space="preserve"> 1: </w:t>
            </w:r>
            <w:r w:rsidR="001C5D09" w:rsidRPr="001C5D09">
              <w:rPr>
                <w:rFonts w:ascii="Times New Roman" w:hAnsi="Times New Roman"/>
                <w:lang w:val="en-US"/>
              </w:rPr>
              <w:t>“</w:t>
            </w:r>
            <w:r w:rsidR="00997074" w:rsidRPr="00997074">
              <w:rPr>
                <w:rFonts w:ascii="Times New Roman" w:hAnsi="Times New Roman"/>
                <w:lang w:val="en-US"/>
              </w:rPr>
              <w:t>Organization and logistical provision of initial training for drivers</w:t>
            </w:r>
            <w:r w:rsidR="001C5D09" w:rsidRPr="001C5D09">
              <w:rPr>
                <w:rFonts w:ascii="Times New Roman" w:hAnsi="Times New Roman"/>
                <w:lang w:val="en-US"/>
              </w:rPr>
              <w:t>”</w:t>
            </w:r>
            <w:r w:rsidR="00997074">
              <w:rPr>
                <w:rFonts w:ascii="Times New Roman" w:hAnsi="Times New Roman"/>
                <w:lang w:val="en-US"/>
              </w:rPr>
              <w:t xml:space="preserve"> </w:t>
            </w:r>
            <w:r>
              <w:rPr>
                <w:rFonts w:ascii="Times New Roman" w:hAnsi="Times New Roman"/>
              </w:rPr>
              <w:t>–</w:t>
            </w:r>
            <w:r w:rsidR="00997074">
              <w:rPr>
                <w:rFonts w:ascii="Times New Roman" w:hAnsi="Times New Roman"/>
                <w:lang w:val="en-US"/>
              </w:rPr>
              <w:t xml:space="preserve"> </w:t>
            </w:r>
            <w:r>
              <w:rPr>
                <w:rFonts w:ascii="Times New Roman" w:hAnsi="Times New Roman"/>
                <w:lang w:val="en-US"/>
              </w:rPr>
              <w:t xml:space="preserve">within </w:t>
            </w:r>
            <w:r w:rsidR="00997074">
              <w:rPr>
                <w:rFonts w:ascii="Times New Roman" w:hAnsi="Times New Roman"/>
                <w:lang w:val="en-US"/>
              </w:rPr>
              <w:t>3</w:t>
            </w:r>
            <w:r w:rsidRPr="00DD2F87">
              <w:rPr>
                <w:rFonts w:ascii="Times New Roman" w:hAnsi="Times New Roman"/>
              </w:rPr>
              <w:t xml:space="preserve"> (</w:t>
            </w:r>
            <w:r w:rsidR="00997074">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w:t>
            </w:r>
            <w:r w:rsidR="00997074">
              <w:rPr>
                <w:rFonts w:ascii="Times New Roman" w:hAnsi="Times New Roman"/>
                <w:lang w:val="en-US"/>
              </w:rPr>
              <w:t>s</w:t>
            </w:r>
            <w:r w:rsidRPr="00DD2F87">
              <w:rPr>
                <w:rFonts w:ascii="Times New Roman" w:hAnsi="Times New Roman"/>
              </w:rPr>
              <w:t xml:space="preserve">, </w:t>
            </w:r>
            <w:r>
              <w:rPr>
                <w:rFonts w:ascii="Times New Roman" w:hAnsi="Times New Roman"/>
                <w:lang w:val="en-US"/>
              </w:rPr>
              <w:t xml:space="preserve">counted </w:t>
            </w:r>
            <w:r w:rsidR="00296706">
              <w:rPr>
                <w:rFonts w:ascii="Times New Roman" w:hAnsi="Times New Roman"/>
                <w:lang w:val="en-US"/>
              </w:rPr>
              <w:t>from</w:t>
            </w:r>
            <w:r>
              <w:rPr>
                <w:rFonts w:ascii="Times New Roman" w:hAnsi="Times New Roman"/>
                <w:lang w:val="en-US"/>
              </w:rPr>
              <w:t xml:space="preserve"> the date of conclusion of the public procurement contract</w:t>
            </w:r>
            <w:r w:rsidRPr="00DD2F87">
              <w:rPr>
                <w:rFonts w:ascii="Times New Roman" w:hAnsi="Times New Roman"/>
              </w:rPr>
              <w:t>.</w:t>
            </w:r>
          </w:p>
          <w:p w14:paraId="4766AFCE" w14:textId="77777777" w:rsidR="00997074" w:rsidRPr="00DD2F87" w:rsidRDefault="00997074" w:rsidP="001C5D09">
            <w:pPr>
              <w:ind w:hanging="18"/>
              <w:rPr>
                <w:rFonts w:ascii="Times New Roman" w:hAnsi="Times New Roman"/>
              </w:rPr>
            </w:pPr>
          </w:p>
          <w:p w14:paraId="49735005" w14:textId="77777777" w:rsidR="001A1931" w:rsidRDefault="001A1931" w:rsidP="001C5D09">
            <w:pPr>
              <w:ind w:hanging="18"/>
              <w:rPr>
                <w:rFonts w:ascii="Times New Roman" w:hAnsi="Times New Roman"/>
              </w:rPr>
            </w:pPr>
            <w:r>
              <w:rPr>
                <w:rFonts w:ascii="Times New Roman" w:hAnsi="Times New Roman"/>
                <w:lang w:val="en-US"/>
              </w:rPr>
              <w:t xml:space="preserve">For Activity </w:t>
            </w:r>
            <w:r w:rsidRPr="00DD2F87">
              <w:rPr>
                <w:rFonts w:ascii="Times New Roman" w:hAnsi="Times New Roman"/>
              </w:rPr>
              <w:t xml:space="preserve">2: </w:t>
            </w:r>
            <w:r>
              <w:rPr>
                <w:rFonts w:ascii="Times New Roman" w:hAnsi="Times New Roman"/>
                <w:lang w:val="en-US"/>
              </w:rPr>
              <w:t>“</w:t>
            </w:r>
            <w:r w:rsidR="00997074" w:rsidRPr="00997074">
              <w:rPr>
                <w:rFonts w:ascii="Times New Roman" w:hAnsi="Times New Roman"/>
                <w:lang w:val="en-US"/>
              </w:rPr>
              <w:t>Organization and logistics of initial training of safety consultants</w:t>
            </w:r>
            <w:r>
              <w:rPr>
                <w:rFonts w:ascii="Times New Roman" w:hAnsi="Times New Roman"/>
                <w:lang w:val="en-US"/>
              </w:rPr>
              <w:t>”</w:t>
            </w:r>
            <w:r w:rsidRPr="00DD2F87">
              <w:rPr>
                <w:rFonts w:ascii="Times New Roman" w:hAnsi="Times New Roman"/>
              </w:rPr>
              <w:t xml:space="preserve"> – </w:t>
            </w:r>
            <w:r w:rsidR="00997074">
              <w:rPr>
                <w:rFonts w:ascii="Times New Roman" w:hAnsi="Times New Roman"/>
                <w:lang w:val="en-US"/>
              </w:rPr>
              <w:t>within 3</w:t>
            </w:r>
            <w:r w:rsidR="00997074" w:rsidRPr="00DD2F87">
              <w:rPr>
                <w:rFonts w:ascii="Times New Roman" w:hAnsi="Times New Roman"/>
              </w:rPr>
              <w:t xml:space="preserve"> (</w:t>
            </w:r>
            <w:r w:rsidR="00997074">
              <w:rPr>
                <w:rFonts w:ascii="Times New Roman" w:hAnsi="Times New Roman"/>
                <w:lang w:val="en-US"/>
              </w:rPr>
              <w:t>three</w:t>
            </w:r>
            <w:r w:rsidR="00997074" w:rsidRPr="00DD2F87">
              <w:rPr>
                <w:rFonts w:ascii="Times New Roman" w:hAnsi="Times New Roman"/>
              </w:rPr>
              <w:t xml:space="preserve">) </w:t>
            </w:r>
            <w:r w:rsidR="00997074">
              <w:rPr>
                <w:rFonts w:ascii="Times New Roman" w:hAnsi="Times New Roman"/>
                <w:lang w:val="en-US"/>
              </w:rPr>
              <w:lastRenderedPageBreak/>
              <w:t>calendar months</w:t>
            </w:r>
            <w:r w:rsidR="00997074" w:rsidRPr="00DD2F87">
              <w:rPr>
                <w:rFonts w:ascii="Times New Roman" w:hAnsi="Times New Roman"/>
              </w:rPr>
              <w:t xml:space="preserve">, </w:t>
            </w:r>
            <w:r w:rsidR="00997074">
              <w:rPr>
                <w:rFonts w:ascii="Times New Roman" w:hAnsi="Times New Roman"/>
                <w:lang w:val="en-US"/>
              </w:rPr>
              <w:t xml:space="preserve">counted </w:t>
            </w:r>
            <w:r w:rsidR="00296706">
              <w:rPr>
                <w:rFonts w:ascii="Times New Roman" w:hAnsi="Times New Roman"/>
                <w:lang w:val="en-US"/>
              </w:rPr>
              <w:t>from</w:t>
            </w:r>
            <w:r w:rsidR="00997074">
              <w:rPr>
                <w:rFonts w:ascii="Times New Roman" w:hAnsi="Times New Roman"/>
                <w:lang w:val="en-US"/>
              </w:rPr>
              <w:t xml:space="preserve"> the date of conclusion of the public procurement contract</w:t>
            </w:r>
            <w:r w:rsidRPr="00DD2F87">
              <w:rPr>
                <w:rFonts w:ascii="Times New Roman" w:hAnsi="Times New Roman"/>
              </w:rPr>
              <w:t>.</w:t>
            </w:r>
          </w:p>
          <w:p w14:paraId="67D1B604" w14:textId="77777777" w:rsidR="00997074" w:rsidRDefault="00997074" w:rsidP="001C5D09">
            <w:pPr>
              <w:ind w:hanging="18"/>
              <w:rPr>
                <w:rFonts w:ascii="Times New Roman" w:hAnsi="Times New Roman"/>
              </w:rPr>
            </w:pPr>
          </w:p>
          <w:p w14:paraId="7340AE5D" w14:textId="77777777" w:rsidR="001A1931" w:rsidRDefault="001C5D09" w:rsidP="001C5D09">
            <w:pPr>
              <w:autoSpaceDE w:val="0"/>
              <w:autoSpaceDN w:val="0"/>
              <w:adjustRightInd w:val="0"/>
              <w:ind w:right="-18" w:firstLine="0"/>
              <w:rPr>
                <w:rFonts w:ascii="Times New Roman" w:hAnsi="Times New Roman"/>
              </w:rPr>
            </w:pPr>
            <w:r>
              <w:rPr>
                <w:rFonts w:ascii="Times New Roman" w:hAnsi="Times New Roman"/>
                <w:lang w:val="en-US"/>
              </w:rPr>
              <w:t xml:space="preserve">For </w:t>
            </w:r>
            <w:r w:rsidRPr="001C5D09">
              <w:rPr>
                <w:rFonts w:ascii="Times New Roman" w:hAnsi="Times New Roman"/>
                <w:lang w:val="en-US"/>
              </w:rPr>
              <w:t>Acti</w:t>
            </w:r>
            <w:r>
              <w:rPr>
                <w:rFonts w:ascii="Times New Roman" w:hAnsi="Times New Roman"/>
                <w:lang w:val="en-US"/>
              </w:rPr>
              <w:t>vity</w:t>
            </w:r>
            <w:r w:rsidRPr="001C5D09">
              <w:rPr>
                <w:rFonts w:ascii="Times New Roman" w:hAnsi="Times New Roman"/>
                <w:lang w:val="en-US"/>
              </w:rPr>
              <w:t xml:space="preserve"> 3: </w:t>
            </w:r>
            <w:r w:rsidR="00997074" w:rsidRPr="00997074">
              <w:rPr>
                <w:rFonts w:ascii="Times New Roman" w:hAnsi="Times New Roman"/>
                <w:lang w:val="en-US"/>
              </w:rPr>
              <w:t>Organization and logistics of initial and supportive training for technical staff</w:t>
            </w:r>
            <w:r w:rsidR="00997074">
              <w:rPr>
                <w:rFonts w:ascii="Times New Roman" w:hAnsi="Times New Roman"/>
                <w:lang w:val="en-US"/>
              </w:rPr>
              <w:t xml:space="preserve"> </w:t>
            </w:r>
            <w:r w:rsidRPr="00DD2F87">
              <w:rPr>
                <w:rFonts w:ascii="Times New Roman" w:hAnsi="Times New Roman"/>
              </w:rPr>
              <w:t xml:space="preserve">– </w:t>
            </w:r>
            <w:r>
              <w:rPr>
                <w:rFonts w:ascii="Times New Roman" w:hAnsi="Times New Roman"/>
                <w:lang w:val="en-US"/>
              </w:rPr>
              <w:t xml:space="preserve">within </w:t>
            </w:r>
            <w:r w:rsidR="00997074">
              <w:rPr>
                <w:rFonts w:ascii="Times New Roman" w:hAnsi="Times New Roman"/>
                <w:lang w:val="en-US"/>
              </w:rPr>
              <w:t>6</w:t>
            </w:r>
            <w:r w:rsidRPr="00DD2F87">
              <w:rPr>
                <w:rFonts w:ascii="Times New Roman" w:hAnsi="Times New Roman"/>
              </w:rPr>
              <w:t xml:space="preserve"> (</w:t>
            </w:r>
            <w:r w:rsidR="00997074">
              <w:rPr>
                <w:rFonts w:ascii="Times New Roman" w:hAnsi="Times New Roman"/>
                <w:lang w:val="en-US"/>
              </w:rPr>
              <w:t>six</w:t>
            </w:r>
            <w:r>
              <w:rPr>
                <w:rFonts w:ascii="Times New Roman" w:hAnsi="Times New Roman"/>
                <w:lang w:val="en-US"/>
              </w:rPr>
              <w:t xml:space="preserve">) calendar months </w:t>
            </w:r>
            <w:r w:rsidR="00296706">
              <w:rPr>
                <w:rFonts w:ascii="Times New Roman" w:hAnsi="Times New Roman"/>
                <w:lang w:val="en-US"/>
              </w:rPr>
              <w:t>from</w:t>
            </w:r>
            <w:r>
              <w:rPr>
                <w:rFonts w:ascii="Times New Roman" w:hAnsi="Times New Roman"/>
                <w:lang w:val="en-US"/>
              </w:rPr>
              <w:t xml:space="preserve"> the </w:t>
            </w:r>
            <w:r w:rsidR="00997074">
              <w:rPr>
                <w:rFonts w:ascii="Times New Roman" w:hAnsi="Times New Roman"/>
                <w:lang w:val="en-US"/>
              </w:rPr>
              <w:t>date of conclusion of the public procurement contract</w:t>
            </w:r>
            <w:r w:rsidRPr="00DD2F87">
              <w:rPr>
                <w:rFonts w:ascii="Times New Roman" w:hAnsi="Times New Roman"/>
              </w:rPr>
              <w:t>.</w:t>
            </w:r>
          </w:p>
          <w:p w14:paraId="136E09BE" w14:textId="77777777" w:rsidR="006F3AC5" w:rsidRDefault="00997074" w:rsidP="006F3AC5">
            <w:pPr>
              <w:ind w:firstLine="0"/>
              <w:rPr>
                <w:rFonts w:ascii="Times New Roman" w:hAnsi="Times New Roman"/>
              </w:rPr>
            </w:pPr>
            <w:r w:rsidRPr="00997074">
              <w:rPr>
                <w:rFonts w:ascii="Times New Roman" w:hAnsi="Times New Roman"/>
                <w:lang w:val="en-US"/>
              </w:rPr>
              <w:t xml:space="preserve">Task 3.1. </w:t>
            </w:r>
            <w:r w:rsidR="006F3AC5">
              <w:rPr>
                <w:rFonts w:ascii="Times New Roman" w:hAnsi="Times New Roman"/>
                <w:lang w:val="en-GB"/>
              </w:rPr>
              <w:t xml:space="preserve">- </w:t>
            </w:r>
            <w:r>
              <w:rPr>
                <w:rFonts w:ascii="Times New Roman" w:hAnsi="Times New Roman"/>
                <w:lang w:val="en-US"/>
              </w:rPr>
              <w:t>within 3</w:t>
            </w:r>
            <w:r w:rsidRPr="00DD2F87">
              <w:rPr>
                <w:rFonts w:ascii="Times New Roman" w:hAnsi="Times New Roman"/>
              </w:rPr>
              <w:t xml:space="preserve"> (</w:t>
            </w:r>
            <w:r>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 xml:space="preserve">counted </w:t>
            </w:r>
            <w:r w:rsidR="00296706">
              <w:rPr>
                <w:rFonts w:ascii="Times New Roman" w:hAnsi="Times New Roman"/>
                <w:lang w:val="en-US"/>
              </w:rPr>
              <w:t>from</w:t>
            </w:r>
            <w:r>
              <w:rPr>
                <w:rFonts w:ascii="Times New Roman" w:hAnsi="Times New Roman"/>
                <w:lang w:val="en-US"/>
              </w:rPr>
              <w:t xml:space="preserve"> the date of conclusion of the public procurement contract</w:t>
            </w:r>
            <w:r w:rsidR="006F3AC5" w:rsidRPr="00DD2F87">
              <w:rPr>
                <w:rFonts w:ascii="Times New Roman" w:hAnsi="Times New Roman"/>
              </w:rPr>
              <w:t>.</w:t>
            </w:r>
          </w:p>
          <w:p w14:paraId="7F787D7C" w14:textId="77777777" w:rsidR="00997074" w:rsidRDefault="00997074" w:rsidP="006F3AC5">
            <w:pPr>
              <w:ind w:firstLine="0"/>
            </w:pPr>
            <w:r w:rsidRPr="008B773F">
              <w:rPr>
                <w:rFonts w:ascii="Times New Roman" w:hAnsi="Times New Roman"/>
                <w:lang w:val="en-GB"/>
              </w:rPr>
              <w:t>Task 3.2.</w:t>
            </w:r>
            <w:r>
              <w:rPr>
                <w:rFonts w:ascii="Times New Roman" w:hAnsi="Times New Roman"/>
                <w:lang w:val="en-GB"/>
              </w:rPr>
              <w:t xml:space="preserve"> </w:t>
            </w:r>
            <w:r>
              <w:rPr>
                <w:rFonts w:ascii="Times New Roman" w:hAnsi="Times New Roman"/>
                <w:lang w:val="en-US"/>
              </w:rPr>
              <w:t>within 6</w:t>
            </w:r>
            <w:r w:rsidRPr="00DD2F87">
              <w:rPr>
                <w:rFonts w:ascii="Times New Roman" w:hAnsi="Times New Roman"/>
              </w:rPr>
              <w:t xml:space="preserve"> (</w:t>
            </w:r>
            <w:r>
              <w:rPr>
                <w:rFonts w:ascii="Times New Roman" w:hAnsi="Times New Roman"/>
                <w:lang w:val="en-US"/>
              </w:rPr>
              <w:t xml:space="preserve">six) calendar months </w:t>
            </w:r>
            <w:r w:rsidR="00296706">
              <w:rPr>
                <w:rFonts w:ascii="Times New Roman" w:hAnsi="Times New Roman"/>
                <w:lang w:val="en-US"/>
              </w:rPr>
              <w:t>from</w:t>
            </w:r>
            <w:r>
              <w:rPr>
                <w:rFonts w:ascii="Times New Roman" w:hAnsi="Times New Roman"/>
                <w:lang w:val="en-US"/>
              </w:rPr>
              <w:t xml:space="preserve"> the date of conclusion of the public procurement contract</w:t>
            </w:r>
            <w:r w:rsidRPr="00DD2F87">
              <w:rPr>
                <w:rFonts w:ascii="Times New Roman" w:hAnsi="Times New Roman"/>
              </w:rPr>
              <w:t>.</w:t>
            </w:r>
          </w:p>
          <w:p w14:paraId="4C72F87B" w14:textId="77777777" w:rsidR="006F3AC5" w:rsidRPr="006F3AC5" w:rsidRDefault="006F3AC5" w:rsidP="001C5D09">
            <w:pPr>
              <w:autoSpaceDE w:val="0"/>
              <w:autoSpaceDN w:val="0"/>
              <w:adjustRightInd w:val="0"/>
              <w:ind w:right="-18" w:firstLine="0"/>
              <w:rPr>
                <w:rFonts w:ascii="Times New Roman" w:eastAsia="Arial Unicode MS" w:hAnsi="Times New Roman"/>
                <w:b/>
                <w:lang w:val="en-US"/>
              </w:rPr>
            </w:pPr>
          </w:p>
          <w:p w14:paraId="71B35907" w14:textId="77777777" w:rsidR="001A1931" w:rsidRPr="00DD2F87" w:rsidRDefault="001A1931" w:rsidP="003C540E">
            <w:pPr>
              <w:autoSpaceDE w:val="0"/>
              <w:autoSpaceDN w:val="0"/>
              <w:adjustRightInd w:val="0"/>
              <w:ind w:right="-18" w:firstLine="0"/>
              <w:rPr>
                <w:rFonts w:ascii="Times New Roman" w:eastAsia="Arial Unicode MS" w:hAnsi="Times New Roman"/>
                <w:b/>
                <w:lang w:val="en-GB"/>
              </w:rPr>
            </w:pPr>
            <w:r w:rsidRPr="00DD2F87">
              <w:rPr>
                <w:rFonts w:ascii="Times New Roman" w:eastAsia="Arial Unicode MS" w:hAnsi="Times New Roman"/>
                <w:b/>
                <w:lang w:val="en-GB"/>
              </w:rPr>
              <w:t>V. REPORTING</w:t>
            </w:r>
          </w:p>
          <w:p w14:paraId="086B534A" w14:textId="77777777"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To fulfill its obligations under this Contract</w:t>
            </w:r>
            <w:r w:rsidRPr="00DD2F87">
              <w:rPr>
                <w:rFonts w:ascii="Times New Roman" w:hAnsi="Times New Roman"/>
                <w:lang w:val="ru-RU"/>
              </w:rPr>
              <w:t xml:space="preserve">, </w:t>
            </w:r>
            <w:r>
              <w:rPr>
                <w:rFonts w:ascii="Times New Roman" w:hAnsi="Times New Roman"/>
                <w:lang w:val="en-US"/>
              </w:rPr>
              <w:t>the selected Contractor shall prepare and submit to the Contracting Authority reports that account for the work performed</w:t>
            </w:r>
            <w:r w:rsidRPr="00DD2F87">
              <w:rPr>
                <w:rFonts w:ascii="Times New Roman" w:hAnsi="Times New Roman"/>
                <w:lang w:val="ru-RU"/>
              </w:rPr>
              <w:t xml:space="preserve">, </w:t>
            </w:r>
            <w:r>
              <w:rPr>
                <w:rFonts w:ascii="Times New Roman" w:hAnsi="Times New Roman"/>
                <w:lang w:val="en-US"/>
              </w:rPr>
              <w:t>as follows</w:t>
            </w:r>
            <w:r w:rsidRPr="00DD2F87">
              <w:rPr>
                <w:rFonts w:ascii="Times New Roman" w:hAnsi="Times New Roman"/>
                <w:lang w:val="ru-RU"/>
              </w:rPr>
              <w:t>:</w:t>
            </w:r>
          </w:p>
          <w:p w14:paraId="1866E72C" w14:textId="77777777" w:rsidR="001A1931" w:rsidRPr="00DD2F87" w:rsidRDefault="001A1931"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inception report</w:t>
            </w:r>
            <w:r w:rsidRPr="00DD2F87">
              <w:rPr>
                <w:rFonts w:ascii="Times New Roman" w:hAnsi="Times New Roman"/>
                <w:sz w:val="24"/>
                <w:szCs w:val="24"/>
                <w:lang w:val="ru-RU"/>
              </w:rPr>
              <w:t>;</w:t>
            </w:r>
          </w:p>
          <w:p w14:paraId="3EBF39AF" w14:textId="77777777" w:rsidR="001A1931" w:rsidRDefault="001A1931" w:rsidP="006F3AC5">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sidR="00A06845">
              <w:rPr>
                <w:rFonts w:ascii="Times New Roman" w:hAnsi="Times New Roman"/>
                <w:sz w:val="24"/>
                <w:szCs w:val="24"/>
                <w:lang w:val="en-US"/>
              </w:rPr>
              <w:t>1</w:t>
            </w:r>
            <w:r w:rsidRPr="006F3AC5">
              <w:rPr>
                <w:rFonts w:ascii="Times New Roman" w:hAnsi="Times New Roman"/>
                <w:sz w:val="24"/>
                <w:szCs w:val="24"/>
                <w:lang w:val="ru-RU"/>
              </w:rPr>
              <w:t>;</w:t>
            </w:r>
          </w:p>
          <w:p w14:paraId="4914B8FA" w14:textId="77777777" w:rsidR="006F3AC5" w:rsidRDefault="006F3AC5" w:rsidP="006F3AC5">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sidR="00A06845">
              <w:rPr>
                <w:rFonts w:ascii="Times New Roman" w:hAnsi="Times New Roman"/>
                <w:sz w:val="24"/>
                <w:szCs w:val="24"/>
                <w:lang w:val="en-US"/>
              </w:rPr>
              <w:t>2</w:t>
            </w:r>
            <w:r w:rsidRPr="006F3AC5">
              <w:rPr>
                <w:rFonts w:ascii="Times New Roman" w:hAnsi="Times New Roman"/>
                <w:sz w:val="24"/>
                <w:szCs w:val="24"/>
                <w:lang w:val="ru-RU"/>
              </w:rPr>
              <w:t>;</w:t>
            </w:r>
          </w:p>
          <w:p w14:paraId="3B0936D2" w14:textId="77777777" w:rsidR="00A06845" w:rsidRDefault="00A06845" w:rsidP="00A06845">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Pr>
                <w:rFonts w:ascii="Times New Roman" w:hAnsi="Times New Roman"/>
                <w:sz w:val="24"/>
                <w:szCs w:val="24"/>
                <w:lang w:val="en-US"/>
              </w:rPr>
              <w:t>3</w:t>
            </w:r>
            <w:r w:rsidRPr="006F3AC5">
              <w:rPr>
                <w:rFonts w:ascii="Times New Roman" w:hAnsi="Times New Roman"/>
                <w:sz w:val="24"/>
                <w:szCs w:val="24"/>
                <w:lang w:val="ru-RU"/>
              </w:rPr>
              <w:t>;</w:t>
            </w:r>
          </w:p>
          <w:p w14:paraId="6B88F49F" w14:textId="77777777" w:rsidR="001A1931" w:rsidRPr="00DD2F87" w:rsidRDefault="00F057F3"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 xml:space="preserve">Final </w:t>
            </w:r>
            <w:r w:rsidR="001A1931">
              <w:rPr>
                <w:rFonts w:ascii="Times New Roman" w:hAnsi="Times New Roman"/>
                <w:sz w:val="24"/>
                <w:szCs w:val="24"/>
                <w:lang w:val="en-US"/>
              </w:rPr>
              <w:t>report</w:t>
            </w:r>
            <w:r w:rsidR="003C540E">
              <w:rPr>
                <w:rFonts w:ascii="Times New Roman" w:hAnsi="Times New Roman"/>
                <w:sz w:val="24"/>
                <w:szCs w:val="24"/>
              </w:rPr>
              <w:t xml:space="preserve"> </w:t>
            </w:r>
            <w:r w:rsidR="003C540E">
              <w:rPr>
                <w:rFonts w:ascii="Times New Roman" w:hAnsi="Times New Roman"/>
                <w:sz w:val="24"/>
                <w:szCs w:val="24"/>
                <w:lang w:val="en-US"/>
              </w:rPr>
              <w:t>under the contract</w:t>
            </w:r>
            <w:r w:rsidR="001A1931" w:rsidRPr="00DD2F87">
              <w:rPr>
                <w:rFonts w:ascii="Times New Roman" w:hAnsi="Times New Roman"/>
                <w:sz w:val="24"/>
                <w:szCs w:val="24"/>
                <w:lang w:val="ru-RU"/>
              </w:rPr>
              <w:t>.</w:t>
            </w:r>
          </w:p>
          <w:p w14:paraId="001D6BE8" w14:textId="77777777" w:rsidR="001A1931" w:rsidRPr="00DD2F87" w:rsidRDefault="001A1931" w:rsidP="003C540E">
            <w:pPr>
              <w:tabs>
                <w:tab w:val="left" w:pos="9922"/>
              </w:tabs>
              <w:ind w:hanging="18"/>
              <w:rPr>
                <w:rFonts w:ascii="Times New Roman" w:hAnsi="Times New Roman"/>
                <w:lang w:val="ru-RU"/>
              </w:rPr>
            </w:pPr>
            <w:r>
              <w:rPr>
                <w:rFonts w:ascii="Times New Roman" w:hAnsi="Times New Roman"/>
                <w:b/>
                <w:lang w:val="en-US"/>
              </w:rPr>
              <w:t>The Inception Report</w:t>
            </w:r>
            <w:r w:rsidR="00F057F3">
              <w:rPr>
                <w:rFonts w:ascii="Times New Roman" w:hAnsi="Times New Roman"/>
                <w:b/>
                <w:lang w:val="en-US"/>
              </w:rPr>
              <w:t xml:space="preserve"> </w:t>
            </w:r>
            <w:r>
              <w:rPr>
                <w:rFonts w:ascii="Times New Roman" w:hAnsi="Times New Roman"/>
                <w:lang w:val="en-US"/>
              </w:rPr>
              <w:t>shall be prepared by the Contractor and submitted to the Contracting Authority for approval within</w:t>
            </w:r>
            <w:r w:rsidRPr="00DD2F87">
              <w:rPr>
                <w:rFonts w:ascii="Times New Roman" w:hAnsi="Times New Roman"/>
                <w:lang w:val="ru-RU"/>
              </w:rPr>
              <w:t xml:space="preserve"> </w:t>
            </w:r>
            <w:r w:rsidR="00D43FE0">
              <w:rPr>
                <w:rFonts w:ascii="Times New Roman" w:hAnsi="Times New Roman"/>
                <w:lang w:val="en-US"/>
              </w:rPr>
              <w:t>3</w:t>
            </w:r>
            <w:r w:rsidRPr="00DD2F87">
              <w:rPr>
                <w:rFonts w:ascii="Times New Roman" w:hAnsi="Times New Roman"/>
                <w:lang w:val="ru-RU"/>
              </w:rPr>
              <w:t>0 (</w:t>
            </w:r>
            <w:r>
              <w:rPr>
                <w:rFonts w:ascii="Times New Roman" w:hAnsi="Times New Roman"/>
                <w:lang w:val="en-US"/>
              </w:rPr>
              <w:t>ten</w:t>
            </w:r>
            <w:r w:rsidRPr="00DD2F87">
              <w:rPr>
                <w:rFonts w:ascii="Times New Roman" w:hAnsi="Times New Roman"/>
                <w:lang w:val="ru-RU"/>
              </w:rPr>
              <w:t xml:space="preserve">) </w:t>
            </w:r>
            <w:r>
              <w:rPr>
                <w:rFonts w:ascii="Times New Roman" w:hAnsi="Times New Roman"/>
                <w:lang w:val="en-US"/>
              </w:rPr>
              <w:t>calendar days</w:t>
            </w:r>
            <w:r w:rsidRPr="00DD2F87">
              <w:rPr>
                <w:rFonts w:ascii="Times New Roman" w:hAnsi="Times New Roman"/>
                <w:lang w:val="ru-RU"/>
              </w:rPr>
              <w:t xml:space="preserve">, </w:t>
            </w:r>
            <w:r>
              <w:rPr>
                <w:rFonts w:ascii="Times New Roman" w:hAnsi="Times New Roman"/>
                <w:lang w:val="en-US"/>
              </w:rPr>
              <w:t>counted from the date of conclusion of this contract</w:t>
            </w:r>
            <w:r w:rsidRPr="00DD2F87">
              <w:rPr>
                <w:rFonts w:ascii="Times New Roman" w:hAnsi="Times New Roman"/>
                <w:lang w:val="ru-RU"/>
              </w:rPr>
              <w:t xml:space="preserve">. </w:t>
            </w:r>
            <w:r>
              <w:rPr>
                <w:rFonts w:ascii="Times New Roman" w:hAnsi="Times New Roman"/>
                <w:lang w:val="en-US"/>
              </w:rPr>
              <w:t>The Inception Report shall contain</w:t>
            </w:r>
            <w:r w:rsidR="00D43FE0">
              <w:rPr>
                <w:rFonts w:ascii="Times New Roman" w:hAnsi="Times New Roman"/>
                <w:lang w:val="en-US"/>
              </w:rPr>
              <w:t xml:space="preserve"> </w:t>
            </w:r>
            <w:r>
              <w:rPr>
                <w:rFonts w:ascii="Times New Roman" w:hAnsi="Times New Roman"/>
                <w:lang w:val="en-US"/>
              </w:rPr>
              <w:t>at least</w:t>
            </w:r>
            <w:r w:rsidR="00D43FE0">
              <w:rPr>
                <w:rFonts w:ascii="Times New Roman" w:hAnsi="Times New Roman"/>
                <w:lang w:val="en-US"/>
              </w:rPr>
              <w:t xml:space="preserve"> the following information</w:t>
            </w:r>
            <w:r w:rsidRPr="00DD2F87">
              <w:rPr>
                <w:rFonts w:ascii="Times New Roman" w:hAnsi="Times New Roman"/>
                <w:lang w:val="ru-RU"/>
              </w:rPr>
              <w:t>:</w:t>
            </w:r>
          </w:p>
          <w:p w14:paraId="03C14561" w14:textId="77777777"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a</w:t>
            </w:r>
            <w:r w:rsidRPr="00DD2F87">
              <w:rPr>
                <w:rFonts w:ascii="Times New Roman" w:hAnsi="Times New Roman"/>
                <w:lang w:val="ru-RU"/>
              </w:rPr>
              <w:t xml:space="preserve">) </w:t>
            </w:r>
            <w:r>
              <w:rPr>
                <w:rFonts w:ascii="Times New Roman" w:hAnsi="Times New Roman"/>
                <w:lang w:val="en-US"/>
              </w:rPr>
              <w:t>general information</w:t>
            </w:r>
            <w:r w:rsidRPr="00DD2F87">
              <w:rPr>
                <w:rFonts w:ascii="Times New Roman" w:hAnsi="Times New Roman"/>
                <w:lang w:val="ru-RU"/>
              </w:rPr>
              <w:t xml:space="preserve"> (</w:t>
            </w:r>
            <w:r>
              <w:rPr>
                <w:rFonts w:ascii="Times New Roman" w:hAnsi="Times New Roman"/>
                <w:lang w:val="en-US"/>
              </w:rPr>
              <w:t>contents and scope of the report</w:t>
            </w:r>
            <w:r w:rsidRPr="00DD2F87">
              <w:rPr>
                <w:rFonts w:ascii="Times New Roman" w:hAnsi="Times New Roman"/>
                <w:lang w:val="ru-RU"/>
              </w:rPr>
              <w:t xml:space="preserve">; </w:t>
            </w:r>
            <w:r>
              <w:rPr>
                <w:rFonts w:ascii="Times New Roman" w:hAnsi="Times New Roman"/>
                <w:lang w:val="en-US"/>
              </w:rPr>
              <w:t>description of the existing situation</w:t>
            </w:r>
            <w:r w:rsidRPr="00DD2F87">
              <w:rPr>
                <w:rFonts w:ascii="Times New Roman" w:hAnsi="Times New Roman"/>
                <w:lang w:val="ru-RU"/>
              </w:rPr>
              <w:t xml:space="preserve">; </w:t>
            </w:r>
            <w:r>
              <w:rPr>
                <w:rFonts w:ascii="Times New Roman" w:hAnsi="Times New Roman"/>
                <w:lang w:val="en-US"/>
              </w:rPr>
              <w:t>activities</w:t>
            </w:r>
            <w:r w:rsidRPr="00DD2F87">
              <w:rPr>
                <w:rFonts w:ascii="Times New Roman" w:hAnsi="Times New Roman"/>
                <w:lang w:val="ru-RU"/>
              </w:rPr>
              <w:t xml:space="preserve">, </w:t>
            </w:r>
            <w:r>
              <w:rPr>
                <w:rFonts w:ascii="Times New Roman" w:hAnsi="Times New Roman"/>
                <w:lang w:val="en-US"/>
              </w:rPr>
              <w:t>participants in the public procurement implementation</w:t>
            </w:r>
            <w:r w:rsidRPr="00DD2F87">
              <w:rPr>
                <w:rFonts w:ascii="Times New Roman" w:hAnsi="Times New Roman"/>
                <w:lang w:val="ru-RU"/>
              </w:rPr>
              <w:t xml:space="preserve"> (</w:t>
            </w:r>
            <w:r>
              <w:rPr>
                <w:rFonts w:ascii="Times New Roman" w:hAnsi="Times New Roman"/>
                <w:lang w:val="en-US"/>
              </w:rPr>
              <w:t>Contractor’s team</w:t>
            </w:r>
            <w:r w:rsidRPr="00DD2F87">
              <w:rPr>
                <w:rFonts w:ascii="Times New Roman" w:hAnsi="Times New Roman"/>
                <w:lang w:val="ru-RU"/>
              </w:rPr>
              <w:t xml:space="preserve">) </w:t>
            </w:r>
            <w:r>
              <w:rPr>
                <w:rFonts w:ascii="Times New Roman" w:hAnsi="Times New Roman"/>
                <w:lang w:val="en-US"/>
              </w:rPr>
              <w:t>etc</w:t>
            </w:r>
            <w:r w:rsidRPr="00DD2F87">
              <w:rPr>
                <w:rFonts w:ascii="Times New Roman" w:hAnsi="Times New Roman"/>
                <w:lang w:val="ru-RU"/>
              </w:rPr>
              <w:t xml:space="preserve">.); </w:t>
            </w:r>
          </w:p>
          <w:p w14:paraId="288F4028" w14:textId="77777777"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b</w:t>
            </w:r>
            <w:r w:rsidRPr="00DD2F87">
              <w:rPr>
                <w:rFonts w:ascii="Times New Roman" w:hAnsi="Times New Roman"/>
                <w:lang w:val="ru-RU"/>
              </w:rPr>
              <w:t xml:space="preserve">) </w:t>
            </w:r>
            <w:r>
              <w:rPr>
                <w:rFonts w:ascii="Times New Roman" w:hAnsi="Times New Roman"/>
                <w:lang w:val="en-US"/>
              </w:rPr>
              <w:t>defined output and result indicators</w:t>
            </w:r>
            <w:r w:rsidRPr="00DD2F87">
              <w:rPr>
                <w:rFonts w:ascii="Times New Roman" w:hAnsi="Times New Roman"/>
                <w:lang w:val="ru-RU"/>
              </w:rPr>
              <w:t>;</w:t>
            </w:r>
          </w:p>
          <w:p w14:paraId="1A9CFCEF" w14:textId="77777777"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c</w:t>
            </w:r>
            <w:r w:rsidRPr="00DD2F87">
              <w:rPr>
                <w:rFonts w:ascii="Times New Roman" w:hAnsi="Times New Roman"/>
                <w:lang w:val="ru-RU"/>
              </w:rPr>
              <w:t xml:space="preserve">) </w:t>
            </w:r>
            <w:r w:rsidR="00A06845">
              <w:rPr>
                <w:rFonts w:ascii="Times New Roman" w:hAnsi="Times New Roman"/>
                <w:lang w:val="en-US"/>
              </w:rPr>
              <w:t xml:space="preserve">detailed and concrete </w:t>
            </w:r>
            <w:r w:rsidR="006D5327">
              <w:rPr>
                <w:rFonts w:ascii="Times New Roman" w:hAnsi="Times New Roman"/>
                <w:lang w:val="en-US"/>
              </w:rPr>
              <w:t xml:space="preserve">calendar </w:t>
            </w:r>
            <w:r>
              <w:rPr>
                <w:rFonts w:ascii="Times New Roman" w:hAnsi="Times New Roman"/>
                <w:lang w:val="en-US"/>
              </w:rPr>
              <w:t>schedule with planned tasks and events on the implementation of the activities</w:t>
            </w:r>
            <w:r w:rsidRPr="00DD2F87">
              <w:rPr>
                <w:rFonts w:ascii="Times New Roman" w:hAnsi="Times New Roman"/>
                <w:lang w:val="ru-RU"/>
              </w:rPr>
              <w:t>;</w:t>
            </w:r>
          </w:p>
          <w:p w14:paraId="13A02B8A" w14:textId="77777777" w:rsidR="001A1931" w:rsidRPr="00DD2F87" w:rsidRDefault="00A06845" w:rsidP="003C540E">
            <w:pPr>
              <w:tabs>
                <w:tab w:val="left" w:pos="9922"/>
              </w:tabs>
              <w:ind w:hanging="18"/>
              <w:rPr>
                <w:rFonts w:ascii="Times New Roman" w:hAnsi="Times New Roman"/>
                <w:lang w:val="ru-RU"/>
              </w:rPr>
            </w:pPr>
            <w:r>
              <w:rPr>
                <w:rFonts w:ascii="Times New Roman" w:hAnsi="Times New Roman"/>
                <w:lang w:val="en-US"/>
              </w:rPr>
              <w:t>d</w:t>
            </w:r>
            <w:r w:rsidR="003C540E">
              <w:rPr>
                <w:rFonts w:ascii="Times New Roman" w:hAnsi="Times New Roman"/>
                <w:lang w:val="en-US"/>
              </w:rPr>
              <w:t xml:space="preserve">) </w:t>
            </w:r>
            <w:r w:rsidR="001A1931">
              <w:rPr>
                <w:rFonts w:ascii="Times New Roman" w:hAnsi="Times New Roman"/>
                <w:lang w:val="en-US"/>
              </w:rPr>
              <w:t>other information</w:t>
            </w:r>
            <w:r w:rsidR="001A1931" w:rsidRPr="00DD2F87">
              <w:rPr>
                <w:rFonts w:ascii="Times New Roman" w:hAnsi="Times New Roman"/>
                <w:lang w:val="ru-RU"/>
              </w:rPr>
              <w:t xml:space="preserve">, </w:t>
            </w:r>
            <w:r w:rsidR="001A1931">
              <w:rPr>
                <w:rFonts w:ascii="Times New Roman" w:hAnsi="Times New Roman"/>
                <w:lang w:val="en-US"/>
              </w:rPr>
              <w:t>at the discretion of the Contractor</w:t>
            </w:r>
            <w:r w:rsidR="001A1931" w:rsidRPr="00DD2F87">
              <w:rPr>
                <w:rFonts w:ascii="Times New Roman" w:hAnsi="Times New Roman"/>
                <w:lang w:val="ru-RU"/>
              </w:rPr>
              <w:t>.</w:t>
            </w:r>
          </w:p>
          <w:p w14:paraId="02B30CA3" w14:textId="77777777" w:rsidR="005E5A1A" w:rsidRDefault="005E5A1A" w:rsidP="001A1931">
            <w:pPr>
              <w:tabs>
                <w:tab w:val="left" w:pos="9922"/>
              </w:tabs>
              <w:spacing w:before="0" w:after="120"/>
              <w:ind w:hanging="18"/>
              <w:rPr>
                <w:rFonts w:ascii="Times New Roman" w:hAnsi="Times New Roman"/>
                <w:b/>
                <w:snapToGrid w:val="0"/>
                <w:lang w:val="en-US"/>
              </w:rPr>
            </w:pPr>
          </w:p>
          <w:p w14:paraId="29F88D97" w14:textId="77777777" w:rsidR="00D43FE0" w:rsidRDefault="00D43FE0" w:rsidP="001A1931">
            <w:pPr>
              <w:tabs>
                <w:tab w:val="left" w:pos="9922"/>
              </w:tabs>
              <w:spacing w:before="0" w:after="120"/>
              <w:ind w:hanging="18"/>
              <w:rPr>
                <w:rFonts w:ascii="Times New Roman" w:hAnsi="Times New Roman"/>
                <w:b/>
                <w:snapToGrid w:val="0"/>
                <w:lang w:val="en-US"/>
              </w:rPr>
            </w:pPr>
            <w:r>
              <w:rPr>
                <w:rFonts w:ascii="Times New Roman" w:hAnsi="Times New Roman"/>
                <w:b/>
                <w:snapToGrid w:val="0"/>
                <w:lang w:val="en-US"/>
              </w:rPr>
              <w:t>R</w:t>
            </w:r>
            <w:r w:rsidR="001A1931">
              <w:rPr>
                <w:rFonts w:ascii="Times New Roman" w:hAnsi="Times New Roman"/>
                <w:b/>
                <w:snapToGrid w:val="0"/>
                <w:lang w:val="en-US"/>
              </w:rPr>
              <w:t>eport on the implementation of Activity</w:t>
            </w:r>
            <w:r w:rsidR="001A1931" w:rsidRPr="00DD2F87">
              <w:rPr>
                <w:rFonts w:ascii="Times New Roman" w:hAnsi="Times New Roman"/>
                <w:b/>
                <w:snapToGrid w:val="0"/>
              </w:rPr>
              <w:t xml:space="preserve"> </w:t>
            </w:r>
            <w:r w:rsidR="00A06845">
              <w:rPr>
                <w:rFonts w:ascii="Times New Roman" w:hAnsi="Times New Roman"/>
                <w:b/>
                <w:snapToGrid w:val="0"/>
                <w:lang w:val="en-US"/>
              </w:rPr>
              <w:t>1</w:t>
            </w:r>
            <w:r w:rsidR="0076300A">
              <w:rPr>
                <w:rFonts w:ascii="Times New Roman" w:hAnsi="Times New Roman"/>
                <w:b/>
                <w:snapToGrid w:val="0"/>
                <w:lang w:val="en-US"/>
              </w:rPr>
              <w:t xml:space="preserve"> </w:t>
            </w:r>
          </w:p>
          <w:p w14:paraId="3F5C96D0" w14:textId="77777777" w:rsidR="001A1931" w:rsidRPr="00DD2F87" w:rsidRDefault="001A1931" w:rsidP="001A1931">
            <w:pPr>
              <w:tabs>
                <w:tab w:val="left" w:pos="9922"/>
              </w:tabs>
              <w:spacing w:before="0" w:after="120"/>
              <w:ind w:hanging="18"/>
              <w:rPr>
                <w:rFonts w:ascii="Times New Roman" w:hAnsi="Times New Roman"/>
                <w:snapToGrid w:val="0"/>
              </w:rPr>
            </w:pPr>
            <w:r>
              <w:rPr>
                <w:rFonts w:ascii="Times New Roman" w:hAnsi="Times New Roman"/>
                <w:snapToGrid w:val="0"/>
                <w:lang w:val="en-US"/>
              </w:rPr>
              <w:t>The reports shall be prepared and submitted to the Contracting Authority for approval</w:t>
            </w:r>
            <w:r w:rsidRPr="00DD2F87">
              <w:rPr>
                <w:rFonts w:ascii="Times New Roman" w:hAnsi="Times New Roman"/>
                <w:snapToGrid w:val="0"/>
              </w:rPr>
              <w:t xml:space="preserve">, </w:t>
            </w:r>
            <w:r>
              <w:rPr>
                <w:rFonts w:ascii="Times New Roman" w:hAnsi="Times New Roman"/>
                <w:snapToGrid w:val="0"/>
                <w:lang w:val="en-US"/>
              </w:rPr>
              <w:t xml:space="preserve">within </w:t>
            </w:r>
            <w:r w:rsidRPr="00DD2F87">
              <w:rPr>
                <w:rFonts w:ascii="Times New Roman" w:hAnsi="Times New Roman"/>
                <w:snapToGrid w:val="0"/>
              </w:rPr>
              <w:t xml:space="preserve">10 </w:t>
            </w:r>
            <w:r w:rsidRPr="00DD2F87">
              <w:rPr>
                <w:rFonts w:ascii="Times New Roman" w:hAnsi="Times New Roman"/>
                <w:snapToGrid w:val="0"/>
                <w:lang w:val="en-US"/>
              </w:rPr>
              <w:t>(</w:t>
            </w:r>
            <w:r>
              <w:rPr>
                <w:rFonts w:ascii="Times New Roman" w:hAnsi="Times New Roman"/>
                <w:snapToGrid w:val="0"/>
                <w:lang w:val="en-US"/>
              </w:rPr>
              <w:t>ten</w:t>
            </w:r>
            <w:r w:rsidRPr="00DD2F87">
              <w:rPr>
                <w:rFonts w:ascii="Times New Roman" w:hAnsi="Times New Roman"/>
                <w:snapToGrid w:val="0"/>
                <w:lang w:val="en-US"/>
              </w:rPr>
              <w:t xml:space="preserve">) </w:t>
            </w:r>
            <w:r>
              <w:rPr>
                <w:rFonts w:ascii="Times New Roman" w:hAnsi="Times New Roman"/>
                <w:snapToGrid w:val="0"/>
                <w:lang w:val="en-US"/>
              </w:rPr>
              <w:t xml:space="preserve">calendar days after </w:t>
            </w:r>
            <w:r w:rsidR="00D43FE0">
              <w:rPr>
                <w:rFonts w:ascii="Times New Roman" w:hAnsi="Times New Roman"/>
                <w:snapToGrid w:val="0"/>
                <w:lang w:val="en-US"/>
              </w:rPr>
              <w:t>the deadline for activity implementation</w:t>
            </w:r>
            <w:r>
              <w:rPr>
                <w:rFonts w:ascii="Times New Roman" w:hAnsi="Times New Roman"/>
                <w:snapToGrid w:val="0"/>
                <w:lang w:val="en-US"/>
              </w:rPr>
              <w:t xml:space="preserve"> and shall contain as a minimum</w:t>
            </w:r>
            <w:r w:rsidRPr="00DD2F87">
              <w:rPr>
                <w:rFonts w:ascii="Times New Roman" w:hAnsi="Times New Roman"/>
                <w:snapToGrid w:val="0"/>
              </w:rPr>
              <w:t>:</w:t>
            </w:r>
          </w:p>
          <w:p w14:paraId="5E127E31" w14:textId="77777777" w:rsidR="001A1931" w:rsidRPr="00DD2F87" w:rsidRDefault="001A1931"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lastRenderedPageBreak/>
              <w:t>a</w:t>
            </w:r>
            <w:r w:rsidRPr="00DD2F87">
              <w:rPr>
                <w:rFonts w:ascii="Times New Roman" w:hAnsi="Times New Roman"/>
                <w:snapToGrid w:val="0"/>
                <w:lang w:val="ru-RU"/>
              </w:rPr>
              <w:t xml:space="preserve">) </w:t>
            </w:r>
            <w:r w:rsidR="00C36B7F">
              <w:rPr>
                <w:rFonts w:ascii="Times New Roman" w:hAnsi="Times New Roman"/>
                <w:snapToGrid w:val="0"/>
                <w:lang w:val="en-US"/>
              </w:rPr>
              <w:t xml:space="preserve">description </w:t>
            </w:r>
            <w:r>
              <w:rPr>
                <w:rFonts w:ascii="Times New Roman" w:hAnsi="Times New Roman"/>
                <w:snapToGrid w:val="0"/>
                <w:lang w:val="en-US"/>
              </w:rPr>
              <w:t xml:space="preserve">of the </w:t>
            </w:r>
            <w:r w:rsidR="00D43FE0">
              <w:rPr>
                <w:rFonts w:ascii="Times New Roman" w:hAnsi="Times New Roman"/>
                <w:snapToGrid w:val="0"/>
                <w:lang w:val="en-US"/>
              </w:rPr>
              <w:t>activity</w:t>
            </w:r>
            <w:r w:rsidRPr="00DD2F87">
              <w:rPr>
                <w:rFonts w:ascii="Times New Roman" w:hAnsi="Times New Roman"/>
                <w:snapToGrid w:val="0"/>
                <w:lang w:val="ru-RU"/>
              </w:rPr>
              <w:t>;</w:t>
            </w:r>
          </w:p>
          <w:p w14:paraId="0680110B" w14:textId="77777777" w:rsidR="001A1931" w:rsidRPr="00DF287B" w:rsidRDefault="00A06845" w:rsidP="001A1931">
            <w:pPr>
              <w:tabs>
                <w:tab w:val="left" w:pos="9922"/>
              </w:tabs>
              <w:spacing w:before="0" w:after="120"/>
              <w:ind w:hanging="18"/>
              <w:rPr>
                <w:rFonts w:ascii="Times New Roman" w:hAnsi="Times New Roman"/>
                <w:snapToGrid w:val="0"/>
                <w:lang w:val="en-US"/>
              </w:rPr>
            </w:pPr>
            <w:r>
              <w:rPr>
                <w:rFonts w:ascii="Times New Roman" w:hAnsi="Times New Roman"/>
                <w:snapToGrid w:val="0"/>
                <w:lang w:val="en-US"/>
              </w:rPr>
              <w:t>b</w:t>
            </w:r>
            <w:r w:rsidR="001A1931" w:rsidRPr="00DD2F87">
              <w:rPr>
                <w:rFonts w:ascii="Times New Roman" w:hAnsi="Times New Roman"/>
                <w:snapToGrid w:val="0"/>
                <w:lang w:val="ru-RU"/>
              </w:rPr>
              <w:t xml:space="preserve">) </w:t>
            </w:r>
            <w:r w:rsidR="001A1931">
              <w:rPr>
                <w:rFonts w:ascii="Times New Roman" w:hAnsi="Times New Roman"/>
                <w:snapToGrid w:val="0"/>
                <w:lang w:val="en-US"/>
              </w:rPr>
              <w:t>description of the Contractor’s staff used as human resources for the implementation during the reporting period, with a description of the work performed</w:t>
            </w:r>
            <w:r w:rsidR="001A1931" w:rsidRPr="00DD2F87">
              <w:rPr>
                <w:rFonts w:ascii="Times New Roman" w:hAnsi="Times New Roman"/>
                <w:snapToGrid w:val="0"/>
                <w:lang w:val="ru-RU"/>
              </w:rPr>
              <w:t>;</w:t>
            </w:r>
          </w:p>
          <w:p w14:paraId="7A1A9468" w14:textId="77777777" w:rsidR="001A1931" w:rsidRPr="00DD2F87" w:rsidRDefault="00C36B7F" w:rsidP="001A1931">
            <w:pPr>
              <w:tabs>
                <w:tab w:val="left" w:pos="9922"/>
              </w:tabs>
              <w:spacing w:before="0" w:after="120"/>
              <w:ind w:hanging="18"/>
              <w:rPr>
                <w:rFonts w:ascii="Times New Roman" w:hAnsi="Times New Roman"/>
                <w:lang w:val="ru-RU"/>
              </w:rPr>
            </w:pPr>
            <w:r>
              <w:rPr>
                <w:rFonts w:ascii="Times New Roman" w:hAnsi="Times New Roman"/>
                <w:snapToGrid w:val="0"/>
                <w:lang w:val="en-US"/>
              </w:rPr>
              <w:t>c</w:t>
            </w:r>
            <w:r w:rsidR="001A1931" w:rsidRPr="00DD2F87">
              <w:rPr>
                <w:rFonts w:ascii="Times New Roman" w:hAnsi="Times New Roman"/>
                <w:snapToGrid w:val="0"/>
                <w:lang w:val="ru-RU"/>
              </w:rPr>
              <w:t xml:space="preserve">) </w:t>
            </w:r>
            <w:r w:rsidR="001A1931">
              <w:rPr>
                <w:rFonts w:ascii="Times New Roman" w:hAnsi="Times New Roman"/>
                <w:snapToGrid w:val="0"/>
                <w:lang w:val="en-US"/>
              </w:rPr>
              <w:t>description of the difficulties related to project implementation, occurred during the reporting period</w:t>
            </w:r>
            <w:r w:rsidR="001A1931" w:rsidRPr="00DD2F87">
              <w:rPr>
                <w:rFonts w:ascii="Times New Roman" w:hAnsi="Times New Roman"/>
                <w:snapToGrid w:val="0"/>
                <w:lang w:val="ru-RU"/>
              </w:rPr>
              <w:t xml:space="preserve">, </w:t>
            </w:r>
            <w:r w:rsidR="001A1931">
              <w:rPr>
                <w:rFonts w:ascii="Times New Roman" w:hAnsi="Times New Roman"/>
                <w:lang w:val="en-US"/>
              </w:rPr>
              <w:t>and the measures undertaken to overcome them</w:t>
            </w:r>
            <w:r w:rsidR="001A1931" w:rsidRPr="00DD2F87">
              <w:rPr>
                <w:rFonts w:ascii="Times New Roman" w:hAnsi="Times New Roman"/>
                <w:lang w:val="ru-RU"/>
              </w:rPr>
              <w:t>;</w:t>
            </w:r>
          </w:p>
          <w:p w14:paraId="68BC4992" w14:textId="77777777" w:rsidR="001A1931" w:rsidRPr="00DD2F87" w:rsidRDefault="00C36B7F"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d</w:t>
            </w:r>
            <w:r w:rsidR="001A1931" w:rsidRPr="00DD2F87">
              <w:rPr>
                <w:rFonts w:ascii="Times New Roman" w:hAnsi="Times New Roman"/>
                <w:snapToGrid w:val="0"/>
                <w:lang w:val="ru-RU"/>
              </w:rPr>
              <w:t xml:space="preserve">) </w:t>
            </w:r>
            <w:r w:rsidR="001A1931">
              <w:rPr>
                <w:rFonts w:ascii="Times New Roman" w:hAnsi="Times New Roman"/>
                <w:snapToGrid w:val="0"/>
                <w:lang w:val="en-US"/>
              </w:rPr>
              <w:t>report on the contract implementation</w:t>
            </w:r>
            <w:r w:rsidR="001A1931" w:rsidRPr="00DD2F87">
              <w:rPr>
                <w:rFonts w:ascii="Times New Roman" w:hAnsi="Times New Roman"/>
                <w:snapToGrid w:val="0"/>
                <w:lang w:val="ru-RU"/>
              </w:rPr>
              <w:t xml:space="preserve"> – </w:t>
            </w:r>
            <w:r w:rsidR="001A1931">
              <w:rPr>
                <w:rFonts w:ascii="Times New Roman" w:hAnsi="Times New Roman"/>
                <w:snapToGrid w:val="0"/>
                <w:lang w:val="en-US"/>
              </w:rPr>
              <w:t>carried out meetings</w:t>
            </w:r>
            <w:r w:rsidR="001A1931" w:rsidRPr="00DD2F87">
              <w:rPr>
                <w:rFonts w:ascii="Times New Roman" w:hAnsi="Times New Roman"/>
                <w:snapToGrid w:val="0"/>
                <w:lang w:val="ru-RU"/>
              </w:rPr>
              <w:t xml:space="preserve">, </w:t>
            </w:r>
            <w:r w:rsidR="001A1931">
              <w:rPr>
                <w:rFonts w:ascii="Times New Roman" w:hAnsi="Times New Roman"/>
                <w:snapToGrid w:val="0"/>
                <w:lang w:val="en-US"/>
              </w:rPr>
              <w:t>minutes</w:t>
            </w:r>
            <w:r w:rsidR="001A1931" w:rsidRPr="00DD2F87">
              <w:rPr>
                <w:rFonts w:ascii="Times New Roman" w:hAnsi="Times New Roman"/>
                <w:snapToGrid w:val="0"/>
                <w:lang w:val="ru-RU"/>
              </w:rPr>
              <w:t xml:space="preserve">, </w:t>
            </w:r>
            <w:r w:rsidR="001A1931">
              <w:rPr>
                <w:rFonts w:ascii="Times New Roman" w:hAnsi="Times New Roman"/>
                <w:snapToGrid w:val="0"/>
                <w:lang w:val="en-US"/>
              </w:rPr>
              <w:t>correspondence</w:t>
            </w:r>
            <w:r w:rsidR="001A1931" w:rsidRPr="00DD2F87">
              <w:rPr>
                <w:rFonts w:ascii="Times New Roman" w:hAnsi="Times New Roman"/>
                <w:snapToGrid w:val="0"/>
                <w:lang w:val="ru-RU"/>
              </w:rPr>
              <w:t xml:space="preserve">, </w:t>
            </w:r>
            <w:r w:rsidR="001A1931">
              <w:rPr>
                <w:rFonts w:ascii="Times New Roman" w:hAnsi="Times New Roman"/>
                <w:snapToGrid w:val="0"/>
                <w:lang w:val="en-US"/>
              </w:rPr>
              <w:t>media events</w:t>
            </w:r>
            <w:r w:rsidR="001A1931" w:rsidRPr="00DD2F87">
              <w:rPr>
                <w:rFonts w:ascii="Times New Roman" w:hAnsi="Times New Roman"/>
                <w:snapToGrid w:val="0"/>
                <w:lang w:val="ru-RU"/>
              </w:rPr>
              <w:t xml:space="preserve">, </w:t>
            </w:r>
            <w:r w:rsidR="001A1931">
              <w:rPr>
                <w:rFonts w:ascii="Times New Roman" w:hAnsi="Times New Roman"/>
                <w:snapToGrid w:val="0"/>
                <w:lang w:val="en-US"/>
              </w:rPr>
              <w:t xml:space="preserve">implementation of the </w:t>
            </w:r>
            <w:r w:rsidR="00D43FE0">
              <w:rPr>
                <w:rFonts w:ascii="Times New Roman" w:hAnsi="Times New Roman"/>
                <w:snapToGrid w:val="0"/>
                <w:lang w:val="en-US"/>
              </w:rPr>
              <w:t>seminars</w:t>
            </w:r>
            <w:r w:rsidR="001A1931">
              <w:rPr>
                <w:rFonts w:ascii="Times New Roman" w:hAnsi="Times New Roman"/>
                <w:snapToGrid w:val="0"/>
                <w:lang w:val="en-US"/>
              </w:rPr>
              <w:t xml:space="preserve"> etc.</w:t>
            </w:r>
            <w:r w:rsidR="001A1931" w:rsidRPr="00DD2F87">
              <w:rPr>
                <w:rFonts w:ascii="Times New Roman" w:hAnsi="Times New Roman"/>
                <w:snapToGrid w:val="0"/>
                <w:lang w:val="ru-RU"/>
              </w:rPr>
              <w:t>;</w:t>
            </w:r>
          </w:p>
          <w:p w14:paraId="1A5F668B" w14:textId="77777777" w:rsidR="001A1931" w:rsidRPr="00DD2F87" w:rsidRDefault="00C36B7F"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e</w:t>
            </w:r>
            <w:r w:rsidR="001A1931" w:rsidRPr="00DD2F87">
              <w:rPr>
                <w:rFonts w:ascii="Times New Roman" w:hAnsi="Times New Roman"/>
                <w:snapToGrid w:val="0"/>
                <w:lang w:val="ru-RU"/>
              </w:rPr>
              <w:t xml:space="preserve">) </w:t>
            </w:r>
            <w:r w:rsidR="001A1931">
              <w:rPr>
                <w:rFonts w:ascii="Times New Roman" w:hAnsi="Times New Roman"/>
                <w:snapToGrid w:val="0"/>
                <w:lang w:val="en-US"/>
              </w:rPr>
              <w:t>statements and reports upon request</w:t>
            </w:r>
            <w:r w:rsidR="001A1931" w:rsidRPr="00DD2F87">
              <w:rPr>
                <w:rFonts w:ascii="Times New Roman" w:hAnsi="Times New Roman"/>
                <w:snapToGrid w:val="0"/>
                <w:lang w:val="ru-RU"/>
              </w:rPr>
              <w:t xml:space="preserve">, </w:t>
            </w:r>
            <w:r w:rsidR="001A1931">
              <w:rPr>
                <w:rFonts w:ascii="Times New Roman" w:hAnsi="Times New Roman"/>
                <w:snapToGrid w:val="0"/>
                <w:lang w:val="en-US"/>
              </w:rPr>
              <w:t>submitted by the Contractor during the reporting period</w:t>
            </w:r>
            <w:r w:rsidR="001A1931" w:rsidRPr="00DD2F87">
              <w:rPr>
                <w:rFonts w:ascii="Times New Roman" w:hAnsi="Times New Roman"/>
                <w:snapToGrid w:val="0"/>
                <w:lang w:val="ru-RU"/>
              </w:rPr>
              <w:t>;</w:t>
            </w:r>
          </w:p>
          <w:p w14:paraId="58EDA9AD" w14:textId="77777777" w:rsidR="001A1931" w:rsidRPr="00DD2F87" w:rsidRDefault="00C36B7F"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f</w:t>
            </w:r>
            <w:r w:rsidR="001A1931" w:rsidRPr="00DD2F87">
              <w:rPr>
                <w:rFonts w:ascii="Times New Roman" w:hAnsi="Times New Roman"/>
                <w:snapToGrid w:val="0"/>
                <w:lang w:val="ru-RU"/>
              </w:rPr>
              <w:t xml:space="preserve">) </w:t>
            </w:r>
            <w:r w:rsidR="001A1931">
              <w:rPr>
                <w:rFonts w:ascii="Times New Roman" w:hAnsi="Times New Roman"/>
                <w:snapToGrid w:val="0"/>
                <w:lang w:val="en-US"/>
              </w:rPr>
              <w:t>other information, necessary at the discretion of the Contractor</w:t>
            </w:r>
            <w:r w:rsidR="001A1931" w:rsidRPr="00DD2F87">
              <w:rPr>
                <w:rFonts w:ascii="Times New Roman" w:hAnsi="Times New Roman"/>
                <w:snapToGrid w:val="0"/>
                <w:lang w:val="ru-RU"/>
              </w:rPr>
              <w:t>.</w:t>
            </w:r>
          </w:p>
          <w:p w14:paraId="3093411E" w14:textId="77777777" w:rsidR="00D43FE0" w:rsidRDefault="00D43FE0" w:rsidP="00D43FE0">
            <w:pPr>
              <w:tabs>
                <w:tab w:val="left" w:pos="9922"/>
              </w:tabs>
              <w:spacing w:before="0" w:after="120"/>
              <w:ind w:hanging="18"/>
              <w:rPr>
                <w:rFonts w:ascii="Times New Roman" w:hAnsi="Times New Roman"/>
                <w:b/>
                <w:snapToGrid w:val="0"/>
                <w:lang w:val="en-US"/>
              </w:rPr>
            </w:pPr>
            <w:r>
              <w:rPr>
                <w:rFonts w:ascii="Times New Roman" w:hAnsi="Times New Roman"/>
                <w:b/>
                <w:snapToGrid w:val="0"/>
                <w:lang w:val="en-US"/>
              </w:rPr>
              <w:t>Report on the implementation of Activity</w:t>
            </w:r>
            <w:r w:rsidRPr="00DD2F87">
              <w:rPr>
                <w:rFonts w:ascii="Times New Roman" w:hAnsi="Times New Roman"/>
                <w:b/>
                <w:snapToGrid w:val="0"/>
              </w:rPr>
              <w:t xml:space="preserve"> </w:t>
            </w:r>
            <w:r w:rsidR="00C36B7F">
              <w:rPr>
                <w:rFonts w:ascii="Times New Roman" w:hAnsi="Times New Roman"/>
                <w:b/>
                <w:snapToGrid w:val="0"/>
                <w:lang w:val="en-US"/>
              </w:rPr>
              <w:t>2</w:t>
            </w:r>
            <w:r>
              <w:rPr>
                <w:rFonts w:ascii="Times New Roman" w:hAnsi="Times New Roman"/>
                <w:b/>
                <w:snapToGrid w:val="0"/>
                <w:lang w:val="en-US"/>
              </w:rPr>
              <w:t xml:space="preserve"> </w:t>
            </w:r>
          </w:p>
          <w:p w14:paraId="1C35EBA0" w14:textId="77777777" w:rsidR="00D43FE0" w:rsidRPr="00DD2F87" w:rsidRDefault="00D43FE0" w:rsidP="00D43FE0">
            <w:pPr>
              <w:tabs>
                <w:tab w:val="left" w:pos="9922"/>
              </w:tabs>
              <w:spacing w:before="0" w:after="120"/>
              <w:ind w:hanging="18"/>
              <w:rPr>
                <w:rFonts w:ascii="Times New Roman" w:hAnsi="Times New Roman"/>
                <w:snapToGrid w:val="0"/>
              </w:rPr>
            </w:pPr>
            <w:r>
              <w:rPr>
                <w:rFonts w:ascii="Times New Roman" w:hAnsi="Times New Roman"/>
                <w:snapToGrid w:val="0"/>
                <w:lang w:val="en-US"/>
              </w:rPr>
              <w:t>The reports shall be prepared and submitted to the Contracting Authority for approval</w:t>
            </w:r>
            <w:r w:rsidRPr="00DD2F87">
              <w:rPr>
                <w:rFonts w:ascii="Times New Roman" w:hAnsi="Times New Roman"/>
                <w:snapToGrid w:val="0"/>
              </w:rPr>
              <w:t xml:space="preserve">, </w:t>
            </w:r>
            <w:r>
              <w:rPr>
                <w:rFonts w:ascii="Times New Roman" w:hAnsi="Times New Roman"/>
                <w:snapToGrid w:val="0"/>
                <w:lang w:val="en-US"/>
              </w:rPr>
              <w:t xml:space="preserve">within </w:t>
            </w:r>
            <w:r w:rsidRPr="00DD2F87">
              <w:rPr>
                <w:rFonts w:ascii="Times New Roman" w:hAnsi="Times New Roman"/>
                <w:snapToGrid w:val="0"/>
              </w:rPr>
              <w:t xml:space="preserve">10 </w:t>
            </w:r>
            <w:r w:rsidRPr="00DD2F87">
              <w:rPr>
                <w:rFonts w:ascii="Times New Roman" w:hAnsi="Times New Roman"/>
                <w:snapToGrid w:val="0"/>
                <w:lang w:val="en-US"/>
              </w:rPr>
              <w:t>(</w:t>
            </w:r>
            <w:r>
              <w:rPr>
                <w:rFonts w:ascii="Times New Roman" w:hAnsi="Times New Roman"/>
                <w:snapToGrid w:val="0"/>
                <w:lang w:val="en-US"/>
              </w:rPr>
              <w:t>ten</w:t>
            </w:r>
            <w:r w:rsidRPr="00DD2F87">
              <w:rPr>
                <w:rFonts w:ascii="Times New Roman" w:hAnsi="Times New Roman"/>
                <w:snapToGrid w:val="0"/>
                <w:lang w:val="en-US"/>
              </w:rPr>
              <w:t xml:space="preserve">) </w:t>
            </w:r>
            <w:r>
              <w:rPr>
                <w:rFonts w:ascii="Times New Roman" w:hAnsi="Times New Roman"/>
                <w:snapToGrid w:val="0"/>
                <w:lang w:val="en-US"/>
              </w:rPr>
              <w:t>calendar days after the deadline for activity implementation and shall contain as a minimum</w:t>
            </w:r>
            <w:r w:rsidRPr="00DD2F87">
              <w:rPr>
                <w:rFonts w:ascii="Times New Roman" w:hAnsi="Times New Roman"/>
                <w:snapToGrid w:val="0"/>
              </w:rPr>
              <w:t>:</w:t>
            </w:r>
          </w:p>
          <w:p w14:paraId="5B9D16CA"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a</w:t>
            </w:r>
            <w:r w:rsidRPr="00DD2F87">
              <w:rPr>
                <w:rFonts w:ascii="Times New Roman" w:hAnsi="Times New Roman"/>
                <w:snapToGrid w:val="0"/>
                <w:lang w:val="ru-RU"/>
              </w:rPr>
              <w:t xml:space="preserve">) </w:t>
            </w:r>
            <w:r>
              <w:rPr>
                <w:rFonts w:ascii="Times New Roman" w:hAnsi="Times New Roman"/>
                <w:snapToGrid w:val="0"/>
                <w:lang w:val="en-US"/>
              </w:rPr>
              <w:t>description of the activity</w:t>
            </w:r>
            <w:r w:rsidRPr="00DD2F87">
              <w:rPr>
                <w:rFonts w:ascii="Times New Roman" w:hAnsi="Times New Roman"/>
                <w:snapToGrid w:val="0"/>
                <w:lang w:val="ru-RU"/>
              </w:rPr>
              <w:t>;</w:t>
            </w:r>
          </w:p>
          <w:p w14:paraId="34803008" w14:textId="77777777" w:rsidR="00C36B7F" w:rsidRPr="00DF287B" w:rsidRDefault="00C36B7F" w:rsidP="00C36B7F">
            <w:pPr>
              <w:tabs>
                <w:tab w:val="left" w:pos="9922"/>
              </w:tabs>
              <w:spacing w:before="0" w:after="120"/>
              <w:ind w:hanging="18"/>
              <w:rPr>
                <w:rFonts w:ascii="Times New Roman" w:hAnsi="Times New Roman"/>
                <w:snapToGrid w:val="0"/>
                <w:lang w:val="en-US"/>
              </w:rPr>
            </w:pPr>
            <w:r>
              <w:rPr>
                <w:rFonts w:ascii="Times New Roman" w:hAnsi="Times New Roman"/>
                <w:snapToGrid w:val="0"/>
                <w:lang w:val="en-US"/>
              </w:rPr>
              <w:t>b</w:t>
            </w:r>
            <w:r w:rsidRPr="00DD2F87">
              <w:rPr>
                <w:rFonts w:ascii="Times New Roman" w:hAnsi="Times New Roman"/>
                <w:snapToGrid w:val="0"/>
                <w:lang w:val="ru-RU"/>
              </w:rPr>
              <w:t xml:space="preserve">) </w:t>
            </w:r>
            <w:r>
              <w:rPr>
                <w:rFonts w:ascii="Times New Roman" w:hAnsi="Times New Roman"/>
                <w:snapToGrid w:val="0"/>
                <w:lang w:val="en-US"/>
              </w:rPr>
              <w:t>description of the Contractor’s staff used as human resources for the implementation during the reporting period, with a description of the work performed</w:t>
            </w:r>
            <w:r w:rsidRPr="00DD2F87">
              <w:rPr>
                <w:rFonts w:ascii="Times New Roman" w:hAnsi="Times New Roman"/>
                <w:snapToGrid w:val="0"/>
                <w:lang w:val="ru-RU"/>
              </w:rPr>
              <w:t>;</w:t>
            </w:r>
          </w:p>
          <w:p w14:paraId="34BF64EB" w14:textId="77777777" w:rsidR="00C36B7F" w:rsidRPr="00DD2F87" w:rsidRDefault="00C36B7F" w:rsidP="00C36B7F">
            <w:pPr>
              <w:tabs>
                <w:tab w:val="left" w:pos="9922"/>
              </w:tabs>
              <w:spacing w:before="0" w:after="120"/>
              <w:ind w:hanging="18"/>
              <w:rPr>
                <w:rFonts w:ascii="Times New Roman" w:hAnsi="Times New Roman"/>
                <w:lang w:val="ru-RU"/>
              </w:rPr>
            </w:pPr>
            <w:r>
              <w:rPr>
                <w:rFonts w:ascii="Times New Roman" w:hAnsi="Times New Roman"/>
                <w:snapToGrid w:val="0"/>
                <w:lang w:val="en-US"/>
              </w:rPr>
              <w:t>c</w:t>
            </w:r>
            <w:r w:rsidRPr="00DD2F87">
              <w:rPr>
                <w:rFonts w:ascii="Times New Roman" w:hAnsi="Times New Roman"/>
                <w:snapToGrid w:val="0"/>
                <w:lang w:val="ru-RU"/>
              </w:rPr>
              <w:t xml:space="preserve">) </w:t>
            </w:r>
            <w:r>
              <w:rPr>
                <w:rFonts w:ascii="Times New Roman" w:hAnsi="Times New Roman"/>
                <w:snapToGrid w:val="0"/>
                <w:lang w:val="en-US"/>
              </w:rPr>
              <w:t>description of the difficulties related to project implementation, occurred during the reporting period</w:t>
            </w:r>
            <w:r w:rsidRPr="00DD2F87">
              <w:rPr>
                <w:rFonts w:ascii="Times New Roman" w:hAnsi="Times New Roman"/>
                <w:snapToGrid w:val="0"/>
                <w:lang w:val="ru-RU"/>
              </w:rPr>
              <w:t xml:space="preserve">, </w:t>
            </w:r>
            <w:r>
              <w:rPr>
                <w:rFonts w:ascii="Times New Roman" w:hAnsi="Times New Roman"/>
                <w:lang w:val="en-US"/>
              </w:rPr>
              <w:t>and the measures undertaken to overcome them</w:t>
            </w:r>
            <w:r w:rsidRPr="00DD2F87">
              <w:rPr>
                <w:rFonts w:ascii="Times New Roman" w:hAnsi="Times New Roman"/>
                <w:lang w:val="ru-RU"/>
              </w:rPr>
              <w:t>;</w:t>
            </w:r>
          </w:p>
          <w:p w14:paraId="2D8F6630"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d</w:t>
            </w:r>
            <w:r w:rsidRPr="00DD2F87">
              <w:rPr>
                <w:rFonts w:ascii="Times New Roman" w:hAnsi="Times New Roman"/>
                <w:snapToGrid w:val="0"/>
                <w:lang w:val="ru-RU"/>
              </w:rPr>
              <w:t xml:space="preserve">) </w:t>
            </w:r>
            <w:r>
              <w:rPr>
                <w:rFonts w:ascii="Times New Roman" w:hAnsi="Times New Roman"/>
                <w:snapToGrid w:val="0"/>
                <w:lang w:val="en-US"/>
              </w:rPr>
              <w:t>report on the contract implementation</w:t>
            </w:r>
            <w:r w:rsidRPr="00DD2F87">
              <w:rPr>
                <w:rFonts w:ascii="Times New Roman" w:hAnsi="Times New Roman"/>
                <w:snapToGrid w:val="0"/>
                <w:lang w:val="ru-RU"/>
              </w:rPr>
              <w:t xml:space="preserve"> – </w:t>
            </w:r>
            <w:r>
              <w:rPr>
                <w:rFonts w:ascii="Times New Roman" w:hAnsi="Times New Roman"/>
                <w:snapToGrid w:val="0"/>
                <w:lang w:val="en-US"/>
              </w:rPr>
              <w:t>carried out meetings</w:t>
            </w:r>
            <w:r w:rsidRPr="00DD2F87">
              <w:rPr>
                <w:rFonts w:ascii="Times New Roman" w:hAnsi="Times New Roman"/>
                <w:snapToGrid w:val="0"/>
                <w:lang w:val="ru-RU"/>
              </w:rPr>
              <w:t xml:space="preserve">, </w:t>
            </w:r>
            <w:r>
              <w:rPr>
                <w:rFonts w:ascii="Times New Roman" w:hAnsi="Times New Roman"/>
                <w:snapToGrid w:val="0"/>
                <w:lang w:val="en-US"/>
              </w:rPr>
              <w:t>minutes</w:t>
            </w:r>
            <w:r w:rsidRPr="00DD2F87">
              <w:rPr>
                <w:rFonts w:ascii="Times New Roman" w:hAnsi="Times New Roman"/>
                <w:snapToGrid w:val="0"/>
                <w:lang w:val="ru-RU"/>
              </w:rPr>
              <w:t xml:space="preserve">, </w:t>
            </w:r>
            <w:r>
              <w:rPr>
                <w:rFonts w:ascii="Times New Roman" w:hAnsi="Times New Roman"/>
                <w:snapToGrid w:val="0"/>
                <w:lang w:val="en-US"/>
              </w:rPr>
              <w:t>correspondence</w:t>
            </w:r>
            <w:r w:rsidRPr="00DD2F87">
              <w:rPr>
                <w:rFonts w:ascii="Times New Roman" w:hAnsi="Times New Roman"/>
                <w:snapToGrid w:val="0"/>
                <w:lang w:val="ru-RU"/>
              </w:rPr>
              <w:t xml:space="preserve">, </w:t>
            </w:r>
            <w:r>
              <w:rPr>
                <w:rFonts w:ascii="Times New Roman" w:hAnsi="Times New Roman"/>
                <w:snapToGrid w:val="0"/>
                <w:lang w:val="en-US"/>
              </w:rPr>
              <w:t>media events</w:t>
            </w:r>
            <w:r w:rsidRPr="00DD2F87">
              <w:rPr>
                <w:rFonts w:ascii="Times New Roman" w:hAnsi="Times New Roman"/>
                <w:snapToGrid w:val="0"/>
                <w:lang w:val="ru-RU"/>
              </w:rPr>
              <w:t xml:space="preserve">, </w:t>
            </w:r>
            <w:r>
              <w:rPr>
                <w:rFonts w:ascii="Times New Roman" w:hAnsi="Times New Roman"/>
                <w:snapToGrid w:val="0"/>
                <w:lang w:val="en-US"/>
              </w:rPr>
              <w:t>implementation of the seminars etc.</w:t>
            </w:r>
            <w:r w:rsidRPr="00DD2F87">
              <w:rPr>
                <w:rFonts w:ascii="Times New Roman" w:hAnsi="Times New Roman"/>
                <w:snapToGrid w:val="0"/>
                <w:lang w:val="ru-RU"/>
              </w:rPr>
              <w:t>;</w:t>
            </w:r>
          </w:p>
          <w:p w14:paraId="714FF89B"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e</w:t>
            </w:r>
            <w:r w:rsidRPr="00DD2F87">
              <w:rPr>
                <w:rFonts w:ascii="Times New Roman" w:hAnsi="Times New Roman"/>
                <w:snapToGrid w:val="0"/>
                <w:lang w:val="ru-RU"/>
              </w:rPr>
              <w:t xml:space="preserve">) </w:t>
            </w:r>
            <w:r>
              <w:rPr>
                <w:rFonts w:ascii="Times New Roman" w:hAnsi="Times New Roman"/>
                <w:snapToGrid w:val="0"/>
                <w:lang w:val="en-US"/>
              </w:rPr>
              <w:t>statements and reports upon request</w:t>
            </w:r>
            <w:r w:rsidRPr="00DD2F87">
              <w:rPr>
                <w:rFonts w:ascii="Times New Roman" w:hAnsi="Times New Roman"/>
                <w:snapToGrid w:val="0"/>
                <w:lang w:val="ru-RU"/>
              </w:rPr>
              <w:t xml:space="preserve">, </w:t>
            </w:r>
            <w:r>
              <w:rPr>
                <w:rFonts w:ascii="Times New Roman" w:hAnsi="Times New Roman"/>
                <w:snapToGrid w:val="0"/>
                <w:lang w:val="en-US"/>
              </w:rPr>
              <w:t>submitted by the Contractor during the reporting period</w:t>
            </w:r>
            <w:r w:rsidRPr="00DD2F87">
              <w:rPr>
                <w:rFonts w:ascii="Times New Roman" w:hAnsi="Times New Roman"/>
                <w:snapToGrid w:val="0"/>
                <w:lang w:val="ru-RU"/>
              </w:rPr>
              <w:t>;</w:t>
            </w:r>
          </w:p>
          <w:p w14:paraId="240142DA"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f</w:t>
            </w:r>
            <w:r w:rsidRPr="00DD2F87">
              <w:rPr>
                <w:rFonts w:ascii="Times New Roman" w:hAnsi="Times New Roman"/>
                <w:snapToGrid w:val="0"/>
                <w:lang w:val="ru-RU"/>
              </w:rPr>
              <w:t xml:space="preserve">) </w:t>
            </w:r>
            <w:r>
              <w:rPr>
                <w:rFonts w:ascii="Times New Roman" w:hAnsi="Times New Roman"/>
                <w:snapToGrid w:val="0"/>
                <w:lang w:val="en-US"/>
              </w:rPr>
              <w:t>other information, necessary at the discretion of the Contractor</w:t>
            </w:r>
            <w:r w:rsidRPr="00DD2F87">
              <w:rPr>
                <w:rFonts w:ascii="Times New Roman" w:hAnsi="Times New Roman"/>
                <w:snapToGrid w:val="0"/>
                <w:lang w:val="ru-RU"/>
              </w:rPr>
              <w:t>.</w:t>
            </w:r>
          </w:p>
          <w:p w14:paraId="5F6E7870" w14:textId="77777777" w:rsidR="00C36B7F" w:rsidRDefault="00C36B7F" w:rsidP="00C36B7F">
            <w:pPr>
              <w:tabs>
                <w:tab w:val="left" w:pos="9922"/>
              </w:tabs>
              <w:spacing w:before="0" w:after="120"/>
              <w:ind w:hanging="18"/>
              <w:rPr>
                <w:rFonts w:ascii="Times New Roman" w:hAnsi="Times New Roman"/>
                <w:b/>
                <w:snapToGrid w:val="0"/>
                <w:lang w:val="en-US"/>
              </w:rPr>
            </w:pPr>
            <w:r>
              <w:rPr>
                <w:rFonts w:ascii="Times New Roman" w:hAnsi="Times New Roman"/>
                <w:b/>
                <w:snapToGrid w:val="0"/>
                <w:lang w:val="en-US"/>
              </w:rPr>
              <w:t>Report on the implementation of Activity</w:t>
            </w:r>
            <w:r w:rsidRPr="00DD2F87">
              <w:rPr>
                <w:rFonts w:ascii="Times New Roman" w:hAnsi="Times New Roman"/>
                <w:b/>
                <w:snapToGrid w:val="0"/>
              </w:rPr>
              <w:t xml:space="preserve"> </w:t>
            </w:r>
            <w:r>
              <w:rPr>
                <w:rFonts w:ascii="Times New Roman" w:hAnsi="Times New Roman"/>
                <w:b/>
                <w:snapToGrid w:val="0"/>
                <w:lang w:val="en-US"/>
              </w:rPr>
              <w:t xml:space="preserve">3 </w:t>
            </w:r>
          </w:p>
          <w:p w14:paraId="2C0F5953" w14:textId="77777777" w:rsidR="00C36B7F" w:rsidRPr="00DD2F87" w:rsidRDefault="00C36B7F" w:rsidP="00C36B7F">
            <w:pPr>
              <w:tabs>
                <w:tab w:val="left" w:pos="9922"/>
              </w:tabs>
              <w:spacing w:before="0" w:after="120"/>
              <w:ind w:hanging="18"/>
              <w:rPr>
                <w:rFonts w:ascii="Times New Roman" w:hAnsi="Times New Roman"/>
                <w:snapToGrid w:val="0"/>
              </w:rPr>
            </w:pPr>
            <w:r>
              <w:rPr>
                <w:rFonts w:ascii="Times New Roman" w:hAnsi="Times New Roman"/>
                <w:snapToGrid w:val="0"/>
                <w:lang w:val="en-US"/>
              </w:rPr>
              <w:t>The reports shall be prepared and submitted to the Contracting Authority for approval</w:t>
            </w:r>
            <w:r w:rsidRPr="00DD2F87">
              <w:rPr>
                <w:rFonts w:ascii="Times New Roman" w:hAnsi="Times New Roman"/>
                <w:snapToGrid w:val="0"/>
              </w:rPr>
              <w:t xml:space="preserve">, </w:t>
            </w:r>
            <w:r>
              <w:rPr>
                <w:rFonts w:ascii="Times New Roman" w:hAnsi="Times New Roman"/>
                <w:snapToGrid w:val="0"/>
                <w:lang w:val="en-US"/>
              </w:rPr>
              <w:t xml:space="preserve">within </w:t>
            </w:r>
            <w:r w:rsidRPr="00DD2F87">
              <w:rPr>
                <w:rFonts w:ascii="Times New Roman" w:hAnsi="Times New Roman"/>
                <w:snapToGrid w:val="0"/>
              </w:rPr>
              <w:t xml:space="preserve">10 </w:t>
            </w:r>
            <w:r w:rsidRPr="00DD2F87">
              <w:rPr>
                <w:rFonts w:ascii="Times New Roman" w:hAnsi="Times New Roman"/>
                <w:snapToGrid w:val="0"/>
                <w:lang w:val="en-US"/>
              </w:rPr>
              <w:t>(</w:t>
            </w:r>
            <w:r>
              <w:rPr>
                <w:rFonts w:ascii="Times New Roman" w:hAnsi="Times New Roman"/>
                <w:snapToGrid w:val="0"/>
                <w:lang w:val="en-US"/>
              </w:rPr>
              <w:t>ten</w:t>
            </w:r>
            <w:r w:rsidRPr="00DD2F87">
              <w:rPr>
                <w:rFonts w:ascii="Times New Roman" w:hAnsi="Times New Roman"/>
                <w:snapToGrid w:val="0"/>
                <w:lang w:val="en-US"/>
              </w:rPr>
              <w:t xml:space="preserve">) </w:t>
            </w:r>
            <w:r>
              <w:rPr>
                <w:rFonts w:ascii="Times New Roman" w:hAnsi="Times New Roman"/>
                <w:snapToGrid w:val="0"/>
                <w:lang w:val="en-US"/>
              </w:rPr>
              <w:t>calendar days after the deadline for activity implementation and shall contain as a minimum</w:t>
            </w:r>
            <w:r w:rsidRPr="00DD2F87">
              <w:rPr>
                <w:rFonts w:ascii="Times New Roman" w:hAnsi="Times New Roman"/>
                <w:snapToGrid w:val="0"/>
              </w:rPr>
              <w:t>:</w:t>
            </w:r>
          </w:p>
          <w:p w14:paraId="63E2898F"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a</w:t>
            </w:r>
            <w:r w:rsidRPr="00DD2F87">
              <w:rPr>
                <w:rFonts w:ascii="Times New Roman" w:hAnsi="Times New Roman"/>
                <w:snapToGrid w:val="0"/>
                <w:lang w:val="ru-RU"/>
              </w:rPr>
              <w:t xml:space="preserve">) </w:t>
            </w:r>
            <w:r>
              <w:rPr>
                <w:rFonts w:ascii="Times New Roman" w:hAnsi="Times New Roman"/>
                <w:snapToGrid w:val="0"/>
                <w:lang w:val="en-US"/>
              </w:rPr>
              <w:t>description of the activity</w:t>
            </w:r>
            <w:r w:rsidRPr="00DD2F87">
              <w:rPr>
                <w:rFonts w:ascii="Times New Roman" w:hAnsi="Times New Roman"/>
                <w:snapToGrid w:val="0"/>
                <w:lang w:val="ru-RU"/>
              </w:rPr>
              <w:t>;</w:t>
            </w:r>
          </w:p>
          <w:p w14:paraId="04C42CF0" w14:textId="77777777" w:rsidR="00C36B7F" w:rsidRPr="00DF287B" w:rsidRDefault="00C36B7F" w:rsidP="00C36B7F">
            <w:pPr>
              <w:tabs>
                <w:tab w:val="left" w:pos="9922"/>
              </w:tabs>
              <w:spacing w:before="0" w:after="120"/>
              <w:ind w:hanging="18"/>
              <w:rPr>
                <w:rFonts w:ascii="Times New Roman" w:hAnsi="Times New Roman"/>
                <w:snapToGrid w:val="0"/>
                <w:lang w:val="en-US"/>
              </w:rPr>
            </w:pPr>
            <w:r>
              <w:rPr>
                <w:rFonts w:ascii="Times New Roman" w:hAnsi="Times New Roman"/>
                <w:snapToGrid w:val="0"/>
                <w:lang w:val="en-US"/>
              </w:rPr>
              <w:t>b</w:t>
            </w:r>
            <w:r w:rsidRPr="00DD2F87">
              <w:rPr>
                <w:rFonts w:ascii="Times New Roman" w:hAnsi="Times New Roman"/>
                <w:snapToGrid w:val="0"/>
                <w:lang w:val="ru-RU"/>
              </w:rPr>
              <w:t xml:space="preserve">) </w:t>
            </w:r>
            <w:r>
              <w:rPr>
                <w:rFonts w:ascii="Times New Roman" w:hAnsi="Times New Roman"/>
                <w:snapToGrid w:val="0"/>
                <w:lang w:val="en-US"/>
              </w:rPr>
              <w:t xml:space="preserve">description of the Contractor’s staff used as human resources for the implementation during the reporting period, with a description of the work </w:t>
            </w:r>
            <w:r>
              <w:rPr>
                <w:rFonts w:ascii="Times New Roman" w:hAnsi="Times New Roman"/>
                <w:snapToGrid w:val="0"/>
                <w:lang w:val="en-US"/>
              </w:rPr>
              <w:lastRenderedPageBreak/>
              <w:t>performed</w:t>
            </w:r>
            <w:r w:rsidRPr="00DD2F87">
              <w:rPr>
                <w:rFonts w:ascii="Times New Roman" w:hAnsi="Times New Roman"/>
                <w:snapToGrid w:val="0"/>
                <w:lang w:val="ru-RU"/>
              </w:rPr>
              <w:t>;</w:t>
            </w:r>
          </w:p>
          <w:p w14:paraId="74FC9B92" w14:textId="77777777" w:rsidR="00C36B7F" w:rsidRPr="00DD2F87" w:rsidRDefault="00C36B7F" w:rsidP="00C36B7F">
            <w:pPr>
              <w:tabs>
                <w:tab w:val="left" w:pos="9922"/>
              </w:tabs>
              <w:spacing w:before="0" w:after="120"/>
              <w:ind w:hanging="18"/>
              <w:rPr>
                <w:rFonts w:ascii="Times New Roman" w:hAnsi="Times New Roman"/>
                <w:lang w:val="ru-RU"/>
              </w:rPr>
            </w:pPr>
            <w:r>
              <w:rPr>
                <w:rFonts w:ascii="Times New Roman" w:hAnsi="Times New Roman"/>
                <w:snapToGrid w:val="0"/>
                <w:lang w:val="en-US"/>
              </w:rPr>
              <w:t>c</w:t>
            </w:r>
            <w:r w:rsidRPr="00DD2F87">
              <w:rPr>
                <w:rFonts w:ascii="Times New Roman" w:hAnsi="Times New Roman"/>
                <w:snapToGrid w:val="0"/>
                <w:lang w:val="ru-RU"/>
              </w:rPr>
              <w:t xml:space="preserve">) </w:t>
            </w:r>
            <w:r>
              <w:rPr>
                <w:rFonts w:ascii="Times New Roman" w:hAnsi="Times New Roman"/>
                <w:snapToGrid w:val="0"/>
                <w:lang w:val="en-US"/>
              </w:rPr>
              <w:t>description of the difficulties related to project implementation, occurred during the reporting period</w:t>
            </w:r>
            <w:r w:rsidRPr="00DD2F87">
              <w:rPr>
                <w:rFonts w:ascii="Times New Roman" w:hAnsi="Times New Roman"/>
                <w:snapToGrid w:val="0"/>
                <w:lang w:val="ru-RU"/>
              </w:rPr>
              <w:t xml:space="preserve">, </w:t>
            </w:r>
            <w:r>
              <w:rPr>
                <w:rFonts w:ascii="Times New Roman" w:hAnsi="Times New Roman"/>
                <w:lang w:val="en-US"/>
              </w:rPr>
              <w:t>and the measures undertaken to overcome them</w:t>
            </w:r>
            <w:r w:rsidRPr="00DD2F87">
              <w:rPr>
                <w:rFonts w:ascii="Times New Roman" w:hAnsi="Times New Roman"/>
                <w:lang w:val="ru-RU"/>
              </w:rPr>
              <w:t>;</w:t>
            </w:r>
          </w:p>
          <w:p w14:paraId="19E92C93"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d</w:t>
            </w:r>
            <w:r w:rsidRPr="00DD2F87">
              <w:rPr>
                <w:rFonts w:ascii="Times New Roman" w:hAnsi="Times New Roman"/>
                <w:snapToGrid w:val="0"/>
                <w:lang w:val="ru-RU"/>
              </w:rPr>
              <w:t xml:space="preserve">) </w:t>
            </w:r>
            <w:r>
              <w:rPr>
                <w:rFonts w:ascii="Times New Roman" w:hAnsi="Times New Roman"/>
                <w:snapToGrid w:val="0"/>
                <w:lang w:val="en-US"/>
              </w:rPr>
              <w:t>report on the contract implementation</w:t>
            </w:r>
            <w:r w:rsidRPr="00DD2F87">
              <w:rPr>
                <w:rFonts w:ascii="Times New Roman" w:hAnsi="Times New Roman"/>
                <w:snapToGrid w:val="0"/>
                <w:lang w:val="ru-RU"/>
              </w:rPr>
              <w:t xml:space="preserve"> – </w:t>
            </w:r>
            <w:r>
              <w:rPr>
                <w:rFonts w:ascii="Times New Roman" w:hAnsi="Times New Roman"/>
                <w:snapToGrid w:val="0"/>
                <w:lang w:val="en-US"/>
              </w:rPr>
              <w:t>carried out meetings</w:t>
            </w:r>
            <w:r w:rsidRPr="00DD2F87">
              <w:rPr>
                <w:rFonts w:ascii="Times New Roman" w:hAnsi="Times New Roman"/>
                <w:snapToGrid w:val="0"/>
                <w:lang w:val="ru-RU"/>
              </w:rPr>
              <w:t xml:space="preserve">, </w:t>
            </w:r>
            <w:r>
              <w:rPr>
                <w:rFonts w:ascii="Times New Roman" w:hAnsi="Times New Roman"/>
                <w:snapToGrid w:val="0"/>
                <w:lang w:val="en-US"/>
              </w:rPr>
              <w:t>minutes</w:t>
            </w:r>
            <w:r w:rsidRPr="00DD2F87">
              <w:rPr>
                <w:rFonts w:ascii="Times New Roman" w:hAnsi="Times New Roman"/>
                <w:snapToGrid w:val="0"/>
                <w:lang w:val="ru-RU"/>
              </w:rPr>
              <w:t xml:space="preserve">, </w:t>
            </w:r>
            <w:r>
              <w:rPr>
                <w:rFonts w:ascii="Times New Roman" w:hAnsi="Times New Roman"/>
                <w:snapToGrid w:val="0"/>
                <w:lang w:val="en-US"/>
              </w:rPr>
              <w:t>correspondence</w:t>
            </w:r>
            <w:r w:rsidRPr="00DD2F87">
              <w:rPr>
                <w:rFonts w:ascii="Times New Roman" w:hAnsi="Times New Roman"/>
                <w:snapToGrid w:val="0"/>
                <w:lang w:val="ru-RU"/>
              </w:rPr>
              <w:t xml:space="preserve">, </w:t>
            </w:r>
            <w:r>
              <w:rPr>
                <w:rFonts w:ascii="Times New Roman" w:hAnsi="Times New Roman"/>
                <w:snapToGrid w:val="0"/>
                <w:lang w:val="en-US"/>
              </w:rPr>
              <w:t>media events</w:t>
            </w:r>
            <w:r w:rsidRPr="00DD2F87">
              <w:rPr>
                <w:rFonts w:ascii="Times New Roman" w:hAnsi="Times New Roman"/>
                <w:snapToGrid w:val="0"/>
                <w:lang w:val="ru-RU"/>
              </w:rPr>
              <w:t xml:space="preserve">, </w:t>
            </w:r>
            <w:r>
              <w:rPr>
                <w:rFonts w:ascii="Times New Roman" w:hAnsi="Times New Roman"/>
                <w:snapToGrid w:val="0"/>
                <w:lang w:val="en-US"/>
              </w:rPr>
              <w:t>implementation of the seminars etc.</w:t>
            </w:r>
            <w:r w:rsidRPr="00DD2F87">
              <w:rPr>
                <w:rFonts w:ascii="Times New Roman" w:hAnsi="Times New Roman"/>
                <w:snapToGrid w:val="0"/>
                <w:lang w:val="ru-RU"/>
              </w:rPr>
              <w:t>;</w:t>
            </w:r>
          </w:p>
          <w:p w14:paraId="215FB2AF"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e</w:t>
            </w:r>
            <w:r w:rsidRPr="00DD2F87">
              <w:rPr>
                <w:rFonts w:ascii="Times New Roman" w:hAnsi="Times New Roman"/>
                <w:snapToGrid w:val="0"/>
                <w:lang w:val="ru-RU"/>
              </w:rPr>
              <w:t xml:space="preserve">) </w:t>
            </w:r>
            <w:r>
              <w:rPr>
                <w:rFonts w:ascii="Times New Roman" w:hAnsi="Times New Roman"/>
                <w:snapToGrid w:val="0"/>
                <w:lang w:val="en-US"/>
              </w:rPr>
              <w:t>statements and reports upon request</w:t>
            </w:r>
            <w:r w:rsidRPr="00DD2F87">
              <w:rPr>
                <w:rFonts w:ascii="Times New Roman" w:hAnsi="Times New Roman"/>
                <w:snapToGrid w:val="0"/>
                <w:lang w:val="ru-RU"/>
              </w:rPr>
              <w:t xml:space="preserve">, </w:t>
            </w:r>
            <w:r>
              <w:rPr>
                <w:rFonts w:ascii="Times New Roman" w:hAnsi="Times New Roman"/>
                <w:snapToGrid w:val="0"/>
                <w:lang w:val="en-US"/>
              </w:rPr>
              <w:t>submitted by the Contractor during the reporting period</w:t>
            </w:r>
            <w:r w:rsidRPr="00DD2F87">
              <w:rPr>
                <w:rFonts w:ascii="Times New Roman" w:hAnsi="Times New Roman"/>
                <w:snapToGrid w:val="0"/>
                <w:lang w:val="ru-RU"/>
              </w:rPr>
              <w:t>;</w:t>
            </w:r>
          </w:p>
          <w:p w14:paraId="6F56AEA6" w14:textId="77777777" w:rsidR="00C36B7F" w:rsidRPr="00DD2F87" w:rsidRDefault="00C36B7F" w:rsidP="00C36B7F">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f</w:t>
            </w:r>
            <w:r w:rsidRPr="00DD2F87">
              <w:rPr>
                <w:rFonts w:ascii="Times New Roman" w:hAnsi="Times New Roman"/>
                <w:snapToGrid w:val="0"/>
                <w:lang w:val="ru-RU"/>
              </w:rPr>
              <w:t xml:space="preserve">) </w:t>
            </w:r>
            <w:r>
              <w:rPr>
                <w:rFonts w:ascii="Times New Roman" w:hAnsi="Times New Roman"/>
                <w:snapToGrid w:val="0"/>
                <w:lang w:val="en-US"/>
              </w:rPr>
              <w:t>other information, necessary at the discretion of the Contractor</w:t>
            </w:r>
            <w:r w:rsidRPr="00DD2F87">
              <w:rPr>
                <w:rFonts w:ascii="Times New Roman" w:hAnsi="Times New Roman"/>
                <w:snapToGrid w:val="0"/>
                <w:lang w:val="ru-RU"/>
              </w:rPr>
              <w:t>.</w:t>
            </w:r>
          </w:p>
          <w:p w14:paraId="6B7716A8" w14:textId="77777777" w:rsidR="00C36B7F" w:rsidRDefault="00C36B7F" w:rsidP="001A1931">
            <w:pPr>
              <w:tabs>
                <w:tab w:val="left" w:pos="9922"/>
              </w:tabs>
              <w:spacing w:before="0" w:after="120"/>
              <w:ind w:hanging="18"/>
              <w:rPr>
                <w:rFonts w:ascii="Times New Roman" w:hAnsi="Times New Roman"/>
                <w:b/>
                <w:lang w:val="en-US"/>
              </w:rPr>
            </w:pPr>
          </w:p>
          <w:p w14:paraId="52AD0AB7" w14:textId="77777777" w:rsidR="001A1931" w:rsidRDefault="001A1931" w:rsidP="001A1931">
            <w:pPr>
              <w:tabs>
                <w:tab w:val="left" w:pos="9922"/>
              </w:tabs>
              <w:spacing w:before="0" w:after="120"/>
              <w:ind w:hanging="18"/>
              <w:rPr>
                <w:rFonts w:ascii="Times New Roman" w:hAnsi="Times New Roman"/>
                <w:lang w:val="ru-RU"/>
              </w:rPr>
            </w:pPr>
            <w:r>
              <w:rPr>
                <w:rFonts w:ascii="Times New Roman" w:hAnsi="Times New Roman"/>
                <w:b/>
                <w:lang w:val="en-US"/>
              </w:rPr>
              <w:t>The Final Report</w:t>
            </w:r>
            <w:r w:rsidR="00F90BED">
              <w:rPr>
                <w:rFonts w:ascii="Times New Roman" w:hAnsi="Times New Roman"/>
                <w:b/>
                <w:lang w:val="en-US"/>
              </w:rPr>
              <w:t xml:space="preserve"> </w:t>
            </w:r>
            <w:r>
              <w:rPr>
                <w:rFonts w:ascii="Times New Roman" w:hAnsi="Times New Roman"/>
                <w:lang w:val="en-US"/>
              </w:rPr>
              <w:t>shall be prepared by the Contractor and submitted</w:t>
            </w:r>
            <w:r w:rsidR="00F90BED">
              <w:rPr>
                <w:rFonts w:ascii="Times New Roman" w:hAnsi="Times New Roman"/>
                <w:lang w:val="en-US"/>
              </w:rPr>
              <w:t xml:space="preserve"> </w:t>
            </w:r>
            <w:r>
              <w:rPr>
                <w:rFonts w:ascii="Times New Roman" w:hAnsi="Times New Roman"/>
                <w:lang w:val="en-US"/>
              </w:rPr>
              <w:t xml:space="preserve">to the Contracting Authority for approval within </w:t>
            </w:r>
            <w:r w:rsidR="002D3C70">
              <w:rPr>
                <w:rFonts w:ascii="Times New Roman" w:hAnsi="Times New Roman"/>
                <w:lang w:val="en-US"/>
              </w:rPr>
              <w:t>20</w:t>
            </w:r>
            <w:r w:rsidRPr="00DD2F87">
              <w:rPr>
                <w:rFonts w:ascii="Times New Roman" w:hAnsi="Times New Roman"/>
                <w:lang w:val="ru-RU"/>
              </w:rPr>
              <w:t xml:space="preserve"> (</w:t>
            </w:r>
            <w:r w:rsidR="002D3C70">
              <w:rPr>
                <w:rFonts w:ascii="Times New Roman" w:hAnsi="Times New Roman"/>
                <w:lang w:val="en-US"/>
              </w:rPr>
              <w:t>twenty</w:t>
            </w:r>
            <w:r w:rsidRPr="00DD2F87">
              <w:rPr>
                <w:rFonts w:ascii="Times New Roman" w:hAnsi="Times New Roman"/>
                <w:lang w:val="ru-RU"/>
              </w:rPr>
              <w:t xml:space="preserve">) </w:t>
            </w:r>
            <w:r>
              <w:rPr>
                <w:rFonts w:ascii="Times New Roman" w:hAnsi="Times New Roman"/>
                <w:lang w:val="en-US"/>
              </w:rPr>
              <w:t>calendar days</w:t>
            </w:r>
            <w:r w:rsidRPr="00DD2F87">
              <w:rPr>
                <w:rFonts w:ascii="Times New Roman" w:hAnsi="Times New Roman"/>
                <w:lang w:val="ru-RU"/>
              </w:rPr>
              <w:t xml:space="preserve">, </w:t>
            </w:r>
            <w:r>
              <w:rPr>
                <w:rFonts w:ascii="Times New Roman" w:hAnsi="Times New Roman"/>
                <w:lang w:val="en-US"/>
              </w:rPr>
              <w:t>prior to expiry of the deadline for contract implementation</w:t>
            </w:r>
            <w:r w:rsidRPr="00DD2F87">
              <w:rPr>
                <w:rStyle w:val="a2"/>
                <w:rFonts w:ascii="Times New Roman" w:eastAsia="MS Mincho" w:hAnsi="Times New Roman"/>
                <w:color w:val="000000"/>
                <w:sz w:val="24"/>
                <w:lang w:val="ru-RU"/>
              </w:rPr>
              <w:t xml:space="preserve">. </w:t>
            </w:r>
            <w:r>
              <w:rPr>
                <w:rStyle w:val="a2"/>
                <w:rFonts w:ascii="Times New Roman" w:eastAsia="MS Mincho" w:hAnsi="Times New Roman"/>
                <w:color w:val="000000"/>
                <w:sz w:val="24"/>
                <w:lang w:val="en-US"/>
              </w:rPr>
              <w:t xml:space="preserve">The </w:t>
            </w:r>
            <w:r w:rsidR="00AB5B49">
              <w:rPr>
                <w:rStyle w:val="a2"/>
                <w:rFonts w:ascii="Times New Roman" w:eastAsia="MS Mincho" w:hAnsi="Times New Roman"/>
                <w:color w:val="000000"/>
                <w:sz w:val="24"/>
                <w:lang w:val="en-US"/>
              </w:rPr>
              <w:t xml:space="preserve">Final </w:t>
            </w:r>
            <w:r>
              <w:rPr>
                <w:rStyle w:val="a2"/>
                <w:rFonts w:ascii="Times New Roman" w:eastAsia="MS Mincho" w:hAnsi="Times New Roman"/>
                <w:color w:val="000000"/>
                <w:sz w:val="24"/>
                <w:lang w:val="en-US"/>
              </w:rPr>
              <w:t xml:space="preserve">report </w:t>
            </w:r>
            <w:r>
              <w:rPr>
                <w:rFonts w:ascii="Times New Roman" w:hAnsi="Times New Roman"/>
                <w:lang w:val="en-US"/>
              </w:rPr>
              <w:t>shall contain at least</w:t>
            </w:r>
            <w:r w:rsidRPr="00DD2F87">
              <w:rPr>
                <w:rFonts w:ascii="Times New Roman" w:hAnsi="Times New Roman"/>
                <w:lang w:val="ru-RU"/>
              </w:rPr>
              <w:t>:</w:t>
            </w:r>
          </w:p>
          <w:p w14:paraId="5380E6AC" w14:textId="77777777" w:rsidR="00CA3C67" w:rsidRPr="00AB5B49" w:rsidRDefault="001A1931" w:rsidP="001A1931">
            <w:pPr>
              <w:tabs>
                <w:tab w:val="left" w:pos="9922"/>
              </w:tabs>
              <w:spacing w:before="0" w:after="120"/>
              <w:ind w:hanging="18"/>
              <w:rPr>
                <w:rFonts w:ascii="Times New Roman" w:hAnsi="Times New Roman"/>
                <w:lang w:val="en-US"/>
              </w:rPr>
            </w:pPr>
            <w:r>
              <w:rPr>
                <w:rFonts w:ascii="Times New Roman" w:hAnsi="Times New Roman"/>
                <w:lang w:val="en-US"/>
              </w:rPr>
              <w:t>a</w:t>
            </w:r>
            <w:r>
              <w:rPr>
                <w:rFonts w:ascii="Times New Roman" w:hAnsi="Times New Roman"/>
                <w:lang w:val="ru-RU"/>
              </w:rPr>
              <w:t xml:space="preserve">) </w:t>
            </w:r>
            <w:r w:rsidR="001943FF">
              <w:rPr>
                <w:rFonts w:ascii="Times New Roman" w:hAnsi="Times New Roman"/>
                <w:lang w:val="en-US"/>
              </w:rPr>
              <w:t xml:space="preserve">summarized </w:t>
            </w:r>
            <w:r w:rsidR="001943FF" w:rsidRPr="001943FF">
              <w:rPr>
                <w:rFonts w:ascii="Times New Roman" w:hAnsi="Times New Roman"/>
                <w:lang w:val="ru-RU"/>
              </w:rPr>
              <w:t xml:space="preserve">data </w:t>
            </w:r>
            <w:r w:rsidR="002D3C70" w:rsidRPr="002D3C70">
              <w:rPr>
                <w:rFonts w:ascii="Times New Roman" w:hAnsi="Times New Roman"/>
                <w:lang w:val="ru-RU"/>
              </w:rPr>
              <w:t xml:space="preserve">on the </w:t>
            </w:r>
            <w:r w:rsidR="00AB5B49">
              <w:rPr>
                <w:rFonts w:ascii="Times New Roman" w:hAnsi="Times New Roman"/>
                <w:lang w:val="en-US"/>
              </w:rPr>
              <w:t>trainings conducted;</w:t>
            </w:r>
          </w:p>
          <w:p w14:paraId="131E264F" w14:textId="77777777" w:rsidR="001A1931" w:rsidRPr="00DD2F87" w:rsidRDefault="00CA3C67" w:rsidP="001A1931">
            <w:pPr>
              <w:tabs>
                <w:tab w:val="left" w:pos="9922"/>
              </w:tabs>
              <w:spacing w:before="0" w:after="120"/>
              <w:ind w:hanging="18"/>
              <w:rPr>
                <w:rFonts w:ascii="Times New Roman" w:hAnsi="Times New Roman"/>
                <w:lang w:val="ru-RU"/>
              </w:rPr>
            </w:pPr>
            <w:r>
              <w:rPr>
                <w:rFonts w:ascii="Times New Roman" w:hAnsi="Times New Roman"/>
                <w:lang w:val="en-US"/>
              </w:rPr>
              <w:t>b</w:t>
            </w:r>
            <w:r w:rsidRPr="00DD2F87">
              <w:rPr>
                <w:rFonts w:ascii="Times New Roman" w:hAnsi="Times New Roman"/>
                <w:lang w:val="ru-RU"/>
              </w:rPr>
              <w:t xml:space="preserve">) </w:t>
            </w:r>
            <w:r w:rsidR="001A1931">
              <w:rPr>
                <w:rFonts w:ascii="Times New Roman" w:hAnsi="Times New Roman"/>
                <w:lang w:val="en-US"/>
              </w:rPr>
              <w:t>analysis of the fulfillment of the Contractor’s obligations under the contract</w:t>
            </w:r>
            <w:r w:rsidR="001A1931" w:rsidRPr="00DD2F87">
              <w:rPr>
                <w:rFonts w:ascii="Times New Roman" w:hAnsi="Times New Roman"/>
                <w:lang w:val="ru-RU"/>
              </w:rPr>
              <w:t>;</w:t>
            </w:r>
          </w:p>
          <w:p w14:paraId="06B065AA" w14:textId="77777777" w:rsidR="001A1931" w:rsidRPr="00DD2F87" w:rsidRDefault="00CA3C67" w:rsidP="001A1931">
            <w:pPr>
              <w:tabs>
                <w:tab w:val="left" w:pos="9922"/>
              </w:tabs>
              <w:spacing w:before="0" w:after="120"/>
              <w:ind w:hanging="18"/>
              <w:rPr>
                <w:rFonts w:ascii="Times New Roman" w:hAnsi="Times New Roman"/>
                <w:lang w:val="ru-RU"/>
              </w:rPr>
            </w:pPr>
            <w:r>
              <w:rPr>
                <w:rFonts w:ascii="Times New Roman" w:hAnsi="Times New Roman"/>
                <w:lang w:val="en-US"/>
              </w:rPr>
              <w:t>c</w:t>
            </w:r>
            <w:r w:rsidRPr="00DD2F87">
              <w:rPr>
                <w:rFonts w:ascii="Times New Roman" w:hAnsi="Times New Roman"/>
                <w:lang w:val="ru-RU"/>
              </w:rPr>
              <w:t xml:space="preserve">) </w:t>
            </w:r>
            <w:r w:rsidR="001A1931">
              <w:rPr>
                <w:rFonts w:ascii="Times New Roman" w:hAnsi="Times New Roman"/>
                <w:lang w:val="en-US"/>
              </w:rPr>
              <w:t>description of the Contractor’s staff used as human resources for the implementation during the entire contract duration</w:t>
            </w:r>
            <w:r w:rsidR="001A1931" w:rsidRPr="00DD2F87">
              <w:rPr>
                <w:rFonts w:ascii="Times New Roman" w:hAnsi="Times New Roman"/>
                <w:lang w:val="ru-RU"/>
              </w:rPr>
              <w:t>;</w:t>
            </w:r>
          </w:p>
          <w:p w14:paraId="3838F0BE" w14:textId="77777777" w:rsidR="001A1931" w:rsidRPr="00DD2F87" w:rsidRDefault="00CA3C67" w:rsidP="001A1931">
            <w:pPr>
              <w:tabs>
                <w:tab w:val="left" w:pos="9922"/>
              </w:tabs>
              <w:spacing w:before="0" w:after="120"/>
              <w:ind w:hanging="18"/>
              <w:rPr>
                <w:rFonts w:ascii="Times New Roman" w:hAnsi="Times New Roman"/>
                <w:lang w:val="ru-RU"/>
              </w:rPr>
            </w:pPr>
            <w:r>
              <w:rPr>
                <w:rFonts w:ascii="Times New Roman" w:hAnsi="Times New Roman"/>
                <w:lang w:val="en-US"/>
              </w:rPr>
              <w:t>d</w:t>
            </w:r>
            <w:r w:rsidRPr="00DD2F87">
              <w:rPr>
                <w:rFonts w:ascii="Times New Roman" w:hAnsi="Times New Roman"/>
                <w:lang w:val="ru-RU"/>
              </w:rPr>
              <w:t xml:space="preserve">) </w:t>
            </w:r>
            <w:r w:rsidR="001A1931">
              <w:rPr>
                <w:rFonts w:ascii="Times New Roman" w:hAnsi="Times New Roman"/>
                <w:lang w:val="en-US"/>
              </w:rPr>
              <w:t>description of the difficulties related to project implementation and the measures undertaken to overcome them</w:t>
            </w:r>
            <w:r w:rsidR="001A1931" w:rsidRPr="00DD2F87">
              <w:rPr>
                <w:rFonts w:ascii="Times New Roman" w:hAnsi="Times New Roman"/>
                <w:lang w:val="ru-RU"/>
              </w:rPr>
              <w:t>;</w:t>
            </w:r>
          </w:p>
          <w:p w14:paraId="7B787586" w14:textId="77777777" w:rsidR="001A1931" w:rsidRDefault="00CA3C67" w:rsidP="001A1931">
            <w:pPr>
              <w:tabs>
                <w:tab w:val="left" w:pos="9922"/>
              </w:tabs>
              <w:spacing w:before="0" w:after="120"/>
              <w:ind w:hanging="18"/>
              <w:rPr>
                <w:rFonts w:ascii="Times New Roman" w:hAnsi="Times New Roman"/>
                <w:snapToGrid w:val="0"/>
                <w:lang w:val="ru-RU"/>
              </w:rPr>
            </w:pPr>
            <w:r>
              <w:rPr>
                <w:rFonts w:ascii="Times New Roman" w:hAnsi="Times New Roman"/>
                <w:lang w:val="en-US"/>
              </w:rPr>
              <w:t>e</w:t>
            </w:r>
            <w:r w:rsidRPr="00DD2F87">
              <w:rPr>
                <w:rFonts w:ascii="Times New Roman" w:hAnsi="Times New Roman"/>
                <w:lang w:val="ru-RU"/>
              </w:rPr>
              <w:t xml:space="preserve">) </w:t>
            </w:r>
            <w:r w:rsidR="001A1931">
              <w:rPr>
                <w:rFonts w:ascii="Times New Roman" w:hAnsi="Times New Roman"/>
                <w:lang w:val="en-US"/>
              </w:rPr>
              <w:t>report on the contract administration</w:t>
            </w:r>
            <w:r w:rsidR="001A1931" w:rsidRPr="00DD2F87">
              <w:rPr>
                <w:rFonts w:ascii="Times New Roman" w:hAnsi="Times New Roman"/>
                <w:lang w:val="ru-RU"/>
              </w:rPr>
              <w:t xml:space="preserve"> – </w:t>
            </w:r>
            <w:r w:rsidR="001A1931">
              <w:rPr>
                <w:rFonts w:ascii="Times New Roman" w:hAnsi="Times New Roman"/>
                <w:lang w:val="en-US"/>
              </w:rPr>
              <w:t>carried out meetings</w:t>
            </w:r>
            <w:r w:rsidR="001A1931" w:rsidRPr="00DD2F87">
              <w:rPr>
                <w:rFonts w:ascii="Times New Roman" w:hAnsi="Times New Roman"/>
                <w:snapToGrid w:val="0"/>
                <w:lang w:val="ru-RU"/>
              </w:rPr>
              <w:t xml:space="preserve">, </w:t>
            </w:r>
            <w:r w:rsidR="001A1931">
              <w:rPr>
                <w:rFonts w:ascii="Times New Roman" w:hAnsi="Times New Roman"/>
                <w:snapToGrid w:val="0"/>
                <w:lang w:val="en-US"/>
              </w:rPr>
              <w:t>minutes</w:t>
            </w:r>
            <w:r w:rsidR="001A1931" w:rsidRPr="00DD2F87">
              <w:rPr>
                <w:rFonts w:ascii="Times New Roman" w:hAnsi="Times New Roman"/>
                <w:snapToGrid w:val="0"/>
                <w:lang w:val="ru-RU"/>
              </w:rPr>
              <w:t xml:space="preserve">, </w:t>
            </w:r>
            <w:r w:rsidR="001A1931">
              <w:rPr>
                <w:rFonts w:ascii="Times New Roman" w:hAnsi="Times New Roman"/>
                <w:snapToGrid w:val="0"/>
                <w:lang w:val="en-US"/>
              </w:rPr>
              <w:t>correspondence</w:t>
            </w:r>
            <w:r w:rsidR="001A1931" w:rsidRPr="00DD2F87">
              <w:rPr>
                <w:rFonts w:ascii="Times New Roman" w:hAnsi="Times New Roman"/>
                <w:snapToGrid w:val="0"/>
                <w:lang w:val="ru-RU"/>
              </w:rPr>
              <w:t xml:space="preserve">, </w:t>
            </w:r>
            <w:r w:rsidR="001A1931">
              <w:rPr>
                <w:rFonts w:ascii="Times New Roman" w:hAnsi="Times New Roman"/>
                <w:snapToGrid w:val="0"/>
                <w:lang w:val="en-US"/>
              </w:rPr>
              <w:t>media events</w:t>
            </w:r>
            <w:r w:rsidR="001A1931" w:rsidRPr="00DD2F87">
              <w:rPr>
                <w:rFonts w:ascii="Times New Roman" w:hAnsi="Times New Roman"/>
                <w:snapToGrid w:val="0"/>
                <w:lang w:val="ru-RU"/>
              </w:rPr>
              <w:t xml:space="preserve">, </w:t>
            </w:r>
            <w:r w:rsidR="001A1931">
              <w:rPr>
                <w:rFonts w:ascii="Times New Roman" w:hAnsi="Times New Roman"/>
                <w:snapToGrid w:val="0"/>
                <w:lang w:val="en-US"/>
              </w:rPr>
              <w:t>implementation of the campaigns etc.</w:t>
            </w:r>
            <w:r w:rsidR="001A1931" w:rsidRPr="00DD2F87">
              <w:rPr>
                <w:rFonts w:ascii="Times New Roman" w:hAnsi="Times New Roman"/>
                <w:snapToGrid w:val="0"/>
                <w:lang w:val="ru-RU"/>
              </w:rPr>
              <w:t>;</w:t>
            </w:r>
          </w:p>
          <w:p w14:paraId="574180FA" w14:textId="77777777" w:rsidR="001A1931" w:rsidRDefault="00CA3C67" w:rsidP="001A1931">
            <w:pPr>
              <w:tabs>
                <w:tab w:val="left" w:pos="9922"/>
              </w:tabs>
              <w:spacing w:before="0" w:after="120"/>
              <w:ind w:hanging="18"/>
              <w:rPr>
                <w:rFonts w:ascii="Times New Roman" w:hAnsi="Times New Roman"/>
                <w:lang w:val="en-US"/>
              </w:rPr>
            </w:pPr>
            <w:r>
              <w:rPr>
                <w:rFonts w:ascii="Times New Roman" w:hAnsi="Times New Roman"/>
                <w:lang w:val="en-US"/>
              </w:rPr>
              <w:t>f</w:t>
            </w:r>
            <w:r w:rsidRPr="00DD2F87">
              <w:rPr>
                <w:rFonts w:ascii="Times New Roman" w:hAnsi="Times New Roman"/>
                <w:lang w:val="ru-RU"/>
              </w:rPr>
              <w:t xml:space="preserve">) </w:t>
            </w:r>
            <w:r w:rsidR="001A1931">
              <w:rPr>
                <w:rFonts w:ascii="Times New Roman" w:hAnsi="Times New Roman"/>
                <w:lang w:val="en-US"/>
              </w:rPr>
              <w:t xml:space="preserve">report on the implemented activities under this contract </w:t>
            </w:r>
            <w:r w:rsidR="001A1931" w:rsidRPr="00DD2F87">
              <w:rPr>
                <w:rFonts w:ascii="Times New Roman" w:hAnsi="Times New Roman"/>
                <w:lang w:val="ru-RU"/>
              </w:rPr>
              <w:t>–</w:t>
            </w:r>
            <w:r w:rsidR="001A1931">
              <w:rPr>
                <w:rFonts w:ascii="Times New Roman" w:hAnsi="Times New Roman"/>
                <w:lang w:val="en-US"/>
              </w:rPr>
              <w:t xml:space="preserve"> results achieved</w:t>
            </w:r>
            <w:r w:rsidR="001A1931" w:rsidRPr="00DD2F87">
              <w:rPr>
                <w:rFonts w:ascii="Times New Roman" w:hAnsi="Times New Roman"/>
                <w:lang w:val="ru-RU"/>
              </w:rPr>
              <w:t xml:space="preserve">, </w:t>
            </w:r>
            <w:r w:rsidR="001A1931">
              <w:rPr>
                <w:rFonts w:ascii="Times New Roman" w:hAnsi="Times New Roman"/>
                <w:lang w:val="en-US"/>
              </w:rPr>
              <w:t>analysis of the results and reference to results indicators</w:t>
            </w:r>
            <w:r w:rsidR="001A1931" w:rsidRPr="00DD2F87">
              <w:rPr>
                <w:rFonts w:ascii="Times New Roman" w:hAnsi="Times New Roman"/>
                <w:lang w:val="ru-RU"/>
              </w:rPr>
              <w:t>;</w:t>
            </w:r>
          </w:p>
          <w:p w14:paraId="06FDD4DC" w14:textId="77777777" w:rsidR="001A1931" w:rsidRPr="00ED78C9" w:rsidRDefault="00CA3C67" w:rsidP="001A1931">
            <w:pPr>
              <w:tabs>
                <w:tab w:val="left" w:pos="9922"/>
              </w:tabs>
              <w:spacing w:before="0" w:after="120"/>
              <w:ind w:hanging="18"/>
              <w:rPr>
                <w:rFonts w:ascii="Times New Roman" w:hAnsi="Times New Roman"/>
                <w:lang w:val="en-GB"/>
              </w:rPr>
            </w:pPr>
            <w:r>
              <w:rPr>
                <w:rFonts w:ascii="Times New Roman" w:hAnsi="Times New Roman"/>
                <w:lang w:val="en-US"/>
              </w:rPr>
              <w:t>g</w:t>
            </w:r>
            <w:r w:rsidRPr="00DD2F87">
              <w:rPr>
                <w:rFonts w:ascii="Times New Roman" w:hAnsi="Times New Roman"/>
                <w:lang w:val="ru-RU"/>
              </w:rPr>
              <w:t xml:space="preserve">) </w:t>
            </w:r>
            <w:r w:rsidR="001A1931">
              <w:rPr>
                <w:rFonts w:ascii="Times New Roman" w:hAnsi="Times New Roman"/>
                <w:lang w:val="en-US"/>
              </w:rPr>
              <w:t xml:space="preserve">summary of the requested by the Contracting Authority and submitted by the Contractor statements on specific issues of the overall contract </w:t>
            </w:r>
            <w:r w:rsidR="001A1931" w:rsidRPr="00ED78C9">
              <w:rPr>
                <w:rFonts w:ascii="Times New Roman" w:hAnsi="Times New Roman"/>
                <w:lang w:val="en-GB"/>
              </w:rPr>
              <w:t>implementation;</w:t>
            </w:r>
          </w:p>
          <w:p w14:paraId="52DBADD3" w14:textId="77777777" w:rsidR="001A1931" w:rsidRDefault="00CA3C67" w:rsidP="001A1931">
            <w:pPr>
              <w:tabs>
                <w:tab w:val="left" w:pos="9922"/>
              </w:tabs>
              <w:spacing w:before="0" w:after="120"/>
              <w:ind w:hanging="18"/>
              <w:rPr>
                <w:rFonts w:ascii="Times New Roman" w:hAnsi="Times New Roman"/>
                <w:lang w:val="en-GB"/>
              </w:rPr>
            </w:pPr>
            <w:r w:rsidRPr="00ED78C9">
              <w:rPr>
                <w:rFonts w:ascii="Times New Roman" w:hAnsi="Times New Roman"/>
                <w:lang w:val="en-GB"/>
              </w:rPr>
              <w:t xml:space="preserve">h) </w:t>
            </w:r>
            <w:r w:rsidR="001A1931" w:rsidRPr="00ED78C9">
              <w:rPr>
                <w:rFonts w:ascii="Times New Roman" w:hAnsi="Times New Roman"/>
                <w:lang w:val="en-GB"/>
              </w:rPr>
              <w:t>financial r</w:t>
            </w:r>
            <w:r w:rsidR="00AB5B49">
              <w:rPr>
                <w:rFonts w:ascii="Times New Roman" w:hAnsi="Times New Roman"/>
                <w:lang w:val="en-GB"/>
              </w:rPr>
              <w:t>eport that covers this contract;</w:t>
            </w:r>
          </w:p>
          <w:p w14:paraId="50A85071" w14:textId="77777777" w:rsidR="00AB5B49" w:rsidRPr="00ED78C9" w:rsidRDefault="00AB5B49" w:rsidP="001A1931">
            <w:pPr>
              <w:tabs>
                <w:tab w:val="left" w:pos="9922"/>
              </w:tabs>
              <w:spacing w:before="0" w:after="120"/>
              <w:ind w:hanging="18"/>
              <w:rPr>
                <w:rFonts w:ascii="Times New Roman" w:hAnsi="Times New Roman"/>
                <w:lang w:val="en-GB"/>
              </w:rPr>
            </w:pPr>
          </w:p>
          <w:p w14:paraId="6422E241" w14:textId="77777777" w:rsidR="001A1931" w:rsidRPr="00ED78C9" w:rsidRDefault="001A1931" w:rsidP="001A1931">
            <w:pPr>
              <w:tabs>
                <w:tab w:val="left" w:pos="9922"/>
              </w:tabs>
              <w:spacing w:before="0" w:after="120"/>
              <w:ind w:hanging="18"/>
              <w:rPr>
                <w:rFonts w:ascii="Times New Roman" w:hAnsi="Times New Roman"/>
                <w:lang w:val="en-GB"/>
              </w:rPr>
            </w:pPr>
            <w:r w:rsidRPr="00ED78C9">
              <w:rPr>
                <w:rFonts w:ascii="Times New Roman" w:hAnsi="Times New Roman"/>
                <w:lang w:val="en-GB"/>
              </w:rPr>
              <w:t>i) other information, as the discretion of the Contractor</w:t>
            </w:r>
            <w:r w:rsidR="00AB5B49">
              <w:rPr>
                <w:rFonts w:ascii="Times New Roman" w:hAnsi="Times New Roman"/>
                <w:lang w:val="en-GB"/>
              </w:rPr>
              <w:t>.</w:t>
            </w:r>
          </w:p>
          <w:p w14:paraId="294EC456" w14:textId="77777777"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 xml:space="preserve">The Contractor shall also prepare special reports upon the request of the Contracting Authority on urgent issues or topics that require further clarification or opinion. They shall contain </w:t>
            </w:r>
            <w:r w:rsidRPr="00ED78C9">
              <w:rPr>
                <w:rFonts w:ascii="Times New Roman" w:hAnsi="Times New Roman"/>
                <w:lang w:val="en-GB"/>
              </w:rPr>
              <w:lastRenderedPageBreak/>
              <w:t>information relevant to the reference requested by the Contracting Authority.</w:t>
            </w:r>
          </w:p>
          <w:p w14:paraId="4DCEE039" w14:textId="77777777"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The Contractor shall prepare documents related to the current performance of this contract, shall draw up minutes of meetings, workshops, briefings and others. At the request of information by the Contracting Authority, the Contractor’s</w:t>
            </w:r>
            <w:r w:rsidR="00ED78C9" w:rsidRPr="00ED78C9">
              <w:rPr>
                <w:rFonts w:ascii="Times New Roman" w:hAnsi="Times New Roman"/>
                <w:lang w:val="en-GB"/>
              </w:rPr>
              <w:t xml:space="preserve"> </w:t>
            </w:r>
            <w:r w:rsidRPr="00ED78C9">
              <w:rPr>
                <w:rFonts w:ascii="Times New Roman" w:hAnsi="Times New Roman"/>
                <w:lang w:val="en-GB"/>
              </w:rPr>
              <w:t xml:space="preserve">Technical Assistance etc., </w:t>
            </w:r>
            <w:r w:rsidR="00ED78C9" w:rsidRPr="00ED78C9">
              <w:rPr>
                <w:rFonts w:ascii="Times New Roman" w:hAnsi="Times New Roman"/>
                <w:lang w:val="en-GB"/>
              </w:rPr>
              <w:t>it</w:t>
            </w:r>
            <w:r w:rsidRPr="00ED78C9">
              <w:rPr>
                <w:rFonts w:ascii="Times New Roman" w:hAnsi="Times New Roman"/>
                <w:lang w:val="en-GB"/>
              </w:rPr>
              <w:t xml:space="preserve"> shall prepare and submit the requested information.</w:t>
            </w:r>
          </w:p>
          <w:p w14:paraId="147CC167" w14:textId="77777777" w:rsidR="001A1931"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Each of the Reports</w:t>
            </w:r>
            <w:r w:rsidR="002D3C70">
              <w:rPr>
                <w:rFonts w:ascii="Times New Roman" w:hAnsi="Times New Roman"/>
                <w:b w:val="0"/>
                <w:sz w:val="24"/>
                <w:szCs w:val="24"/>
                <w:lang w:val="en-GB"/>
              </w:rPr>
              <w:t xml:space="preserve"> and the </w:t>
            </w:r>
            <w:r w:rsidR="002D3C70" w:rsidRPr="002D3C70">
              <w:rPr>
                <w:rFonts w:ascii="Times New Roman" w:hAnsi="Times New Roman"/>
                <w:b w:val="0"/>
                <w:sz w:val="24"/>
                <w:szCs w:val="24"/>
                <w:lang w:val="en-GB"/>
              </w:rPr>
              <w:t>Manual for large waste management</w:t>
            </w:r>
            <w:r w:rsidR="002D3C70">
              <w:rPr>
                <w:rFonts w:ascii="Times New Roman" w:hAnsi="Times New Roman"/>
                <w:b w:val="0"/>
                <w:sz w:val="24"/>
                <w:szCs w:val="24"/>
                <w:lang w:val="en-GB"/>
              </w:rPr>
              <w:t xml:space="preserve"> developed under Activity 4,</w:t>
            </w:r>
            <w:r w:rsidRPr="00ED78C9">
              <w:rPr>
                <w:rFonts w:ascii="Times New Roman" w:hAnsi="Times New Roman"/>
                <w:b w:val="0"/>
                <w:sz w:val="24"/>
                <w:szCs w:val="24"/>
                <w:lang w:val="en-GB"/>
              </w:rPr>
              <w:t xml:space="preserve"> shall be submitted in 2 (two) paper copies – 1 in Bulgarian and 1 in </w:t>
            </w:r>
            <w:r w:rsidR="00ED78C9" w:rsidRPr="00ED78C9">
              <w:rPr>
                <w:rFonts w:ascii="Times New Roman" w:hAnsi="Times New Roman"/>
                <w:b w:val="0"/>
                <w:sz w:val="24"/>
                <w:szCs w:val="24"/>
                <w:lang w:val="en-GB"/>
              </w:rPr>
              <w:t>English</w:t>
            </w:r>
            <w:r w:rsidRPr="00ED78C9">
              <w:rPr>
                <w:rFonts w:ascii="Times New Roman" w:hAnsi="Times New Roman"/>
                <w:b w:val="0"/>
                <w:sz w:val="24"/>
                <w:szCs w:val="24"/>
                <w:lang w:val="en-GB"/>
              </w:rPr>
              <w:t>, as well as in electronic format (CD). The CD shall contain a scanned “pdf” version of the originally</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signed report</w:t>
            </w:r>
            <w:r w:rsidR="002D3C70">
              <w:rPr>
                <w:rFonts w:ascii="Times New Roman" w:hAnsi="Times New Roman"/>
                <w:b w:val="0"/>
                <w:sz w:val="24"/>
                <w:szCs w:val="24"/>
                <w:lang w:val="en-GB"/>
              </w:rPr>
              <w:t xml:space="preserve"> on Bulgarian and English</w:t>
            </w:r>
            <w:r w:rsidRPr="00ED78C9">
              <w:rPr>
                <w:rFonts w:ascii="Times New Roman" w:hAnsi="Times New Roman"/>
                <w:b w:val="0"/>
                <w:sz w:val="24"/>
                <w:szCs w:val="24"/>
                <w:lang w:val="en-GB"/>
              </w:rPr>
              <w:t>. The contents of the electronic format shall</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be fully identical with the paper format.</w:t>
            </w:r>
            <w:r w:rsidR="002D3C70">
              <w:rPr>
                <w:rFonts w:ascii="Times New Roman" w:hAnsi="Times New Roman"/>
                <w:b w:val="0"/>
                <w:sz w:val="24"/>
                <w:szCs w:val="24"/>
                <w:lang w:val="en-GB"/>
              </w:rPr>
              <w:t xml:space="preserve"> </w:t>
            </w:r>
          </w:p>
          <w:p w14:paraId="111445F7" w14:textId="77777777" w:rsidR="00F00F57" w:rsidRPr="00ED78C9" w:rsidRDefault="00F00F57" w:rsidP="001A1931">
            <w:pPr>
              <w:pStyle w:val="BodyText"/>
              <w:spacing w:before="0" w:after="120"/>
              <w:ind w:firstLine="0"/>
              <w:jc w:val="both"/>
              <w:outlineLvl w:val="0"/>
              <w:rPr>
                <w:rFonts w:ascii="Times New Roman" w:hAnsi="Times New Roman"/>
                <w:b w:val="0"/>
                <w:sz w:val="24"/>
                <w:szCs w:val="24"/>
                <w:lang w:val="en-GB"/>
              </w:rPr>
            </w:pPr>
          </w:p>
          <w:p w14:paraId="51CCDB63" w14:textId="77777777" w:rsidR="001A1931" w:rsidRPr="00ED78C9"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The reports shall be drafted and signed by the expert "Team leader" and agreed with the signature of an official representative of the CONTRACTOR and also with the official stamp of the CONTRACTOR!</w:t>
            </w:r>
          </w:p>
          <w:p w14:paraId="3B0949D2" w14:textId="77777777"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Each of the reports shall be submitted to the Contracting Authority for approval, with an Acceptance Protocol.</w:t>
            </w:r>
          </w:p>
          <w:p w14:paraId="6E61C37F" w14:textId="77777777"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The Contracting Authority shall consider the submitted report and shall approve it within 10 (ten) calendar days after its receipt</w:t>
            </w:r>
            <w:r w:rsidR="00ED78C9" w:rsidRPr="00ED78C9">
              <w:rPr>
                <w:rFonts w:ascii="Times New Roman" w:hAnsi="Times New Roman"/>
                <w:lang w:val="en-GB"/>
              </w:rPr>
              <w:t xml:space="preserve"> </w:t>
            </w:r>
            <w:r w:rsidRPr="00ED78C9">
              <w:rPr>
                <w:rFonts w:ascii="Times New Roman" w:hAnsi="Times New Roman"/>
                <w:lang w:val="en-GB"/>
              </w:rPr>
              <w:t>by a Notification Letter to the Contractor.</w:t>
            </w:r>
          </w:p>
          <w:p w14:paraId="3795C08B" w14:textId="77777777" w:rsidR="001A1931" w:rsidRPr="00ED78C9"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In case of established</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comments/remarks/errors/inconsistencies in the report,</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the Contracting Authority by</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a Notification letter within 10-calendar-day deadline,</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shall send them to the Contractor for applying of the</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relevant adjustments and corrections in the report.</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The Contractor has a period of 5 (five) calendar days</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for adjustment of the report, after which the latter shall be submitted to the Contracting Authority for approval.</w:t>
            </w:r>
          </w:p>
          <w:p w14:paraId="0708736F" w14:textId="77777777" w:rsidR="001A1931"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The Contracting Authority shall approve the submitted by the Contractor corrected report only and exclusively in the event that</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all</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established comments/remarks/errors/discrepancies are fully reflected and adjusted.</w:t>
            </w:r>
          </w:p>
          <w:p w14:paraId="6A41221E" w14:textId="77777777" w:rsidR="001A1931" w:rsidRPr="00DD2F87" w:rsidRDefault="001A1931" w:rsidP="001A1931">
            <w:pPr>
              <w:pStyle w:val="BodyText"/>
              <w:spacing w:before="0" w:after="120"/>
              <w:ind w:firstLine="0"/>
              <w:jc w:val="both"/>
              <w:outlineLvl w:val="0"/>
              <w:rPr>
                <w:rFonts w:ascii="Times New Roman" w:hAnsi="Times New Roman"/>
                <w:caps/>
                <w:sz w:val="24"/>
                <w:szCs w:val="24"/>
              </w:rPr>
            </w:pPr>
            <w:r w:rsidRPr="00DD2F87">
              <w:rPr>
                <w:rFonts w:ascii="Times New Roman" w:hAnsi="Times New Roman"/>
                <w:caps/>
                <w:sz w:val="24"/>
                <w:szCs w:val="24"/>
              </w:rPr>
              <w:t xml:space="preserve">VІ. </w:t>
            </w:r>
            <w:r w:rsidRPr="00DD2F87">
              <w:rPr>
                <w:rFonts w:ascii="Times New Roman" w:hAnsi="Times New Roman"/>
                <w:caps/>
                <w:sz w:val="24"/>
                <w:szCs w:val="24"/>
                <w:lang w:val="en-US"/>
              </w:rPr>
              <w:t>ACCEPTANCE</w:t>
            </w:r>
            <w:r w:rsidRPr="00DD2F87">
              <w:rPr>
                <w:rFonts w:ascii="Times New Roman" w:hAnsi="Times New Roman"/>
                <w:caps/>
                <w:sz w:val="24"/>
                <w:szCs w:val="24"/>
              </w:rPr>
              <w:t xml:space="preserve"> OF THE IMPLEMENTATION OF THE CONTRACT</w:t>
            </w:r>
          </w:p>
          <w:p w14:paraId="5FC6CCF6" w14:textId="77777777" w:rsidR="001A1931" w:rsidRDefault="001A1931" w:rsidP="001A1931">
            <w:pPr>
              <w:pStyle w:val="BodyText"/>
              <w:spacing w:before="0" w:after="120"/>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implementation of each of the activities covered by this </w:t>
            </w:r>
            <w:r w:rsidR="00ED78C9">
              <w:rPr>
                <w:rFonts w:ascii="Times New Roman" w:hAnsi="Times New Roman"/>
                <w:b w:val="0"/>
                <w:sz w:val="24"/>
                <w:szCs w:val="24"/>
                <w:lang w:val="en-US"/>
              </w:rPr>
              <w:t>tender</w:t>
            </w:r>
            <w:r w:rsidRPr="00DD2F87">
              <w:rPr>
                <w:rFonts w:ascii="Times New Roman" w:hAnsi="Times New Roman"/>
                <w:b w:val="0"/>
                <w:sz w:val="24"/>
                <w:szCs w:val="24"/>
                <w:lang w:val="en-US"/>
              </w:rPr>
              <w:t xml:space="preserve"> procedure shall be certified </w:t>
            </w:r>
            <w:r w:rsidRPr="00DD2F87">
              <w:rPr>
                <w:rFonts w:ascii="Times New Roman" w:hAnsi="Times New Roman"/>
                <w:b w:val="0"/>
                <w:sz w:val="24"/>
                <w:szCs w:val="24"/>
                <w:lang w:val="en-US"/>
              </w:rPr>
              <w:lastRenderedPageBreak/>
              <w:t>as implemented with Protocols</w:t>
            </w:r>
            <w:r w:rsidR="00ED78C9">
              <w:rPr>
                <w:rFonts w:ascii="Times New Roman" w:hAnsi="Times New Roman"/>
                <w:b w:val="0"/>
                <w:sz w:val="24"/>
                <w:szCs w:val="24"/>
                <w:lang w:val="en-US"/>
              </w:rPr>
              <w:t xml:space="preserve"> in two originals – one for each of the Parties</w:t>
            </w:r>
            <w:r w:rsidRPr="00DD2F87">
              <w:rPr>
                <w:rFonts w:ascii="Times New Roman" w:hAnsi="Times New Roman"/>
                <w:b w:val="0"/>
                <w:sz w:val="24"/>
                <w:szCs w:val="24"/>
                <w:lang w:val="en-US"/>
              </w:rPr>
              <w:t>.</w:t>
            </w:r>
          </w:p>
          <w:p w14:paraId="68B1E111" w14:textId="77777777" w:rsidR="00AB5B49" w:rsidRDefault="00AB5B49" w:rsidP="001A1931">
            <w:pPr>
              <w:pStyle w:val="BodyText"/>
              <w:spacing w:before="0" w:after="120"/>
              <w:ind w:firstLine="0"/>
              <w:jc w:val="both"/>
              <w:outlineLvl w:val="0"/>
              <w:rPr>
                <w:rFonts w:ascii="Times New Roman" w:hAnsi="Times New Roman"/>
                <w:b w:val="0"/>
                <w:sz w:val="24"/>
                <w:szCs w:val="24"/>
                <w:lang w:val="en-US"/>
              </w:rPr>
            </w:pPr>
          </w:p>
          <w:p w14:paraId="0B143201" w14:textId="77777777" w:rsidR="003B3763" w:rsidRPr="00D05B24" w:rsidRDefault="003B3763" w:rsidP="001A1931">
            <w:pPr>
              <w:pStyle w:val="BodyText"/>
              <w:spacing w:before="0" w:after="120"/>
              <w:ind w:firstLine="0"/>
              <w:jc w:val="both"/>
              <w:outlineLvl w:val="0"/>
              <w:rPr>
                <w:rFonts w:ascii="Times New Roman" w:hAnsi="Times New Roman"/>
                <w:b w:val="0"/>
                <w:sz w:val="24"/>
                <w:szCs w:val="24"/>
                <w:lang w:val="en-GB"/>
              </w:rPr>
            </w:pPr>
            <w:r w:rsidRPr="00D05B24">
              <w:rPr>
                <w:rFonts w:ascii="Times New Roman" w:hAnsi="Times New Roman"/>
                <w:b w:val="0"/>
                <w:sz w:val="24"/>
                <w:szCs w:val="24"/>
                <w:lang w:val="en-GB"/>
              </w:rPr>
              <w:t>The submitted by the Contractor invoices will be subject of approval</w:t>
            </w:r>
            <w:r w:rsidR="00D05B24" w:rsidRPr="00D05B24">
              <w:rPr>
                <w:rFonts w:ascii="Times New Roman" w:hAnsi="Times New Roman"/>
                <w:b w:val="0"/>
                <w:sz w:val="24"/>
                <w:szCs w:val="24"/>
                <w:lang w:val="en-GB"/>
              </w:rPr>
              <w:t xml:space="preserve"> before the payment</w:t>
            </w:r>
            <w:r w:rsidRPr="00D05B24">
              <w:rPr>
                <w:rFonts w:ascii="Times New Roman" w:hAnsi="Times New Roman"/>
                <w:b w:val="0"/>
                <w:sz w:val="24"/>
                <w:szCs w:val="24"/>
                <w:lang w:val="en-GB"/>
              </w:rPr>
              <w:t xml:space="preserve"> by the Contracting authority</w:t>
            </w:r>
            <w:r w:rsidR="00D05B24" w:rsidRPr="00D05B24">
              <w:rPr>
                <w:rFonts w:ascii="Times New Roman" w:hAnsi="Times New Roman"/>
                <w:b w:val="0"/>
                <w:sz w:val="24"/>
                <w:szCs w:val="24"/>
                <w:lang w:val="en-GB"/>
              </w:rPr>
              <w:t>.</w:t>
            </w:r>
          </w:p>
          <w:p w14:paraId="20CF0843" w14:textId="77777777" w:rsidR="001A1931" w:rsidRPr="00D05B24" w:rsidRDefault="00D05B24" w:rsidP="001A1931">
            <w:pPr>
              <w:spacing w:before="0" w:after="120"/>
              <w:ind w:right="51" w:hanging="18"/>
              <w:rPr>
                <w:rFonts w:ascii="Times New Roman" w:hAnsi="Times New Roman"/>
                <w:lang w:val="en-GB"/>
              </w:rPr>
            </w:pPr>
            <w:r w:rsidRPr="00D05B24">
              <w:rPr>
                <w:rFonts w:ascii="Times New Roman" w:hAnsi="Times New Roman"/>
                <w:lang w:val="en-GB"/>
              </w:rPr>
              <w:t>The Contracting authority</w:t>
            </w:r>
            <w:r w:rsidR="00AB5B49">
              <w:rPr>
                <w:rFonts w:ascii="Times New Roman" w:hAnsi="Times New Roman"/>
                <w:lang w:val="en-GB"/>
              </w:rPr>
              <w:t xml:space="preserve"> </w:t>
            </w:r>
            <w:r w:rsidRPr="00D05B24">
              <w:rPr>
                <w:rFonts w:ascii="Times New Roman" w:hAnsi="Times New Roman"/>
                <w:lang w:val="en-GB"/>
              </w:rPr>
              <w:t>has the right to:</w:t>
            </w:r>
          </w:p>
          <w:p w14:paraId="417CB926" w14:textId="77777777" w:rsidR="000857EA" w:rsidRPr="000857EA" w:rsidRDefault="000857EA" w:rsidP="000857EA">
            <w:pPr>
              <w:spacing w:before="0" w:after="120"/>
              <w:ind w:right="51" w:hanging="18"/>
              <w:rPr>
                <w:rFonts w:ascii="Times New Roman" w:hAnsi="Times New Roman"/>
                <w:lang w:val="en-GB"/>
              </w:rPr>
            </w:pPr>
            <w:r>
              <w:rPr>
                <w:rFonts w:ascii="Times New Roman" w:hAnsi="Times New Roman"/>
                <w:lang w:val="en-GB"/>
              </w:rPr>
              <w:t xml:space="preserve">1. </w:t>
            </w:r>
            <w:r w:rsidRPr="000857EA">
              <w:rPr>
                <w:rFonts w:ascii="Times New Roman" w:hAnsi="Times New Roman"/>
                <w:lang w:val="en-GB"/>
              </w:rPr>
              <w:t xml:space="preserve">to accept </w:t>
            </w:r>
            <w:r>
              <w:rPr>
                <w:rFonts w:ascii="Times New Roman" w:hAnsi="Times New Roman"/>
                <w:lang w:val="en-GB"/>
              </w:rPr>
              <w:t xml:space="preserve">the implemented activities </w:t>
            </w:r>
            <w:r w:rsidRPr="000857EA">
              <w:rPr>
                <w:rFonts w:ascii="Times New Roman" w:hAnsi="Times New Roman"/>
                <w:lang w:val="en-GB"/>
              </w:rPr>
              <w:t>when</w:t>
            </w:r>
            <w:r>
              <w:rPr>
                <w:rFonts w:ascii="Times New Roman" w:hAnsi="Times New Roman"/>
                <w:lang w:val="en-GB"/>
              </w:rPr>
              <w:t xml:space="preserve"> they</w:t>
            </w:r>
            <w:r w:rsidRPr="000857EA">
              <w:rPr>
                <w:rFonts w:ascii="Times New Roman" w:hAnsi="Times New Roman"/>
                <w:lang w:val="en-GB"/>
              </w:rPr>
              <w:t xml:space="preserve"> reflect</w:t>
            </w:r>
            <w:r>
              <w:rPr>
                <w:rFonts w:ascii="Times New Roman" w:hAnsi="Times New Roman"/>
                <w:lang w:val="en-GB"/>
              </w:rPr>
              <w:t xml:space="preserve"> to the requirements of</w:t>
            </w:r>
            <w:r w:rsidRPr="000857EA">
              <w:rPr>
                <w:rFonts w:ascii="Times New Roman" w:hAnsi="Times New Roman"/>
                <w:lang w:val="en-GB"/>
              </w:rPr>
              <w:t xml:space="preserve"> the </w:t>
            </w:r>
            <w:r>
              <w:rPr>
                <w:rFonts w:ascii="Times New Roman" w:hAnsi="Times New Roman"/>
                <w:lang w:val="en-GB"/>
              </w:rPr>
              <w:t>Contract</w:t>
            </w:r>
            <w:r w:rsidRPr="000857EA">
              <w:rPr>
                <w:rFonts w:ascii="Times New Roman" w:hAnsi="Times New Roman"/>
                <w:lang w:val="en-GB"/>
              </w:rPr>
              <w:t>;</w:t>
            </w:r>
          </w:p>
          <w:p w14:paraId="68D7B33B" w14:textId="77777777" w:rsidR="00D80C0A" w:rsidRPr="000857EA" w:rsidRDefault="000857EA" w:rsidP="00AB5B49">
            <w:pPr>
              <w:ind w:right="51" w:hanging="18"/>
              <w:rPr>
                <w:rFonts w:ascii="Times New Roman" w:hAnsi="Times New Roman"/>
                <w:lang w:val="en-GB"/>
              </w:rPr>
            </w:pPr>
            <w:r w:rsidRPr="000857EA">
              <w:rPr>
                <w:rFonts w:ascii="Times New Roman" w:hAnsi="Times New Roman"/>
                <w:lang w:val="en-GB"/>
              </w:rPr>
              <w:t xml:space="preserve">2. </w:t>
            </w:r>
            <w:r>
              <w:rPr>
                <w:rFonts w:ascii="Times New Roman" w:hAnsi="Times New Roman"/>
                <w:lang w:val="en-GB"/>
              </w:rPr>
              <w:t>to</w:t>
            </w:r>
            <w:r w:rsidRPr="000857EA">
              <w:rPr>
                <w:rFonts w:ascii="Times New Roman" w:hAnsi="Times New Roman"/>
                <w:lang w:val="en-GB"/>
              </w:rPr>
              <w:t xml:space="preserve"> request </w:t>
            </w:r>
            <w:r>
              <w:rPr>
                <w:rFonts w:ascii="Times New Roman" w:hAnsi="Times New Roman"/>
                <w:lang w:val="en-GB"/>
              </w:rPr>
              <w:t>correction</w:t>
            </w:r>
            <w:r w:rsidRPr="000857EA">
              <w:rPr>
                <w:rFonts w:ascii="Times New Roman" w:hAnsi="Times New Roman"/>
                <w:lang w:val="en-GB"/>
              </w:rPr>
              <w:t xml:space="preserve"> and/or supplement </w:t>
            </w:r>
            <w:r>
              <w:rPr>
                <w:rFonts w:ascii="Times New Roman" w:hAnsi="Times New Roman"/>
                <w:lang w:val="en-GB"/>
              </w:rPr>
              <w:t xml:space="preserve">of </w:t>
            </w:r>
            <w:r w:rsidRPr="000857EA">
              <w:rPr>
                <w:rFonts w:ascii="Times New Roman" w:hAnsi="Times New Roman"/>
                <w:lang w:val="en-GB"/>
              </w:rPr>
              <w:t>the statements / reports / materials</w:t>
            </w:r>
            <w:r>
              <w:rPr>
                <w:rFonts w:ascii="Times New Roman" w:hAnsi="Times New Roman"/>
                <w:lang w:val="en-GB"/>
              </w:rPr>
              <w:t xml:space="preserve"> and</w:t>
            </w:r>
            <w:r w:rsidRPr="000857EA">
              <w:rPr>
                <w:rFonts w:ascii="Times New Roman" w:hAnsi="Times New Roman"/>
                <w:lang w:val="en-GB"/>
              </w:rPr>
              <w:t xml:space="preserve"> in </w:t>
            </w:r>
            <w:r>
              <w:rPr>
                <w:rFonts w:ascii="Times New Roman" w:hAnsi="Times New Roman"/>
                <w:lang w:val="en-GB"/>
              </w:rPr>
              <w:t>such</w:t>
            </w:r>
            <w:r w:rsidRPr="000857EA">
              <w:rPr>
                <w:rFonts w:ascii="Times New Roman" w:hAnsi="Times New Roman"/>
                <w:lang w:val="en-GB"/>
              </w:rPr>
              <w:t xml:space="preserve"> case </w:t>
            </w:r>
            <w:r>
              <w:rPr>
                <w:rFonts w:ascii="Times New Roman" w:hAnsi="Times New Roman"/>
                <w:lang w:val="en-GB"/>
              </w:rPr>
              <w:t xml:space="preserve">the correction </w:t>
            </w:r>
            <w:r w:rsidRPr="000857EA">
              <w:rPr>
                <w:rFonts w:ascii="Times New Roman" w:hAnsi="Times New Roman"/>
                <w:lang w:val="en-GB"/>
              </w:rPr>
              <w:t xml:space="preserve">and/or supplementing </w:t>
            </w:r>
            <w:r>
              <w:rPr>
                <w:rFonts w:ascii="Times New Roman" w:hAnsi="Times New Roman"/>
                <w:lang w:val="en-GB"/>
              </w:rPr>
              <w:t>must be</w:t>
            </w:r>
            <w:r w:rsidRPr="000857EA">
              <w:rPr>
                <w:rFonts w:ascii="Times New Roman" w:hAnsi="Times New Roman"/>
                <w:lang w:val="en-GB"/>
              </w:rPr>
              <w:t xml:space="preserve"> carried out within 5 (five) working days of receiving</w:t>
            </w:r>
            <w:r>
              <w:rPr>
                <w:rFonts w:ascii="Times New Roman" w:hAnsi="Times New Roman"/>
                <w:lang w:val="en-GB"/>
              </w:rPr>
              <w:t xml:space="preserve"> </w:t>
            </w:r>
            <w:r w:rsidRPr="000857EA">
              <w:rPr>
                <w:rFonts w:ascii="Times New Roman" w:hAnsi="Times New Roman"/>
                <w:lang w:val="en-GB"/>
              </w:rPr>
              <w:t xml:space="preserve">the request </w:t>
            </w:r>
            <w:r>
              <w:rPr>
                <w:rFonts w:ascii="Times New Roman" w:hAnsi="Times New Roman"/>
                <w:lang w:val="en-GB"/>
              </w:rPr>
              <w:t>by</w:t>
            </w:r>
            <w:r w:rsidRPr="000857EA">
              <w:rPr>
                <w:rFonts w:ascii="Times New Roman" w:hAnsi="Times New Roman"/>
                <w:lang w:val="en-GB"/>
              </w:rPr>
              <w:t xml:space="preserve"> the </w:t>
            </w:r>
            <w:r w:rsidRPr="00D05B24">
              <w:rPr>
                <w:rFonts w:ascii="Times New Roman" w:hAnsi="Times New Roman"/>
                <w:lang w:val="en-GB"/>
              </w:rPr>
              <w:t xml:space="preserve">CONTRACTING AUTHORITY </w:t>
            </w:r>
            <w:r w:rsidRPr="000857EA">
              <w:rPr>
                <w:rFonts w:ascii="Times New Roman" w:hAnsi="Times New Roman"/>
                <w:lang w:val="en-GB"/>
              </w:rPr>
              <w:t>and is entirely</w:t>
            </w:r>
            <w:r>
              <w:rPr>
                <w:rFonts w:ascii="Times New Roman" w:hAnsi="Times New Roman"/>
                <w:lang w:val="en-GB"/>
              </w:rPr>
              <w:t xml:space="preserve"> at the</w:t>
            </w:r>
            <w:r w:rsidRPr="000857EA">
              <w:rPr>
                <w:rFonts w:ascii="Times New Roman" w:hAnsi="Times New Roman"/>
                <w:lang w:val="en-GB"/>
              </w:rPr>
              <w:t xml:space="preserve"> expense of the CONTRACTOR.</w:t>
            </w:r>
          </w:p>
          <w:p w14:paraId="3603C2C3" w14:textId="77777777" w:rsidR="00D80C0A" w:rsidRPr="000857EA" w:rsidRDefault="000857EA" w:rsidP="00AB5B49">
            <w:pPr>
              <w:ind w:right="51" w:hanging="18"/>
              <w:rPr>
                <w:rFonts w:ascii="Times New Roman" w:hAnsi="Times New Roman"/>
                <w:lang w:val="en-US"/>
              </w:rPr>
            </w:pPr>
            <w:r w:rsidRPr="000857EA">
              <w:rPr>
                <w:rFonts w:ascii="Times New Roman" w:hAnsi="Times New Roman"/>
                <w:lang w:val="en-US"/>
              </w:rPr>
              <w:t xml:space="preserve">3. </w:t>
            </w:r>
            <w:r>
              <w:rPr>
                <w:rFonts w:ascii="Times New Roman" w:hAnsi="Times New Roman"/>
                <w:lang w:val="en-US"/>
              </w:rPr>
              <w:t xml:space="preserve">to </w:t>
            </w:r>
            <w:r w:rsidRPr="000857EA">
              <w:rPr>
                <w:rFonts w:ascii="Times New Roman" w:hAnsi="Times New Roman"/>
                <w:lang w:val="en-US"/>
              </w:rPr>
              <w:t xml:space="preserve">refuse </w:t>
            </w:r>
            <w:r>
              <w:rPr>
                <w:rFonts w:ascii="Times New Roman" w:hAnsi="Times New Roman"/>
                <w:lang w:val="en-US"/>
              </w:rPr>
              <w:t>the</w:t>
            </w:r>
            <w:r w:rsidRPr="000857EA">
              <w:rPr>
                <w:rFonts w:ascii="Times New Roman" w:hAnsi="Times New Roman"/>
                <w:lang w:val="en-US"/>
              </w:rPr>
              <w:t xml:space="preserve"> accept</w:t>
            </w:r>
            <w:r>
              <w:rPr>
                <w:rFonts w:ascii="Times New Roman" w:hAnsi="Times New Roman"/>
                <w:lang w:val="en-US"/>
              </w:rPr>
              <w:t>ance of</w:t>
            </w:r>
            <w:r w:rsidRPr="000857EA">
              <w:rPr>
                <w:rFonts w:ascii="Times New Roman" w:hAnsi="Times New Roman"/>
                <w:lang w:val="en-US"/>
              </w:rPr>
              <w:t xml:space="preserve"> the implementation </w:t>
            </w:r>
            <w:r>
              <w:rPr>
                <w:rFonts w:ascii="Times New Roman" w:hAnsi="Times New Roman"/>
                <w:lang w:val="en-US"/>
              </w:rPr>
              <w:t>in case of</w:t>
            </w:r>
            <w:r w:rsidRPr="000857EA">
              <w:rPr>
                <w:rFonts w:ascii="Times New Roman" w:hAnsi="Times New Roman"/>
                <w:lang w:val="en-US"/>
              </w:rPr>
              <w:t xml:space="preserve"> deviations from </w:t>
            </w:r>
            <w:r>
              <w:rPr>
                <w:rFonts w:ascii="Times New Roman" w:hAnsi="Times New Roman"/>
                <w:lang w:val="en-US"/>
              </w:rPr>
              <w:t xml:space="preserve">the </w:t>
            </w:r>
            <w:r w:rsidRPr="000857EA">
              <w:rPr>
                <w:rFonts w:ascii="Times New Roman" w:hAnsi="Times New Roman"/>
                <w:lang w:val="en-US"/>
              </w:rPr>
              <w:t>agreed</w:t>
            </w:r>
            <w:r>
              <w:rPr>
                <w:rFonts w:ascii="Times New Roman" w:hAnsi="Times New Roman"/>
                <w:lang w:val="en-US"/>
              </w:rPr>
              <w:t>,</w:t>
            </w:r>
            <w:r w:rsidRPr="000857EA">
              <w:rPr>
                <w:rFonts w:ascii="Times New Roman" w:hAnsi="Times New Roman"/>
                <w:lang w:val="en-US"/>
              </w:rPr>
              <w:t xml:space="preserve"> if the deficiencies are of such a nature that they can be removed within the time limit for the implementation of specific activities under the contract</w:t>
            </w:r>
            <w:r>
              <w:rPr>
                <w:rFonts w:ascii="Times New Roman" w:hAnsi="Times New Roman"/>
                <w:lang w:val="en-US"/>
              </w:rPr>
              <w:t>.</w:t>
            </w:r>
          </w:p>
          <w:p w14:paraId="495394FF" w14:textId="77777777" w:rsidR="00AB5B49" w:rsidRDefault="00AB5B49" w:rsidP="00AB5B49">
            <w:pPr>
              <w:ind w:right="51" w:hanging="18"/>
              <w:rPr>
                <w:rFonts w:ascii="Times New Roman" w:hAnsi="Times New Roman"/>
                <w:b/>
              </w:rPr>
            </w:pPr>
          </w:p>
          <w:p w14:paraId="2687D288" w14:textId="77777777" w:rsidR="001A1931" w:rsidRPr="00DD2F87" w:rsidRDefault="001A1931" w:rsidP="00AB5B49">
            <w:pPr>
              <w:ind w:right="51" w:hanging="18"/>
              <w:rPr>
                <w:rFonts w:ascii="Times New Roman" w:hAnsi="Times New Roman"/>
                <w:b/>
                <w:lang w:val="en-US"/>
              </w:rPr>
            </w:pPr>
            <w:r w:rsidRPr="00DD2F87">
              <w:rPr>
                <w:rFonts w:ascii="Times New Roman" w:hAnsi="Times New Roman"/>
                <w:b/>
              </w:rPr>
              <w:t>VII. WORKING LANGU</w:t>
            </w:r>
            <w:r>
              <w:rPr>
                <w:rFonts w:ascii="Times New Roman" w:hAnsi="Times New Roman"/>
                <w:b/>
              </w:rPr>
              <w:t>А</w:t>
            </w:r>
            <w:r w:rsidRPr="00DD2F87">
              <w:rPr>
                <w:rFonts w:ascii="Times New Roman" w:hAnsi="Times New Roman"/>
                <w:b/>
              </w:rPr>
              <w:t>GE</w:t>
            </w:r>
          </w:p>
          <w:p w14:paraId="43A4615B" w14:textId="77777777" w:rsidR="001A1931" w:rsidRPr="00DD2F87" w:rsidRDefault="001A1931" w:rsidP="00AB5B49">
            <w:pPr>
              <w:pStyle w:val="BodyText"/>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working language in the performance of this contract is the Bulgarian </w:t>
            </w:r>
            <w:r>
              <w:rPr>
                <w:rFonts w:ascii="Times New Roman" w:hAnsi="Times New Roman"/>
                <w:b w:val="0"/>
                <w:sz w:val="24"/>
                <w:szCs w:val="24"/>
                <w:lang w:val="en-US"/>
              </w:rPr>
              <w:t xml:space="preserve">language </w:t>
            </w:r>
            <w:r w:rsidRPr="00DD2F87">
              <w:rPr>
                <w:rFonts w:ascii="Times New Roman" w:hAnsi="Times New Roman"/>
                <w:b w:val="0"/>
                <w:sz w:val="24"/>
                <w:szCs w:val="24"/>
                <w:lang w:val="en-US"/>
              </w:rPr>
              <w:t xml:space="preserve">and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English language. </w:t>
            </w:r>
          </w:p>
          <w:p w14:paraId="1437B182" w14:textId="77777777" w:rsidR="001A1931" w:rsidRPr="00DD2F87" w:rsidRDefault="001A1931" w:rsidP="00AB5B49">
            <w:pPr>
              <w:pStyle w:val="BodyText"/>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shall prepare and submit at </w:t>
            </w:r>
            <w:r>
              <w:rPr>
                <w:rFonts w:ascii="Times New Roman" w:hAnsi="Times New Roman"/>
                <w:b w:val="0"/>
                <w:sz w:val="24"/>
                <w:szCs w:val="24"/>
                <w:lang w:val="en-US"/>
              </w:rPr>
              <w:t>its</w:t>
            </w:r>
            <w:r w:rsidRPr="00DD2F87">
              <w:rPr>
                <w:rFonts w:ascii="Times New Roman" w:hAnsi="Times New Roman"/>
                <w:b w:val="0"/>
                <w:sz w:val="24"/>
                <w:szCs w:val="24"/>
                <w:lang w:val="en-US"/>
              </w:rPr>
              <w:t xml:space="preserve"> own expense all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documents in Bulgarian and English. </w:t>
            </w:r>
          </w:p>
          <w:p w14:paraId="37A18CB6" w14:textId="77777777" w:rsidR="001A1931" w:rsidRPr="00DD2F87" w:rsidRDefault="001A1931" w:rsidP="00AB5B49">
            <w:pPr>
              <w:pStyle w:val="BodyText"/>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Reports and all protocols, written correspondence, statements, letters, etc., prepared by 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for the purpose of implementation of the </w:t>
            </w:r>
            <w:r w:rsidR="00CF0F1A">
              <w:rPr>
                <w:rFonts w:ascii="Times New Roman" w:hAnsi="Times New Roman"/>
                <w:b w:val="0"/>
                <w:sz w:val="24"/>
                <w:szCs w:val="24"/>
                <w:lang w:val="en-US"/>
              </w:rPr>
              <w:t>tender</w:t>
            </w:r>
            <w:r>
              <w:rPr>
                <w:rFonts w:ascii="Times New Roman" w:hAnsi="Times New Roman"/>
                <w:b w:val="0"/>
                <w:sz w:val="24"/>
                <w:szCs w:val="24"/>
                <w:lang w:val="en-US"/>
              </w:rPr>
              <w:t xml:space="preserve"> procedure</w:t>
            </w:r>
            <w:r w:rsidRPr="00DD2F87">
              <w:rPr>
                <w:rFonts w:ascii="Times New Roman" w:hAnsi="Times New Roman"/>
                <w:b w:val="0"/>
                <w:sz w:val="24"/>
                <w:szCs w:val="24"/>
                <w:lang w:val="en-US"/>
              </w:rPr>
              <w:t xml:space="preserve"> and </w:t>
            </w:r>
            <w:r>
              <w:rPr>
                <w:rFonts w:ascii="Times New Roman" w:hAnsi="Times New Roman"/>
                <w:b w:val="0"/>
                <w:sz w:val="24"/>
                <w:szCs w:val="24"/>
                <w:lang w:val="en-US"/>
              </w:rPr>
              <w:t>submitted</w:t>
            </w:r>
            <w:r w:rsidRPr="00DD2F87">
              <w:rPr>
                <w:rFonts w:ascii="Times New Roman" w:hAnsi="Times New Roman"/>
                <w:b w:val="0"/>
                <w:sz w:val="24"/>
                <w:szCs w:val="24"/>
                <w:lang w:val="en-US"/>
              </w:rPr>
              <w:t xml:space="preserve"> to </w:t>
            </w:r>
            <w:r>
              <w:rPr>
                <w:rFonts w:ascii="Times New Roman" w:hAnsi="Times New Roman"/>
                <w:b w:val="0"/>
                <w:sz w:val="24"/>
                <w:szCs w:val="24"/>
                <w:lang w:val="en-US"/>
              </w:rPr>
              <w:t xml:space="preserve">the </w:t>
            </w:r>
            <w:r w:rsidRPr="001853F7">
              <w:rPr>
                <w:rFonts w:ascii="Times New Roman" w:hAnsi="Times New Roman"/>
                <w:sz w:val="24"/>
                <w:szCs w:val="24"/>
                <w:lang w:val="en-US"/>
              </w:rPr>
              <w:t>CONTRACTING AUTHORITY</w:t>
            </w:r>
            <w:r>
              <w:rPr>
                <w:rFonts w:ascii="Times New Roman" w:hAnsi="Times New Roman"/>
                <w:sz w:val="24"/>
                <w:szCs w:val="24"/>
                <w:lang w:val="en-US"/>
              </w:rPr>
              <w:t>,</w:t>
            </w:r>
            <w:r w:rsidR="00F90BED">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 </w:t>
            </w:r>
            <w:r>
              <w:rPr>
                <w:rFonts w:ascii="Times New Roman" w:hAnsi="Times New Roman"/>
                <w:b w:val="0"/>
                <w:sz w:val="24"/>
                <w:szCs w:val="24"/>
                <w:lang w:val="en-US"/>
              </w:rPr>
              <w:t xml:space="preserve">prepared </w:t>
            </w:r>
            <w:r w:rsidRPr="00DD2F87">
              <w:rPr>
                <w:rFonts w:ascii="Times New Roman" w:hAnsi="Times New Roman"/>
                <w:b w:val="0"/>
                <w:sz w:val="24"/>
                <w:szCs w:val="24"/>
                <w:lang w:val="en-US"/>
              </w:rPr>
              <w:t xml:space="preserve">both </w:t>
            </w:r>
            <w:r>
              <w:rPr>
                <w:rFonts w:ascii="Times New Roman" w:hAnsi="Times New Roman"/>
                <w:b w:val="0"/>
                <w:sz w:val="24"/>
                <w:szCs w:val="24"/>
                <w:lang w:val="en-US"/>
              </w:rPr>
              <w:t>in</w:t>
            </w:r>
            <w:r w:rsidRPr="00DD2F87">
              <w:rPr>
                <w:rFonts w:ascii="Times New Roman" w:hAnsi="Times New Roman"/>
                <w:b w:val="0"/>
                <w:sz w:val="24"/>
                <w:szCs w:val="24"/>
                <w:lang w:val="en-US"/>
              </w:rPr>
              <w:t xml:space="preserve"> Bulgarian and English.</w:t>
            </w:r>
          </w:p>
          <w:p w14:paraId="4B9FFCB5" w14:textId="77777777" w:rsidR="001A1931" w:rsidRPr="00DD2F87" w:rsidRDefault="001A1931" w:rsidP="00AB5B49">
            <w:pPr>
              <w:pStyle w:val="BodyText"/>
              <w:ind w:firstLine="0"/>
              <w:jc w:val="both"/>
              <w:outlineLvl w:val="0"/>
              <w:rPr>
                <w:rFonts w:ascii="Times New Roman" w:hAnsi="Times New Roman"/>
                <w:b w:val="0"/>
                <w:sz w:val="24"/>
                <w:szCs w:val="24"/>
                <w:lang w:val="en-US"/>
              </w:rPr>
            </w:pPr>
            <w:r>
              <w:rPr>
                <w:rFonts w:ascii="Times New Roman" w:hAnsi="Times New Roman"/>
                <w:b w:val="0"/>
                <w:sz w:val="24"/>
                <w:szCs w:val="24"/>
                <w:lang w:val="en-US"/>
              </w:rPr>
              <w:t>In addition to</w:t>
            </w:r>
            <w:r w:rsidRPr="00DD2F87">
              <w:rPr>
                <w:rFonts w:ascii="Times New Roman" w:hAnsi="Times New Roman"/>
                <w:b w:val="0"/>
                <w:sz w:val="24"/>
                <w:szCs w:val="24"/>
                <w:lang w:val="en-US"/>
              </w:rPr>
              <w:t xml:space="preserve"> the above, the selected </w:t>
            </w:r>
            <w:r w:rsidRPr="001853F7">
              <w:rPr>
                <w:rFonts w:ascii="Times New Roman" w:hAnsi="Times New Roman"/>
                <w:sz w:val="24"/>
                <w:szCs w:val="24"/>
                <w:lang w:val="en-US"/>
              </w:rPr>
              <w:t>CONTRACTOR</w:t>
            </w:r>
            <w:r w:rsidR="00F90BED">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bear in mind that the documents in electronic format </w:t>
            </w:r>
            <w:r>
              <w:rPr>
                <w:rFonts w:ascii="Times New Roman" w:hAnsi="Times New Roman"/>
                <w:b w:val="0"/>
                <w:sz w:val="24"/>
                <w:szCs w:val="24"/>
                <w:lang w:val="en-US"/>
              </w:rPr>
              <w:t>(</w:t>
            </w:r>
            <w:r w:rsidRPr="00DD2F87">
              <w:rPr>
                <w:rFonts w:ascii="Times New Roman" w:hAnsi="Times New Roman"/>
                <w:b w:val="0"/>
                <w:sz w:val="24"/>
                <w:szCs w:val="24"/>
                <w:lang w:val="en-US"/>
              </w:rPr>
              <w:t>CD</w:t>
            </w:r>
            <w:r>
              <w:rPr>
                <w:rFonts w:ascii="Times New Roman" w:hAnsi="Times New Roman"/>
                <w:b w:val="0"/>
                <w:sz w:val="24"/>
                <w:szCs w:val="24"/>
                <w:lang w:val="en-US"/>
              </w:rPr>
              <w:t>),</w:t>
            </w:r>
            <w:r w:rsidR="00CF0F1A">
              <w:rPr>
                <w:rFonts w:ascii="Times New Roman" w:hAnsi="Times New Roman"/>
                <w:b w:val="0"/>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also be in </w:t>
            </w:r>
            <w:r>
              <w:rPr>
                <w:rFonts w:ascii="Times New Roman" w:hAnsi="Times New Roman"/>
                <w:b w:val="0"/>
                <w:sz w:val="24"/>
                <w:szCs w:val="24"/>
                <w:lang w:val="en-US"/>
              </w:rPr>
              <w:t xml:space="preserve">both </w:t>
            </w:r>
            <w:r w:rsidRPr="00DD2F87">
              <w:rPr>
                <w:rFonts w:ascii="Times New Roman" w:hAnsi="Times New Roman"/>
                <w:b w:val="0"/>
                <w:sz w:val="24"/>
                <w:szCs w:val="24"/>
                <w:lang w:val="en-US"/>
              </w:rPr>
              <w:t>Bulgarian and English.</w:t>
            </w:r>
          </w:p>
          <w:p w14:paraId="53AE7662" w14:textId="77777777" w:rsidR="00027D4F" w:rsidRPr="001A1931" w:rsidRDefault="001A1931" w:rsidP="00AB5B49">
            <w:pPr>
              <w:pStyle w:val="BodyText"/>
              <w:ind w:firstLine="0"/>
              <w:jc w:val="both"/>
              <w:outlineLvl w:val="0"/>
              <w:rPr>
                <w:rFonts w:ascii="Times New Roman" w:hAnsi="Times New Roman"/>
                <w:b w:val="0"/>
                <w:sz w:val="24"/>
                <w:szCs w:val="24"/>
                <w:lang w:val="en-US"/>
              </w:rPr>
            </w:pPr>
            <w:r w:rsidRPr="001A1931">
              <w:rPr>
                <w:rFonts w:ascii="Times New Roman" w:hAnsi="Times New Roman"/>
                <w:b w:val="0"/>
                <w:sz w:val="24"/>
                <w:szCs w:val="24"/>
                <w:lang w:val="en-US"/>
              </w:rPr>
              <w:t xml:space="preserve">The documents required in more than 1 /one/ paper </w:t>
            </w:r>
            <w:r>
              <w:rPr>
                <w:rFonts w:ascii="Times New Roman" w:hAnsi="Times New Roman"/>
                <w:b w:val="0"/>
                <w:sz w:val="24"/>
                <w:szCs w:val="24"/>
                <w:lang w:val="en-US"/>
              </w:rPr>
              <w:t>copy in Bulgarian language</w:t>
            </w:r>
            <w:r w:rsidRPr="001A1931">
              <w:rPr>
                <w:rFonts w:ascii="Times New Roman" w:hAnsi="Times New Roman"/>
                <w:b w:val="0"/>
                <w:sz w:val="24"/>
                <w:szCs w:val="24"/>
                <w:lang w:val="en-US"/>
              </w:rPr>
              <w:t>, shall</w:t>
            </w:r>
            <w:r w:rsidR="00F90BED">
              <w:rPr>
                <w:rFonts w:ascii="Times New Roman" w:hAnsi="Times New Roman"/>
                <w:b w:val="0"/>
                <w:sz w:val="24"/>
                <w:szCs w:val="24"/>
                <w:lang w:val="en-US"/>
              </w:rPr>
              <w:t xml:space="preserve"> </w:t>
            </w:r>
            <w:r w:rsidRPr="001A1931">
              <w:rPr>
                <w:rFonts w:ascii="Times New Roman" w:hAnsi="Times New Roman"/>
                <w:b w:val="0"/>
                <w:sz w:val="24"/>
                <w:szCs w:val="24"/>
                <w:lang w:val="en-US"/>
              </w:rPr>
              <w:t>be submitted translated into English only in 1 /one/ paper copy. The same provision shall also apply for the required contents of the electronic media - CD.</w:t>
            </w:r>
          </w:p>
          <w:p w14:paraId="67006424" w14:textId="77777777" w:rsidR="00F80E4D" w:rsidRPr="00DF34A7" w:rsidRDefault="00F80E4D" w:rsidP="00B36646">
            <w:pPr>
              <w:autoSpaceDE w:val="0"/>
              <w:autoSpaceDN w:val="0"/>
              <w:adjustRightInd w:val="0"/>
              <w:ind w:right="-18"/>
              <w:rPr>
                <w:rFonts w:ascii="Times New Roman" w:eastAsia="Arial Unicode MS" w:hAnsi="Times New Roman"/>
                <w:i/>
                <w:noProof/>
                <w:lang w:val="en-US"/>
              </w:rPr>
            </w:pPr>
          </w:p>
          <w:p w14:paraId="150EB16A" w14:textId="77777777" w:rsidR="00B36646" w:rsidRPr="00DF34A7" w:rsidRDefault="00B36646" w:rsidP="00B36646">
            <w:pPr>
              <w:autoSpaceDE w:val="0"/>
              <w:autoSpaceDN w:val="0"/>
              <w:adjustRightInd w:val="0"/>
              <w:ind w:right="-18"/>
              <w:rPr>
                <w:rFonts w:ascii="Times New Roman" w:eastAsia="Arial Unicode MS" w:hAnsi="Times New Roman"/>
                <w:i/>
                <w:noProof/>
                <w:lang w:val="en-US"/>
              </w:rPr>
            </w:pPr>
          </w:p>
        </w:tc>
      </w:tr>
    </w:tbl>
    <w:p w14:paraId="2704BFE3" w14:textId="77777777" w:rsidR="00CC12AB" w:rsidRDefault="00CC12AB" w:rsidP="000857EA">
      <w:pPr>
        <w:ind w:right="374" w:firstLine="0"/>
        <w:rPr>
          <w:rFonts w:ascii="Times New Roman" w:hAnsi="Times New Roman"/>
          <w:noProof/>
          <w:lang w:val="en-US"/>
        </w:rPr>
      </w:pPr>
    </w:p>
    <w:sectPr w:rsidR="00CC12AB"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0C59" w14:textId="77777777" w:rsidR="00786BBD" w:rsidRDefault="00786BBD">
      <w:r>
        <w:separator/>
      </w:r>
    </w:p>
  </w:endnote>
  <w:endnote w:type="continuationSeparator" w:id="0">
    <w:p w14:paraId="562E0FBE" w14:textId="77777777" w:rsidR="00786BBD" w:rsidRDefault="00786BBD">
      <w:r>
        <w:continuationSeparator/>
      </w:r>
    </w:p>
  </w:endnote>
  <w:endnote w:type="continuationNotice" w:id="1">
    <w:p w14:paraId="79B5E8A4" w14:textId="77777777" w:rsidR="00786BBD" w:rsidRDefault="00786B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charset w:val="CC"/>
    <w:family w:val="swiss"/>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FAE8" w14:textId="77777777" w:rsidR="00786BBD" w:rsidRPr="003460F3" w:rsidRDefault="00786BBD"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A4740A">
      <w:rPr>
        <w:rStyle w:val="PageNumber"/>
        <w:rFonts w:ascii="Times New Roman" w:hAnsi="Times New Roman"/>
        <w:noProof/>
      </w:rPr>
      <w:t>11</w:t>
    </w:r>
    <w:r w:rsidRPr="003460F3">
      <w:rPr>
        <w:rStyle w:val="PageNumber"/>
        <w:rFonts w:ascii="Times New Roman" w:hAnsi="Times New Roman"/>
      </w:rPr>
      <w:fldChar w:fldCharType="end"/>
    </w:r>
  </w:p>
  <w:p w14:paraId="3DF25812" w14:textId="77777777" w:rsidR="00786BBD" w:rsidRPr="0088219E" w:rsidRDefault="00786BBD"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809C" w14:textId="77777777" w:rsidR="00786BBD" w:rsidRPr="0088219E" w:rsidRDefault="00786BBD"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7F2B" w14:textId="77777777" w:rsidR="00786BBD" w:rsidRDefault="00786BBD">
      <w:r>
        <w:separator/>
      </w:r>
    </w:p>
  </w:footnote>
  <w:footnote w:type="continuationSeparator" w:id="0">
    <w:p w14:paraId="00845DA8" w14:textId="77777777" w:rsidR="00786BBD" w:rsidRDefault="00786BBD">
      <w:r>
        <w:continuationSeparator/>
      </w:r>
    </w:p>
  </w:footnote>
  <w:footnote w:type="continuationNotice" w:id="1">
    <w:p w14:paraId="1A2058C2" w14:textId="77777777" w:rsidR="00786BBD" w:rsidRDefault="00786BB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A71C" w14:textId="77777777" w:rsidR="00786BBD" w:rsidRDefault="00786BBD">
    <w:pPr>
      <w:pStyle w:val="Header"/>
    </w:pPr>
    <w:r>
      <w:rPr>
        <w:b/>
        <w:i/>
        <w:noProof/>
      </w:rPr>
      <w:drawing>
        <wp:inline distT="0" distB="0" distL="0" distR="0" wp14:anchorId="28092230" wp14:editId="01715A1E">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B14F" w14:textId="77777777" w:rsidR="00786BBD" w:rsidRDefault="00786BBD">
    <w:pPr>
      <w:pStyle w:val="Header"/>
    </w:pPr>
  </w:p>
  <w:p w14:paraId="2E5E131E" w14:textId="77777777" w:rsidR="00786BBD" w:rsidRDefault="00786BBD" w:rsidP="002D64D3">
    <w:pPr>
      <w:pStyle w:val="Header"/>
    </w:pPr>
    <w:r>
      <w:rPr>
        <w:b/>
        <w:i/>
        <w:noProof/>
      </w:rPr>
      <w:drawing>
        <wp:inline distT="0" distB="0" distL="0" distR="0" wp14:anchorId="749AD9BB" wp14:editId="739FDAE9">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F91AE6"/>
    <w:multiLevelType w:val="hybridMultilevel"/>
    <w:tmpl w:val="77F2070A"/>
    <w:lvl w:ilvl="0" w:tplc="B44EB35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0B58E3"/>
    <w:multiLevelType w:val="hybridMultilevel"/>
    <w:tmpl w:val="0CDE0CEA"/>
    <w:lvl w:ilvl="0" w:tplc="05A27362">
      <w:start w:val="1"/>
      <w:numFmt w:val="decimal"/>
      <w:lvlText w:val="%1."/>
      <w:lvlJc w:val="left"/>
      <w:pPr>
        <w:ind w:left="342" w:hanging="360"/>
      </w:pPr>
      <w:rPr>
        <w:rFonts w:hint="default"/>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7">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DF2C9F"/>
    <w:multiLevelType w:val="hybridMultilevel"/>
    <w:tmpl w:val="F41C8D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47D5B"/>
    <w:multiLevelType w:val="hybridMultilevel"/>
    <w:tmpl w:val="DEC48850"/>
    <w:lvl w:ilvl="0" w:tplc="E80213D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3">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8994801"/>
    <w:multiLevelType w:val="hybridMultilevel"/>
    <w:tmpl w:val="19C8822A"/>
    <w:lvl w:ilvl="0" w:tplc="E80213D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7">
    <w:nsid w:val="31E56394"/>
    <w:multiLevelType w:val="hybridMultilevel"/>
    <w:tmpl w:val="E0F48D4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45F6112"/>
    <w:multiLevelType w:val="hybridMultilevel"/>
    <w:tmpl w:val="FEF6E0CA"/>
    <w:lvl w:ilvl="0" w:tplc="E80213D4">
      <w:start w:val="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0">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9372EE9"/>
    <w:multiLevelType w:val="hybridMultilevel"/>
    <w:tmpl w:val="B798FB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3">
    <w:nsid w:val="43061108"/>
    <w:multiLevelType w:val="hybridMultilevel"/>
    <w:tmpl w:val="031225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27">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9">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2">
    <w:nsid w:val="66256B5C"/>
    <w:multiLevelType w:val="hybridMultilevel"/>
    <w:tmpl w:val="E80A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4">
    <w:nsid w:val="68566927"/>
    <w:multiLevelType w:val="hybridMultilevel"/>
    <w:tmpl w:val="AC247264"/>
    <w:lvl w:ilvl="0" w:tplc="1EB2144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6050CE"/>
    <w:multiLevelType w:val="hybridMultilevel"/>
    <w:tmpl w:val="64463A5E"/>
    <w:lvl w:ilvl="0" w:tplc="1C80D85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38">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804B53"/>
    <w:multiLevelType w:val="hybridMultilevel"/>
    <w:tmpl w:val="06C88440"/>
    <w:lvl w:ilvl="0" w:tplc="8DF45E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3027A4"/>
    <w:multiLevelType w:val="hybridMultilevel"/>
    <w:tmpl w:val="E5625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4">
    <w:nsid w:val="78791287"/>
    <w:multiLevelType w:val="hybridMultilevel"/>
    <w:tmpl w:val="FA7E5B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9"/>
  </w:num>
  <w:num w:numId="2">
    <w:abstractNumId w:val="5"/>
  </w:num>
  <w:num w:numId="3">
    <w:abstractNumId w:val="33"/>
  </w:num>
  <w:num w:numId="4">
    <w:abstractNumId w:val="13"/>
  </w:num>
  <w:num w:numId="5">
    <w:abstractNumId w:val="31"/>
  </w:num>
  <w:num w:numId="6">
    <w:abstractNumId w:val="37"/>
  </w:num>
  <w:num w:numId="7">
    <w:abstractNumId w:val="46"/>
  </w:num>
  <w:num w:numId="8">
    <w:abstractNumId w:val="1"/>
  </w:num>
  <w:num w:numId="9">
    <w:abstractNumId w:val="18"/>
  </w:num>
  <w:num w:numId="10">
    <w:abstractNumId w:val="25"/>
  </w:num>
  <w:num w:numId="11">
    <w:abstractNumId w:val="2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43"/>
  </w:num>
  <w:num w:numId="16">
    <w:abstractNumId w:val="12"/>
  </w:num>
  <w:num w:numId="17">
    <w:abstractNumId w:val="0"/>
  </w:num>
  <w:num w:numId="18">
    <w:abstractNumId w:val="27"/>
  </w:num>
  <w:num w:numId="19">
    <w:abstractNumId w:val="45"/>
  </w:num>
  <w:num w:numId="20">
    <w:abstractNumId w:val="2"/>
  </w:num>
  <w:num w:numId="21">
    <w:abstractNumId w:val="20"/>
  </w:num>
  <w:num w:numId="22">
    <w:abstractNumId w:val="3"/>
  </w:num>
  <w:num w:numId="23">
    <w:abstractNumId w:val="24"/>
  </w:num>
  <w:num w:numId="24">
    <w:abstractNumId w:val="8"/>
  </w:num>
  <w:num w:numId="25">
    <w:abstractNumId w:val="30"/>
  </w:num>
  <w:num w:numId="26">
    <w:abstractNumId w:val="36"/>
  </w:num>
  <w:num w:numId="27">
    <w:abstractNumId w:val="7"/>
  </w:num>
  <w:num w:numId="28">
    <w:abstractNumId w:val="38"/>
  </w:num>
  <w:num w:numId="29">
    <w:abstractNumId w:val="40"/>
  </w:num>
  <w:num w:numId="30">
    <w:abstractNumId w:val="10"/>
  </w:num>
  <w:num w:numId="31">
    <w:abstractNumId w:val="15"/>
  </w:num>
  <w:num w:numId="32">
    <w:abstractNumId w:val="29"/>
  </w:num>
  <w:num w:numId="33">
    <w:abstractNumId w:val="41"/>
  </w:num>
  <w:num w:numId="34">
    <w:abstractNumId w:val="19"/>
  </w:num>
  <w:num w:numId="35">
    <w:abstractNumId w:val="32"/>
  </w:num>
  <w:num w:numId="36">
    <w:abstractNumId w:val="4"/>
  </w:num>
  <w:num w:numId="37">
    <w:abstractNumId w:val="39"/>
  </w:num>
  <w:num w:numId="38">
    <w:abstractNumId w:val="34"/>
  </w:num>
  <w:num w:numId="39">
    <w:abstractNumId w:val="11"/>
  </w:num>
  <w:num w:numId="40">
    <w:abstractNumId w:val="14"/>
  </w:num>
  <w:num w:numId="41">
    <w:abstractNumId w:val="17"/>
  </w:num>
  <w:num w:numId="42">
    <w:abstractNumId w:val="23"/>
  </w:num>
  <w:num w:numId="43">
    <w:abstractNumId w:val="6"/>
  </w:num>
  <w:num w:numId="44">
    <w:abstractNumId w:val="44"/>
  </w:num>
  <w:num w:numId="45">
    <w:abstractNumId w:val="42"/>
  </w:num>
  <w:num w:numId="46">
    <w:abstractNumId w:val="21"/>
  </w:num>
  <w:num w:numId="4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6A5B"/>
    <w:rsid w:val="00010099"/>
    <w:rsid w:val="00012767"/>
    <w:rsid w:val="00012989"/>
    <w:rsid w:val="00012E9B"/>
    <w:rsid w:val="00013886"/>
    <w:rsid w:val="000141B5"/>
    <w:rsid w:val="000153CB"/>
    <w:rsid w:val="0001542E"/>
    <w:rsid w:val="0001653F"/>
    <w:rsid w:val="0001659B"/>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5FD8"/>
    <w:rsid w:val="00046132"/>
    <w:rsid w:val="0004722F"/>
    <w:rsid w:val="000472CD"/>
    <w:rsid w:val="00050294"/>
    <w:rsid w:val="0005034B"/>
    <w:rsid w:val="000507F0"/>
    <w:rsid w:val="000509F7"/>
    <w:rsid w:val="00050CA7"/>
    <w:rsid w:val="00050EAF"/>
    <w:rsid w:val="000515E5"/>
    <w:rsid w:val="00051BA9"/>
    <w:rsid w:val="00052E12"/>
    <w:rsid w:val="00053090"/>
    <w:rsid w:val="00054C46"/>
    <w:rsid w:val="00054F24"/>
    <w:rsid w:val="00056517"/>
    <w:rsid w:val="00056552"/>
    <w:rsid w:val="000566B7"/>
    <w:rsid w:val="0005688D"/>
    <w:rsid w:val="00056CE0"/>
    <w:rsid w:val="0005709B"/>
    <w:rsid w:val="0005737B"/>
    <w:rsid w:val="00057759"/>
    <w:rsid w:val="00057888"/>
    <w:rsid w:val="0006027B"/>
    <w:rsid w:val="000612EF"/>
    <w:rsid w:val="00061823"/>
    <w:rsid w:val="0006283F"/>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6FF"/>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7EA"/>
    <w:rsid w:val="00085FE0"/>
    <w:rsid w:val="00086092"/>
    <w:rsid w:val="000871B6"/>
    <w:rsid w:val="00087A54"/>
    <w:rsid w:val="00087BAA"/>
    <w:rsid w:val="000900DD"/>
    <w:rsid w:val="0009021E"/>
    <w:rsid w:val="0009074D"/>
    <w:rsid w:val="00091E8E"/>
    <w:rsid w:val="00092E1E"/>
    <w:rsid w:val="0009322D"/>
    <w:rsid w:val="00094ACA"/>
    <w:rsid w:val="00094E82"/>
    <w:rsid w:val="00095532"/>
    <w:rsid w:val="000955F3"/>
    <w:rsid w:val="00095CEC"/>
    <w:rsid w:val="00096D23"/>
    <w:rsid w:val="00097230"/>
    <w:rsid w:val="0009746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3825"/>
    <w:rsid w:val="000B4CFF"/>
    <w:rsid w:val="000B5648"/>
    <w:rsid w:val="000B6C40"/>
    <w:rsid w:val="000B6D76"/>
    <w:rsid w:val="000B76AB"/>
    <w:rsid w:val="000C03EB"/>
    <w:rsid w:val="000C08AA"/>
    <w:rsid w:val="000C0A7B"/>
    <w:rsid w:val="000C0E22"/>
    <w:rsid w:val="000C1DE1"/>
    <w:rsid w:val="000C2E10"/>
    <w:rsid w:val="000C31C9"/>
    <w:rsid w:val="000C39EE"/>
    <w:rsid w:val="000C3FB3"/>
    <w:rsid w:val="000C435E"/>
    <w:rsid w:val="000C5EF7"/>
    <w:rsid w:val="000C5FEC"/>
    <w:rsid w:val="000C6100"/>
    <w:rsid w:val="000C6B58"/>
    <w:rsid w:val="000D0180"/>
    <w:rsid w:val="000D025B"/>
    <w:rsid w:val="000D02BB"/>
    <w:rsid w:val="000D03B4"/>
    <w:rsid w:val="000D0C4F"/>
    <w:rsid w:val="000D0D8D"/>
    <w:rsid w:val="000D0F39"/>
    <w:rsid w:val="000D1693"/>
    <w:rsid w:val="000D1DCC"/>
    <w:rsid w:val="000D244F"/>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195"/>
    <w:rsid w:val="000E52CB"/>
    <w:rsid w:val="000E60ED"/>
    <w:rsid w:val="000E6DA3"/>
    <w:rsid w:val="000E6E1E"/>
    <w:rsid w:val="000E7231"/>
    <w:rsid w:val="000F078D"/>
    <w:rsid w:val="000F0A77"/>
    <w:rsid w:val="000F285C"/>
    <w:rsid w:val="000F2B4C"/>
    <w:rsid w:val="000F3046"/>
    <w:rsid w:val="000F331B"/>
    <w:rsid w:val="000F3C1D"/>
    <w:rsid w:val="000F3E0D"/>
    <w:rsid w:val="000F41B8"/>
    <w:rsid w:val="000F45B6"/>
    <w:rsid w:val="000F5071"/>
    <w:rsid w:val="000F5D8B"/>
    <w:rsid w:val="000F6F99"/>
    <w:rsid w:val="00100A84"/>
    <w:rsid w:val="00101678"/>
    <w:rsid w:val="00103720"/>
    <w:rsid w:val="0010466A"/>
    <w:rsid w:val="001047B2"/>
    <w:rsid w:val="001067BE"/>
    <w:rsid w:val="00106C4F"/>
    <w:rsid w:val="00106EA1"/>
    <w:rsid w:val="0010769E"/>
    <w:rsid w:val="00107713"/>
    <w:rsid w:val="00110992"/>
    <w:rsid w:val="00110AE2"/>
    <w:rsid w:val="0011104C"/>
    <w:rsid w:val="00111357"/>
    <w:rsid w:val="00111E03"/>
    <w:rsid w:val="0011381A"/>
    <w:rsid w:val="00113DB8"/>
    <w:rsid w:val="0011488A"/>
    <w:rsid w:val="0011552C"/>
    <w:rsid w:val="00115E08"/>
    <w:rsid w:val="00116321"/>
    <w:rsid w:val="00116639"/>
    <w:rsid w:val="00117117"/>
    <w:rsid w:val="001173E2"/>
    <w:rsid w:val="001174FB"/>
    <w:rsid w:val="001210C4"/>
    <w:rsid w:val="00121400"/>
    <w:rsid w:val="00122224"/>
    <w:rsid w:val="00122BDA"/>
    <w:rsid w:val="0012359D"/>
    <w:rsid w:val="001237D5"/>
    <w:rsid w:val="001238A6"/>
    <w:rsid w:val="00123F50"/>
    <w:rsid w:val="001241B7"/>
    <w:rsid w:val="001259D8"/>
    <w:rsid w:val="00125BD7"/>
    <w:rsid w:val="00126576"/>
    <w:rsid w:val="00126B25"/>
    <w:rsid w:val="0013001F"/>
    <w:rsid w:val="001301A3"/>
    <w:rsid w:val="0013122A"/>
    <w:rsid w:val="00131593"/>
    <w:rsid w:val="001319C3"/>
    <w:rsid w:val="00132AEE"/>
    <w:rsid w:val="00133CF2"/>
    <w:rsid w:val="00133D47"/>
    <w:rsid w:val="00134E26"/>
    <w:rsid w:val="00135534"/>
    <w:rsid w:val="00135EA0"/>
    <w:rsid w:val="00136CDB"/>
    <w:rsid w:val="00136D63"/>
    <w:rsid w:val="00140B82"/>
    <w:rsid w:val="001411CA"/>
    <w:rsid w:val="00141AFD"/>
    <w:rsid w:val="00141CEC"/>
    <w:rsid w:val="00141CF3"/>
    <w:rsid w:val="00142547"/>
    <w:rsid w:val="00143322"/>
    <w:rsid w:val="00143437"/>
    <w:rsid w:val="001437E7"/>
    <w:rsid w:val="00144581"/>
    <w:rsid w:val="0014564C"/>
    <w:rsid w:val="00145BB5"/>
    <w:rsid w:val="00145F7D"/>
    <w:rsid w:val="00146402"/>
    <w:rsid w:val="0014689D"/>
    <w:rsid w:val="0014692C"/>
    <w:rsid w:val="00146B8D"/>
    <w:rsid w:val="001505EB"/>
    <w:rsid w:val="00151159"/>
    <w:rsid w:val="00151CFF"/>
    <w:rsid w:val="0015278A"/>
    <w:rsid w:val="001533FF"/>
    <w:rsid w:val="00153953"/>
    <w:rsid w:val="00153AAB"/>
    <w:rsid w:val="00155809"/>
    <w:rsid w:val="00157B1F"/>
    <w:rsid w:val="0016005F"/>
    <w:rsid w:val="00160072"/>
    <w:rsid w:val="00161731"/>
    <w:rsid w:val="001623FD"/>
    <w:rsid w:val="00162CE2"/>
    <w:rsid w:val="00164445"/>
    <w:rsid w:val="0016453B"/>
    <w:rsid w:val="0016497C"/>
    <w:rsid w:val="00164B47"/>
    <w:rsid w:val="00166230"/>
    <w:rsid w:val="001666D7"/>
    <w:rsid w:val="00166B69"/>
    <w:rsid w:val="0016725D"/>
    <w:rsid w:val="001674E5"/>
    <w:rsid w:val="00170D15"/>
    <w:rsid w:val="00171466"/>
    <w:rsid w:val="00171DD7"/>
    <w:rsid w:val="00171E74"/>
    <w:rsid w:val="00172374"/>
    <w:rsid w:val="001729BC"/>
    <w:rsid w:val="00173000"/>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0BC"/>
    <w:rsid w:val="00183B2D"/>
    <w:rsid w:val="00183FA5"/>
    <w:rsid w:val="001842B9"/>
    <w:rsid w:val="00184918"/>
    <w:rsid w:val="00184FC2"/>
    <w:rsid w:val="0018535A"/>
    <w:rsid w:val="0018556A"/>
    <w:rsid w:val="001857A2"/>
    <w:rsid w:val="001857EC"/>
    <w:rsid w:val="00185B26"/>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3285"/>
    <w:rsid w:val="00193B74"/>
    <w:rsid w:val="001943EC"/>
    <w:rsid w:val="001943FF"/>
    <w:rsid w:val="001946AD"/>
    <w:rsid w:val="0019553A"/>
    <w:rsid w:val="00195DD3"/>
    <w:rsid w:val="001969F2"/>
    <w:rsid w:val="00196EC3"/>
    <w:rsid w:val="0019781E"/>
    <w:rsid w:val="00197F37"/>
    <w:rsid w:val="001A0C33"/>
    <w:rsid w:val="001A0EFA"/>
    <w:rsid w:val="001A1931"/>
    <w:rsid w:val="001A1D07"/>
    <w:rsid w:val="001A2F78"/>
    <w:rsid w:val="001A38CF"/>
    <w:rsid w:val="001A4E79"/>
    <w:rsid w:val="001A5B25"/>
    <w:rsid w:val="001A5F15"/>
    <w:rsid w:val="001A5FA3"/>
    <w:rsid w:val="001A6498"/>
    <w:rsid w:val="001A79D3"/>
    <w:rsid w:val="001B0954"/>
    <w:rsid w:val="001B2473"/>
    <w:rsid w:val="001B25BD"/>
    <w:rsid w:val="001B4204"/>
    <w:rsid w:val="001B4D81"/>
    <w:rsid w:val="001B615D"/>
    <w:rsid w:val="001B63CA"/>
    <w:rsid w:val="001B64BB"/>
    <w:rsid w:val="001C007B"/>
    <w:rsid w:val="001C014E"/>
    <w:rsid w:val="001C09D9"/>
    <w:rsid w:val="001C0BCC"/>
    <w:rsid w:val="001C1D89"/>
    <w:rsid w:val="001C2187"/>
    <w:rsid w:val="001C2291"/>
    <w:rsid w:val="001C28C9"/>
    <w:rsid w:val="001C2E11"/>
    <w:rsid w:val="001C30D8"/>
    <w:rsid w:val="001C3F48"/>
    <w:rsid w:val="001C4F71"/>
    <w:rsid w:val="001C5D09"/>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22"/>
    <w:rsid w:val="001E1C4E"/>
    <w:rsid w:val="001E1F26"/>
    <w:rsid w:val="001E31E4"/>
    <w:rsid w:val="001E3903"/>
    <w:rsid w:val="001E441E"/>
    <w:rsid w:val="001E4EF0"/>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047"/>
    <w:rsid w:val="001F24AB"/>
    <w:rsid w:val="001F25BE"/>
    <w:rsid w:val="001F27A3"/>
    <w:rsid w:val="001F3E0E"/>
    <w:rsid w:val="001F4374"/>
    <w:rsid w:val="001F55A1"/>
    <w:rsid w:val="001F56F6"/>
    <w:rsid w:val="001F78B3"/>
    <w:rsid w:val="001F7C5A"/>
    <w:rsid w:val="001F7D74"/>
    <w:rsid w:val="00201F3C"/>
    <w:rsid w:val="002020E5"/>
    <w:rsid w:val="00202BEB"/>
    <w:rsid w:val="00202D28"/>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CB0"/>
    <w:rsid w:val="00210DCC"/>
    <w:rsid w:val="00211416"/>
    <w:rsid w:val="00211E23"/>
    <w:rsid w:val="0021291C"/>
    <w:rsid w:val="002129C0"/>
    <w:rsid w:val="00213068"/>
    <w:rsid w:val="00213385"/>
    <w:rsid w:val="00213B19"/>
    <w:rsid w:val="00214144"/>
    <w:rsid w:val="0021423C"/>
    <w:rsid w:val="002150D4"/>
    <w:rsid w:val="00215583"/>
    <w:rsid w:val="00215D3F"/>
    <w:rsid w:val="00216717"/>
    <w:rsid w:val="0021728A"/>
    <w:rsid w:val="00217C23"/>
    <w:rsid w:val="00221796"/>
    <w:rsid w:val="00221D56"/>
    <w:rsid w:val="00222938"/>
    <w:rsid w:val="00222C79"/>
    <w:rsid w:val="00224175"/>
    <w:rsid w:val="002245E2"/>
    <w:rsid w:val="00224852"/>
    <w:rsid w:val="00224A6D"/>
    <w:rsid w:val="00227FE0"/>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39DE"/>
    <w:rsid w:val="00253C74"/>
    <w:rsid w:val="002542F6"/>
    <w:rsid w:val="00256DF5"/>
    <w:rsid w:val="00256E62"/>
    <w:rsid w:val="0026024E"/>
    <w:rsid w:val="00261457"/>
    <w:rsid w:val="00261A79"/>
    <w:rsid w:val="0026211F"/>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A34"/>
    <w:rsid w:val="0027291D"/>
    <w:rsid w:val="00272CE0"/>
    <w:rsid w:val="002733FD"/>
    <w:rsid w:val="002743EE"/>
    <w:rsid w:val="0027490E"/>
    <w:rsid w:val="002750B3"/>
    <w:rsid w:val="002754A0"/>
    <w:rsid w:val="00275891"/>
    <w:rsid w:val="002767FA"/>
    <w:rsid w:val="00276A8F"/>
    <w:rsid w:val="00276BB2"/>
    <w:rsid w:val="00276D8A"/>
    <w:rsid w:val="00277023"/>
    <w:rsid w:val="002772A6"/>
    <w:rsid w:val="002774D9"/>
    <w:rsid w:val="00277A5E"/>
    <w:rsid w:val="00277C57"/>
    <w:rsid w:val="002807C1"/>
    <w:rsid w:val="00280FFE"/>
    <w:rsid w:val="002813E5"/>
    <w:rsid w:val="00282A55"/>
    <w:rsid w:val="0028387C"/>
    <w:rsid w:val="002838A1"/>
    <w:rsid w:val="0028396C"/>
    <w:rsid w:val="0028488F"/>
    <w:rsid w:val="00284BAA"/>
    <w:rsid w:val="00284ED4"/>
    <w:rsid w:val="00285308"/>
    <w:rsid w:val="00286D09"/>
    <w:rsid w:val="00286D2D"/>
    <w:rsid w:val="0028752A"/>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25B"/>
    <w:rsid w:val="00294996"/>
    <w:rsid w:val="00294C96"/>
    <w:rsid w:val="002953B0"/>
    <w:rsid w:val="002954AF"/>
    <w:rsid w:val="00296112"/>
    <w:rsid w:val="00296706"/>
    <w:rsid w:val="0029726A"/>
    <w:rsid w:val="0029743F"/>
    <w:rsid w:val="002A17D0"/>
    <w:rsid w:val="002A17F2"/>
    <w:rsid w:val="002A22E3"/>
    <w:rsid w:val="002A2913"/>
    <w:rsid w:val="002A2DEC"/>
    <w:rsid w:val="002A3B29"/>
    <w:rsid w:val="002A3D5F"/>
    <w:rsid w:val="002A3FE9"/>
    <w:rsid w:val="002A42C6"/>
    <w:rsid w:val="002A4310"/>
    <w:rsid w:val="002A5477"/>
    <w:rsid w:val="002A552D"/>
    <w:rsid w:val="002A5675"/>
    <w:rsid w:val="002A5A81"/>
    <w:rsid w:val="002A5DEB"/>
    <w:rsid w:val="002A6119"/>
    <w:rsid w:val="002A6B07"/>
    <w:rsid w:val="002A6C8F"/>
    <w:rsid w:val="002A6F0A"/>
    <w:rsid w:val="002A7587"/>
    <w:rsid w:val="002B0767"/>
    <w:rsid w:val="002B0F7D"/>
    <w:rsid w:val="002B3609"/>
    <w:rsid w:val="002B4B85"/>
    <w:rsid w:val="002B52FE"/>
    <w:rsid w:val="002B5968"/>
    <w:rsid w:val="002B5CB7"/>
    <w:rsid w:val="002B5E39"/>
    <w:rsid w:val="002B616D"/>
    <w:rsid w:val="002B6B0B"/>
    <w:rsid w:val="002B70A2"/>
    <w:rsid w:val="002B72AB"/>
    <w:rsid w:val="002B7838"/>
    <w:rsid w:val="002B7980"/>
    <w:rsid w:val="002B7C9B"/>
    <w:rsid w:val="002C0B12"/>
    <w:rsid w:val="002C151C"/>
    <w:rsid w:val="002C1A84"/>
    <w:rsid w:val="002C1CB2"/>
    <w:rsid w:val="002C2B4B"/>
    <w:rsid w:val="002C2D65"/>
    <w:rsid w:val="002C329C"/>
    <w:rsid w:val="002C3599"/>
    <w:rsid w:val="002C3DF9"/>
    <w:rsid w:val="002C4642"/>
    <w:rsid w:val="002C503B"/>
    <w:rsid w:val="002C5260"/>
    <w:rsid w:val="002C5650"/>
    <w:rsid w:val="002C5AE4"/>
    <w:rsid w:val="002C5FEB"/>
    <w:rsid w:val="002D0681"/>
    <w:rsid w:val="002D0B3B"/>
    <w:rsid w:val="002D1212"/>
    <w:rsid w:val="002D1C8E"/>
    <w:rsid w:val="002D24EA"/>
    <w:rsid w:val="002D288B"/>
    <w:rsid w:val="002D2CAB"/>
    <w:rsid w:val="002D3B71"/>
    <w:rsid w:val="002D3C70"/>
    <w:rsid w:val="002D4F50"/>
    <w:rsid w:val="002D5647"/>
    <w:rsid w:val="002D5C58"/>
    <w:rsid w:val="002D5C87"/>
    <w:rsid w:val="002D5CF1"/>
    <w:rsid w:val="002D64D3"/>
    <w:rsid w:val="002D6ABB"/>
    <w:rsid w:val="002D6C9A"/>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BAC"/>
    <w:rsid w:val="002E7D25"/>
    <w:rsid w:val="002F06A9"/>
    <w:rsid w:val="002F0BDA"/>
    <w:rsid w:val="002F0F09"/>
    <w:rsid w:val="002F124B"/>
    <w:rsid w:val="002F1480"/>
    <w:rsid w:val="002F172E"/>
    <w:rsid w:val="002F19BB"/>
    <w:rsid w:val="002F2608"/>
    <w:rsid w:val="002F27A3"/>
    <w:rsid w:val="002F30F8"/>
    <w:rsid w:val="002F3BEB"/>
    <w:rsid w:val="002F4B1A"/>
    <w:rsid w:val="002F4B88"/>
    <w:rsid w:val="002F5405"/>
    <w:rsid w:val="002F557D"/>
    <w:rsid w:val="002F5C50"/>
    <w:rsid w:val="002F6124"/>
    <w:rsid w:val="002F7421"/>
    <w:rsid w:val="002F7B1A"/>
    <w:rsid w:val="0030008C"/>
    <w:rsid w:val="00300E7D"/>
    <w:rsid w:val="00301640"/>
    <w:rsid w:val="0030206B"/>
    <w:rsid w:val="00303EBA"/>
    <w:rsid w:val="0030418A"/>
    <w:rsid w:val="003041FB"/>
    <w:rsid w:val="003050FD"/>
    <w:rsid w:val="0030569D"/>
    <w:rsid w:val="00305B56"/>
    <w:rsid w:val="003066E2"/>
    <w:rsid w:val="00306EA3"/>
    <w:rsid w:val="00307181"/>
    <w:rsid w:val="00307A93"/>
    <w:rsid w:val="0031024D"/>
    <w:rsid w:val="0031050A"/>
    <w:rsid w:val="0031061A"/>
    <w:rsid w:val="00310DD3"/>
    <w:rsid w:val="00311D18"/>
    <w:rsid w:val="00311E8C"/>
    <w:rsid w:val="00311EDE"/>
    <w:rsid w:val="00312BCA"/>
    <w:rsid w:val="0031315A"/>
    <w:rsid w:val="00313921"/>
    <w:rsid w:val="00313FF4"/>
    <w:rsid w:val="00314015"/>
    <w:rsid w:val="00314B48"/>
    <w:rsid w:val="0031512B"/>
    <w:rsid w:val="00315732"/>
    <w:rsid w:val="003157B3"/>
    <w:rsid w:val="00315934"/>
    <w:rsid w:val="00316CFF"/>
    <w:rsid w:val="00317A9E"/>
    <w:rsid w:val="00317DF4"/>
    <w:rsid w:val="00317EEA"/>
    <w:rsid w:val="00317F17"/>
    <w:rsid w:val="003207CE"/>
    <w:rsid w:val="00321947"/>
    <w:rsid w:val="00321F5B"/>
    <w:rsid w:val="003227F3"/>
    <w:rsid w:val="003230EB"/>
    <w:rsid w:val="00325E02"/>
    <w:rsid w:val="00326DBD"/>
    <w:rsid w:val="00326E35"/>
    <w:rsid w:val="003274EB"/>
    <w:rsid w:val="00327A30"/>
    <w:rsid w:val="00327E95"/>
    <w:rsid w:val="003300B9"/>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2E5A"/>
    <w:rsid w:val="003433FA"/>
    <w:rsid w:val="0034351B"/>
    <w:rsid w:val="00344965"/>
    <w:rsid w:val="00345497"/>
    <w:rsid w:val="003460F3"/>
    <w:rsid w:val="0034669A"/>
    <w:rsid w:val="003476EC"/>
    <w:rsid w:val="00350F1F"/>
    <w:rsid w:val="003512DE"/>
    <w:rsid w:val="00351D17"/>
    <w:rsid w:val="00352DDB"/>
    <w:rsid w:val="003534E8"/>
    <w:rsid w:val="00357142"/>
    <w:rsid w:val="00357CFA"/>
    <w:rsid w:val="0036091D"/>
    <w:rsid w:val="00360DCB"/>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39B2"/>
    <w:rsid w:val="00394B21"/>
    <w:rsid w:val="0039509B"/>
    <w:rsid w:val="003950F2"/>
    <w:rsid w:val="00395EE6"/>
    <w:rsid w:val="0039667A"/>
    <w:rsid w:val="00397017"/>
    <w:rsid w:val="00397187"/>
    <w:rsid w:val="00397A15"/>
    <w:rsid w:val="003A000A"/>
    <w:rsid w:val="003A0A7B"/>
    <w:rsid w:val="003A19D5"/>
    <w:rsid w:val="003A1ED9"/>
    <w:rsid w:val="003A2143"/>
    <w:rsid w:val="003A26A3"/>
    <w:rsid w:val="003A273F"/>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337C"/>
    <w:rsid w:val="003B3763"/>
    <w:rsid w:val="003B3953"/>
    <w:rsid w:val="003B3C04"/>
    <w:rsid w:val="003B4F32"/>
    <w:rsid w:val="003B4F7D"/>
    <w:rsid w:val="003B5CCA"/>
    <w:rsid w:val="003B769F"/>
    <w:rsid w:val="003B7DE2"/>
    <w:rsid w:val="003C05BD"/>
    <w:rsid w:val="003C0E06"/>
    <w:rsid w:val="003C142B"/>
    <w:rsid w:val="003C171F"/>
    <w:rsid w:val="003C1BCE"/>
    <w:rsid w:val="003C1CE6"/>
    <w:rsid w:val="003C4531"/>
    <w:rsid w:val="003C4F6E"/>
    <w:rsid w:val="003C540E"/>
    <w:rsid w:val="003C6366"/>
    <w:rsid w:val="003C7900"/>
    <w:rsid w:val="003D102C"/>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00A5"/>
    <w:rsid w:val="003F20C8"/>
    <w:rsid w:val="003F32DD"/>
    <w:rsid w:val="003F3B36"/>
    <w:rsid w:val="003F3D2B"/>
    <w:rsid w:val="003F5B12"/>
    <w:rsid w:val="003F622D"/>
    <w:rsid w:val="003F6E81"/>
    <w:rsid w:val="003F7881"/>
    <w:rsid w:val="003F7F03"/>
    <w:rsid w:val="00400670"/>
    <w:rsid w:val="004012B3"/>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4E7"/>
    <w:rsid w:val="004245F3"/>
    <w:rsid w:val="00425424"/>
    <w:rsid w:val="0042544A"/>
    <w:rsid w:val="0042560F"/>
    <w:rsid w:val="00426BC4"/>
    <w:rsid w:val="00427072"/>
    <w:rsid w:val="00427579"/>
    <w:rsid w:val="00430213"/>
    <w:rsid w:val="00430630"/>
    <w:rsid w:val="004309EB"/>
    <w:rsid w:val="00430D64"/>
    <w:rsid w:val="004314EC"/>
    <w:rsid w:val="0043232A"/>
    <w:rsid w:val="004323E4"/>
    <w:rsid w:val="0043256A"/>
    <w:rsid w:val="00432662"/>
    <w:rsid w:val="004328F5"/>
    <w:rsid w:val="004331F7"/>
    <w:rsid w:val="004333B2"/>
    <w:rsid w:val="00434A54"/>
    <w:rsid w:val="00435880"/>
    <w:rsid w:val="004365DE"/>
    <w:rsid w:val="00437514"/>
    <w:rsid w:val="004415BF"/>
    <w:rsid w:val="00441C0F"/>
    <w:rsid w:val="00442B96"/>
    <w:rsid w:val="004432AD"/>
    <w:rsid w:val="004433F2"/>
    <w:rsid w:val="004435EB"/>
    <w:rsid w:val="004436C8"/>
    <w:rsid w:val="00443B45"/>
    <w:rsid w:val="0044440D"/>
    <w:rsid w:val="004445E0"/>
    <w:rsid w:val="00444665"/>
    <w:rsid w:val="004449BB"/>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1E6"/>
    <w:rsid w:val="004605D0"/>
    <w:rsid w:val="004605E5"/>
    <w:rsid w:val="00460D8B"/>
    <w:rsid w:val="00461089"/>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E0"/>
    <w:rsid w:val="00476519"/>
    <w:rsid w:val="004765D1"/>
    <w:rsid w:val="00476EBD"/>
    <w:rsid w:val="00477758"/>
    <w:rsid w:val="00477B1A"/>
    <w:rsid w:val="00477B7F"/>
    <w:rsid w:val="00481BF0"/>
    <w:rsid w:val="00481F3E"/>
    <w:rsid w:val="004825C9"/>
    <w:rsid w:val="00484107"/>
    <w:rsid w:val="0048418A"/>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80B"/>
    <w:rsid w:val="00493B6B"/>
    <w:rsid w:val="00493DA5"/>
    <w:rsid w:val="00494AB5"/>
    <w:rsid w:val="00496C09"/>
    <w:rsid w:val="0049770F"/>
    <w:rsid w:val="004978F2"/>
    <w:rsid w:val="004A0066"/>
    <w:rsid w:val="004A0CC1"/>
    <w:rsid w:val="004A1251"/>
    <w:rsid w:val="004A1833"/>
    <w:rsid w:val="004A24A3"/>
    <w:rsid w:val="004A32CE"/>
    <w:rsid w:val="004A39B0"/>
    <w:rsid w:val="004A532D"/>
    <w:rsid w:val="004A5634"/>
    <w:rsid w:val="004A5DBF"/>
    <w:rsid w:val="004A5E2B"/>
    <w:rsid w:val="004A62A9"/>
    <w:rsid w:val="004A64DA"/>
    <w:rsid w:val="004A71F5"/>
    <w:rsid w:val="004A7DC0"/>
    <w:rsid w:val="004B13DA"/>
    <w:rsid w:val="004B1BFA"/>
    <w:rsid w:val="004B2605"/>
    <w:rsid w:val="004B371D"/>
    <w:rsid w:val="004B38AC"/>
    <w:rsid w:val="004B3CEF"/>
    <w:rsid w:val="004B4103"/>
    <w:rsid w:val="004B47D4"/>
    <w:rsid w:val="004B4F77"/>
    <w:rsid w:val="004B4FE1"/>
    <w:rsid w:val="004B6CFB"/>
    <w:rsid w:val="004B70F8"/>
    <w:rsid w:val="004B7619"/>
    <w:rsid w:val="004B76AF"/>
    <w:rsid w:val="004B7F82"/>
    <w:rsid w:val="004C1041"/>
    <w:rsid w:val="004C1C09"/>
    <w:rsid w:val="004C1DE2"/>
    <w:rsid w:val="004C21C7"/>
    <w:rsid w:val="004C486B"/>
    <w:rsid w:val="004C4E91"/>
    <w:rsid w:val="004C4F4A"/>
    <w:rsid w:val="004C50CB"/>
    <w:rsid w:val="004C5706"/>
    <w:rsid w:val="004C6536"/>
    <w:rsid w:val="004C6F68"/>
    <w:rsid w:val="004C7C89"/>
    <w:rsid w:val="004D0366"/>
    <w:rsid w:val="004D0BFB"/>
    <w:rsid w:val="004D101E"/>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D7A94"/>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B8"/>
    <w:rsid w:val="004F13E7"/>
    <w:rsid w:val="004F194E"/>
    <w:rsid w:val="004F267A"/>
    <w:rsid w:val="004F2850"/>
    <w:rsid w:val="004F2C9D"/>
    <w:rsid w:val="004F3386"/>
    <w:rsid w:val="004F3428"/>
    <w:rsid w:val="004F476E"/>
    <w:rsid w:val="004F487C"/>
    <w:rsid w:val="004F497D"/>
    <w:rsid w:val="004F4DA6"/>
    <w:rsid w:val="004F5360"/>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2B8"/>
    <w:rsid w:val="005123DE"/>
    <w:rsid w:val="00512743"/>
    <w:rsid w:val="005129C2"/>
    <w:rsid w:val="0051324C"/>
    <w:rsid w:val="0051348B"/>
    <w:rsid w:val="00513615"/>
    <w:rsid w:val="00513ED6"/>
    <w:rsid w:val="00513FFE"/>
    <w:rsid w:val="005145DB"/>
    <w:rsid w:val="00514740"/>
    <w:rsid w:val="00514857"/>
    <w:rsid w:val="00514B86"/>
    <w:rsid w:val="00515C3C"/>
    <w:rsid w:val="005169F2"/>
    <w:rsid w:val="00516C0A"/>
    <w:rsid w:val="00516CD5"/>
    <w:rsid w:val="00516EF0"/>
    <w:rsid w:val="00517260"/>
    <w:rsid w:val="0051736D"/>
    <w:rsid w:val="005175AA"/>
    <w:rsid w:val="00517761"/>
    <w:rsid w:val="00520ADC"/>
    <w:rsid w:val="00520F73"/>
    <w:rsid w:val="0052149D"/>
    <w:rsid w:val="00522561"/>
    <w:rsid w:val="00523147"/>
    <w:rsid w:val="005235B7"/>
    <w:rsid w:val="00524F28"/>
    <w:rsid w:val="005250A2"/>
    <w:rsid w:val="005251BD"/>
    <w:rsid w:val="005265E9"/>
    <w:rsid w:val="005269D8"/>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E28"/>
    <w:rsid w:val="00535F8B"/>
    <w:rsid w:val="00536150"/>
    <w:rsid w:val="0053754A"/>
    <w:rsid w:val="0054053E"/>
    <w:rsid w:val="00540564"/>
    <w:rsid w:val="00540A80"/>
    <w:rsid w:val="00540C25"/>
    <w:rsid w:val="00540CD7"/>
    <w:rsid w:val="00541DF9"/>
    <w:rsid w:val="00542AA1"/>
    <w:rsid w:val="00542C27"/>
    <w:rsid w:val="00542C96"/>
    <w:rsid w:val="00544083"/>
    <w:rsid w:val="005452E6"/>
    <w:rsid w:val="0054575F"/>
    <w:rsid w:val="00545F1E"/>
    <w:rsid w:val="0054626F"/>
    <w:rsid w:val="00546F1C"/>
    <w:rsid w:val="005478E5"/>
    <w:rsid w:val="00551EF7"/>
    <w:rsid w:val="005528B7"/>
    <w:rsid w:val="005546FD"/>
    <w:rsid w:val="00555A97"/>
    <w:rsid w:val="00555FD7"/>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3FB2"/>
    <w:rsid w:val="005760F4"/>
    <w:rsid w:val="0057746C"/>
    <w:rsid w:val="00580C8F"/>
    <w:rsid w:val="0058281F"/>
    <w:rsid w:val="00582F06"/>
    <w:rsid w:val="005843DC"/>
    <w:rsid w:val="005860DD"/>
    <w:rsid w:val="0058614A"/>
    <w:rsid w:val="005861B4"/>
    <w:rsid w:val="00586CD8"/>
    <w:rsid w:val="00591027"/>
    <w:rsid w:val="005918DF"/>
    <w:rsid w:val="00591960"/>
    <w:rsid w:val="00591E84"/>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6D35"/>
    <w:rsid w:val="005B7264"/>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5CD0"/>
    <w:rsid w:val="005C620A"/>
    <w:rsid w:val="005C64E7"/>
    <w:rsid w:val="005C6740"/>
    <w:rsid w:val="005C6BF4"/>
    <w:rsid w:val="005C7FDB"/>
    <w:rsid w:val="005D05E1"/>
    <w:rsid w:val="005D23AA"/>
    <w:rsid w:val="005D32CC"/>
    <w:rsid w:val="005D3441"/>
    <w:rsid w:val="005D34D8"/>
    <w:rsid w:val="005D3DA5"/>
    <w:rsid w:val="005D4169"/>
    <w:rsid w:val="005D4398"/>
    <w:rsid w:val="005D5FF4"/>
    <w:rsid w:val="005D6303"/>
    <w:rsid w:val="005D63B6"/>
    <w:rsid w:val="005D6EDC"/>
    <w:rsid w:val="005D6F6E"/>
    <w:rsid w:val="005D7947"/>
    <w:rsid w:val="005E0615"/>
    <w:rsid w:val="005E0B14"/>
    <w:rsid w:val="005E1838"/>
    <w:rsid w:val="005E1957"/>
    <w:rsid w:val="005E1C35"/>
    <w:rsid w:val="005E1FBF"/>
    <w:rsid w:val="005E30A3"/>
    <w:rsid w:val="005E3786"/>
    <w:rsid w:val="005E3892"/>
    <w:rsid w:val="005E3DD9"/>
    <w:rsid w:val="005E3E5B"/>
    <w:rsid w:val="005E4275"/>
    <w:rsid w:val="005E4839"/>
    <w:rsid w:val="005E4BB5"/>
    <w:rsid w:val="005E5A1A"/>
    <w:rsid w:val="005E6F39"/>
    <w:rsid w:val="005E7879"/>
    <w:rsid w:val="005F052B"/>
    <w:rsid w:val="005F0C4B"/>
    <w:rsid w:val="005F0FBD"/>
    <w:rsid w:val="005F173D"/>
    <w:rsid w:val="005F2220"/>
    <w:rsid w:val="005F26C4"/>
    <w:rsid w:val="005F2C38"/>
    <w:rsid w:val="005F3129"/>
    <w:rsid w:val="005F348D"/>
    <w:rsid w:val="005F3D18"/>
    <w:rsid w:val="005F44A0"/>
    <w:rsid w:val="005F581F"/>
    <w:rsid w:val="005F5DCD"/>
    <w:rsid w:val="005F6423"/>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C15"/>
    <w:rsid w:val="00605817"/>
    <w:rsid w:val="0060597F"/>
    <w:rsid w:val="00605FB9"/>
    <w:rsid w:val="0060605A"/>
    <w:rsid w:val="0060725A"/>
    <w:rsid w:val="00607880"/>
    <w:rsid w:val="00607AD7"/>
    <w:rsid w:val="00610C25"/>
    <w:rsid w:val="006111BA"/>
    <w:rsid w:val="006116C4"/>
    <w:rsid w:val="00611B00"/>
    <w:rsid w:val="00611BF2"/>
    <w:rsid w:val="00611C2E"/>
    <w:rsid w:val="0061239E"/>
    <w:rsid w:val="006124DE"/>
    <w:rsid w:val="006135FF"/>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98A"/>
    <w:rsid w:val="00623E4D"/>
    <w:rsid w:val="00626586"/>
    <w:rsid w:val="00627655"/>
    <w:rsid w:val="0063011E"/>
    <w:rsid w:val="0063084A"/>
    <w:rsid w:val="00630952"/>
    <w:rsid w:val="00630D58"/>
    <w:rsid w:val="00630DAE"/>
    <w:rsid w:val="00632399"/>
    <w:rsid w:val="00634278"/>
    <w:rsid w:val="00634B60"/>
    <w:rsid w:val="006353EE"/>
    <w:rsid w:val="00635747"/>
    <w:rsid w:val="00637E52"/>
    <w:rsid w:val="006402DE"/>
    <w:rsid w:val="006404D5"/>
    <w:rsid w:val="00640756"/>
    <w:rsid w:val="00640768"/>
    <w:rsid w:val="00640C28"/>
    <w:rsid w:val="0064143E"/>
    <w:rsid w:val="00641EF0"/>
    <w:rsid w:val="006420E5"/>
    <w:rsid w:val="00642F0C"/>
    <w:rsid w:val="0064329B"/>
    <w:rsid w:val="006433AE"/>
    <w:rsid w:val="006439CA"/>
    <w:rsid w:val="00645359"/>
    <w:rsid w:val="0064549B"/>
    <w:rsid w:val="00645513"/>
    <w:rsid w:val="006455DE"/>
    <w:rsid w:val="00645BAB"/>
    <w:rsid w:val="00645F3E"/>
    <w:rsid w:val="006460B8"/>
    <w:rsid w:val="006474E0"/>
    <w:rsid w:val="00647A0E"/>
    <w:rsid w:val="00651B62"/>
    <w:rsid w:val="00651D66"/>
    <w:rsid w:val="00652473"/>
    <w:rsid w:val="00653595"/>
    <w:rsid w:val="00653928"/>
    <w:rsid w:val="00653F71"/>
    <w:rsid w:val="006545B1"/>
    <w:rsid w:val="006546DF"/>
    <w:rsid w:val="00655431"/>
    <w:rsid w:val="006558FC"/>
    <w:rsid w:val="00655F45"/>
    <w:rsid w:val="006561B6"/>
    <w:rsid w:val="00657ADE"/>
    <w:rsid w:val="00660DAA"/>
    <w:rsid w:val="0066126D"/>
    <w:rsid w:val="00661CA4"/>
    <w:rsid w:val="006622C6"/>
    <w:rsid w:val="00663122"/>
    <w:rsid w:val="006631B3"/>
    <w:rsid w:val="00663D5D"/>
    <w:rsid w:val="00663EAC"/>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23A"/>
    <w:rsid w:val="00685BFC"/>
    <w:rsid w:val="00685C74"/>
    <w:rsid w:val="00686008"/>
    <w:rsid w:val="0068624F"/>
    <w:rsid w:val="006863EA"/>
    <w:rsid w:val="006868C1"/>
    <w:rsid w:val="006870AD"/>
    <w:rsid w:val="00687D90"/>
    <w:rsid w:val="00687E7A"/>
    <w:rsid w:val="006912CE"/>
    <w:rsid w:val="00691967"/>
    <w:rsid w:val="00691F14"/>
    <w:rsid w:val="00693160"/>
    <w:rsid w:val="006937E7"/>
    <w:rsid w:val="006940A4"/>
    <w:rsid w:val="006953F3"/>
    <w:rsid w:val="00695419"/>
    <w:rsid w:val="006956E5"/>
    <w:rsid w:val="006965AB"/>
    <w:rsid w:val="00696899"/>
    <w:rsid w:val="00696CF4"/>
    <w:rsid w:val="00697426"/>
    <w:rsid w:val="00697626"/>
    <w:rsid w:val="00697BA1"/>
    <w:rsid w:val="006A0E16"/>
    <w:rsid w:val="006A1CFF"/>
    <w:rsid w:val="006A1F58"/>
    <w:rsid w:val="006A3121"/>
    <w:rsid w:val="006A42C7"/>
    <w:rsid w:val="006A54A1"/>
    <w:rsid w:val="006A5C98"/>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6919"/>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327"/>
    <w:rsid w:val="006D598E"/>
    <w:rsid w:val="006D61E3"/>
    <w:rsid w:val="006D66D3"/>
    <w:rsid w:val="006D7041"/>
    <w:rsid w:val="006D747E"/>
    <w:rsid w:val="006D7A1A"/>
    <w:rsid w:val="006E2372"/>
    <w:rsid w:val="006E2646"/>
    <w:rsid w:val="006E2D71"/>
    <w:rsid w:val="006E3037"/>
    <w:rsid w:val="006E332F"/>
    <w:rsid w:val="006E4EF9"/>
    <w:rsid w:val="006E6158"/>
    <w:rsid w:val="006E6A3A"/>
    <w:rsid w:val="006E70C4"/>
    <w:rsid w:val="006E7639"/>
    <w:rsid w:val="006F05DA"/>
    <w:rsid w:val="006F072E"/>
    <w:rsid w:val="006F3AC5"/>
    <w:rsid w:val="006F3FBB"/>
    <w:rsid w:val="006F564D"/>
    <w:rsid w:val="006F7833"/>
    <w:rsid w:val="006F7F86"/>
    <w:rsid w:val="00700776"/>
    <w:rsid w:val="00700C79"/>
    <w:rsid w:val="00700F67"/>
    <w:rsid w:val="007015E8"/>
    <w:rsid w:val="00701DE8"/>
    <w:rsid w:val="00701F4E"/>
    <w:rsid w:val="00703639"/>
    <w:rsid w:val="00703A6B"/>
    <w:rsid w:val="00703D04"/>
    <w:rsid w:val="00704439"/>
    <w:rsid w:val="007053BE"/>
    <w:rsid w:val="00706CE1"/>
    <w:rsid w:val="00707F66"/>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15"/>
    <w:rsid w:val="0073139B"/>
    <w:rsid w:val="00731556"/>
    <w:rsid w:val="0073158B"/>
    <w:rsid w:val="00731ED9"/>
    <w:rsid w:val="007325A5"/>
    <w:rsid w:val="0073269E"/>
    <w:rsid w:val="00732D81"/>
    <w:rsid w:val="00733306"/>
    <w:rsid w:val="0073369C"/>
    <w:rsid w:val="0073456E"/>
    <w:rsid w:val="00734622"/>
    <w:rsid w:val="007346A3"/>
    <w:rsid w:val="00734A7A"/>
    <w:rsid w:val="007350FE"/>
    <w:rsid w:val="00735551"/>
    <w:rsid w:val="007359C8"/>
    <w:rsid w:val="00735DA2"/>
    <w:rsid w:val="00735EA1"/>
    <w:rsid w:val="00736720"/>
    <w:rsid w:val="00736F2A"/>
    <w:rsid w:val="007374F8"/>
    <w:rsid w:val="00737549"/>
    <w:rsid w:val="007378F4"/>
    <w:rsid w:val="007405EC"/>
    <w:rsid w:val="007411C7"/>
    <w:rsid w:val="0074158F"/>
    <w:rsid w:val="00741BE4"/>
    <w:rsid w:val="0074341E"/>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1161"/>
    <w:rsid w:val="0076216B"/>
    <w:rsid w:val="007626AE"/>
    <w:rsid w:val="0076292C"/>
    <w:rsid w:val="00762A87"/>
    <w:rsid w:val="0076300A"/>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69A"/>
    <w:rsid w:val="00772CA0"/>
    <w:rsid w:val="00772D6D"/>
    <w:rsid w:val="007732DB"/>
    <w:rsid w:val="007736E5"/>
    <w:rsid w:val="00774BB6"/>
    <w:rsid w:val="007755AE"/>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6BBD"/>
    <w:rsid w:val="00787A34"/>
    <w:rsid w:val="00787DE1"/>
    <w:rsid w:val="00787FE2"/>
    <w:rsid w:val="00790E43"/>
    <w:rsid w:val="00790FCA"/>
    <w:rsid w:val="007921B2"/>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5B81"/>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504"/>
    <w:rsid w:val="007B5ADF"/>
    <w:rsid w:val="007B6737"/>
    <w:rsid w:val="007B6A3A"/>
    <w:rsid w:val="007B7B88"/>
    <w:rsid w:val="007B7E22"/>
    <w:rsid w:val="007B7E30"/>
    <w:rsid w:val="007C0264"/>
    <w:rsid w:val="007C02A4"/>
    <w:rsid w:val="007C0540"/>
    <w:rsid w:val="007C0C55"/>
    <w:rsid w:val="007C0D19"/>
    <w:rsid w:val="007C129A"/>
    <w:rsid w:val="007C1973"/>
    <w:rsid w:val="007C23B5"/>
    <w:rsid w:val="007C2536"/>
    <w:rsid w:val="007C2C41"/>
    <w:rsid w:val="007C2E27"/>
    <w:rsid w:val="007C3BDC"/>
    <w:rsid w:val="007C48B8"/>
    <w:rsid w:val="007C4925"/>
    <w:rsid w:val="007C536F"/>
    <w:rsid w:val="007C5953"/>
    <w:rsid w:val="007C5D05"/>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4F07"/>
    <w:rsid w:val="007D5BB1"/>
    <w:rsid w:val="007D6A50"/>
    <w:rsid w:val="007D77DD"/>
    <w:rsid w:val="007E07C2"/>
    <w:rsid w:val="007E0878"/>
    <w:rsid w:val="007E0E44"/>
    <w:rsid w:val="007E1481"/>
    <w:rsid w:val="007E1BA4"/>
    <w:rsid w:val="007E2F06"/>
    <w:rsid w:val="007E3A56"/>
    <w:rsid w:val="007E3EE2"/>
    <w:rsid w:val="007E4B58"/>
    <w:rsid w:val="007E600B"/>
    <w:rsid w:val="007F032E"/>
    <w:rsid w:val="007F040B"/>
    <w:rsid w:val="007F08EF"/>
    <w:rsid w:val="007F0A4E"/>
    <w:rsid w:val="007F0A55"/>
    <w:rsid w:val="007F15AE"/>
    <w:rsid w:val="007F209D"/>
    <w:rsid w:val="007F2B8A"/>
    <w:rsid w:val="007F2D1C"/>
    <w:rsid w:val="007F3D0F"/>
    <w:rsid w:val="007F3F14"/>
    <w:rsid w:val="007F4670"/>
    <w:rsid w:val="007F469C"/>
    <w:rsid w:val="007F48B4"/>
    <w:rsid w:val="007F6DD1"/>
    <w:rsid w:val="007F760C"/>
    <w:rsid w:val="007F7C48"/>
    <w:rsid w:val="007F7ED6"/>
    <w:rsid w:val="008000CF"/>
    <w:rsid w:val="0080069F"/>
    <w:rsid w:val="00801A4B"/>
    <w:rsid w:val="00802410"/>
    <w:rsid w:val="00805020"/>
    <w:rsid w:val="00806AE7"/>
    <w:rsid w:val="00806CF8"/>
    <w:rsid w:val="008116A9"/>
    <w:rsid w:val="0081219F"/>
    <w:rsid w:val="00812327"/>
    <w:rsid w:val="00812C62"/>
    <w:rsid w:val="00813BB0"/>
    <w:rsid w:val="00815356"/>
    <w:rsid w:val="00815C57"/>
    <w:rsid w:val="00816884"/>
    <w:rsid w:val="0081724B"/>
    <w:rsid w:val="008174D7"/>
    <w:rsid w:val="00817B38"/>
    <w:rsid w:val="0082064D"/>
    <w:rsid w:val="00821D4F"/>
    <w:rsid w:val="008220E0"/>
    <w:rsid w:val="00822332"/>
    <w:rsid w:val="008225B3"/>
    <w:rsid w:val="00823F18"/>
    <w:rsid w:val="00825027"/>
    <w:rsid w:val="0082577E"/>
    <w:rsid w:val="00826518"/>
    <w:rsid w:val="00826921"/>
    <w:rsid w:val="00826A81"/>
    <w:rsid w:val="0083004A"/>
    <w:rsid w:val="00830097"/>
    <w:rsid w:val="00830229"/>
    <w:rsid w:val="00830519"/>
    <w:rsid w:val="008309D9"/>
    <w:rsid w:val="00831B77"/>
    <w:rsid w:val="00831D92"/>
    <w:rsid w:val="00832D8D"/>
    <w:rsid w:val="00833DED"/>
    <w:rsid w:val="00834458"/>
    <w:rsid w:val="00834DE4"/>
    <w:rsid w:val="00835CD8"/>
    <w:rsid w:val="008360F4"/>
    <w:rsid w:val="00836257"/>
    <w:rsid w:val="008373F4"/>
    <w:rsid w:val="0083743E"/>
    <w:rsid w:val="00837F6C"/>
    <w:rsid w:val="0084017E"/>
    <w:rsid w:val="00840854"/>
    <w:rsid w:val="0084095A"/>
    <w:rsid w:val="008413B9"/>
    <w:rsid w:val="00842102"/>
    <w:rsid w:val="00842D66"/>
    <w:rsid w:val="0084306E"/>
    <w:rsid w:val="0084377E"/>
    <w:rsid w:val="008438C2"/>
    <w:rsid w:val="00843958"/>
    <w:rsid w:val="00843E93"/>
    <w:rsid w:val="00845692"/>
    <w:rsid w:val="00846374"/>
    <w:rsid w:val="008474CA"/>
    <w:rsid w:val="00847ED6"/>
    <w:rsid w:val="00850B1E"/>
    <w:rsid w:val="0085130A"/>
    <w:rsid w:val="0085143E"/>
    <w:rsid w:val="00851456"/>
    <w:rsid w:val="00851770"/>
    <w:rsid w:val="00851A50"/>
    <w:rsid w:val="00852415"/>
    <w:rsid w:val="00852F2E"/>
    <w:rsid w:val="0085383B"/>
    <w:rsid w:val="00853AD8"/>
    <w:rsid w:val="008545F0"/>
    <w:rsid w:val="008547E6"/>
    <w:rsid w:val="008548BA"/>
    <w:rsid w:val="00854994"/>
    <w:rsid w:val="008549F4"/>
    <w:rsid w:val="00855170"/>
    <w:rsid w:val="0085580C"/>
    <w:rsid w:val="00856D0B"/>
    <w:rsid w:val="00856F79"/>
    <w:rsid w:val="008574DB"/>
    <w:rsid w:val="00860623"/>
    <w:rsid w:val="0086246A"/>
    <w:rsid w:val="008630D0"/>
    <w:rsid w:val="0086323F"/>
    <w:rsid w:val="00863857"/>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A00"/>
    <w:rsid w:val="00873B4A"/>
    <w:rsid w:val="008748F2"/>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1C67"/>
    <w:rsid w:val="008920E9"/>
    <w:rsid w:val="008921B0"/>
    <w:rsid w:val="00892C71"/>
    <w:rsid w:val="00892D2E"/>
    <w:rsid w:val="00893265"/>
    <w:rsid w:val="008933DC"/>
    <w:rsid w:val="0089360C"/>
    <w:rsid w:val="008939B2"/>
    <w:rsid w:val="008939E6"/>
    <w:rsid w:val="00893A31"/>
    <w:rsid w:val="008947CD"/>
    <w:rsid w:val="00894EE2"/>
    <w:rsid w:val="00895318"/>
    <w:rsid w:val="00895C9D"/>
    <w:rsid w:val="00896340"/>
    <w:rsid w:val="00896A35"/>
    <w:rsid w:val="00896CB0"/>
    <w:rsid w:val="00897D36"/>
    <w:rsid w:val="008A0DAA"/>
    <w:rsid w:val="008A389F"/>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12D"/>
    <w:rsid w:val="008B4604"/>
    <w:rsid w:val="008B52D1"/>
    <w:rsid w:val="008B59C5"/>
    <w:rsid w:val="008B63B1"/>
    <w:rsid w:val="008B773F"/>
    <w:rsid w:val="008C034B"/>
    <w:rsid w:val="008C06CD"/>
    <w:rsid w:val="008C07D2"/>
    <w:rsid w:val="008C0AAC"/>
    <w:rsid w:val="008C109D"/>
    <w:rsid w:val="008C2B86"/>
    <w:rsid w:val="008C311A"/>
    <w:rsid w:val="008C3355"/>
    <w:rsid w:val="008C352D"/>
    <w:rsid w:val="008C3CC9"/>
    <w:rsid w:val="008C4000"/>
    <w:rsid w:val="008C4C4C"/>
    <w:rsid w:val="008C524E"/>
    <w:rsid w:val="008C5B19"/>
    <w:rsid w:val="008C6C0A"/>
    <w:rsid w:val="008C7614"/>
    <w:rsid w:val="008C782D"/>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0E8F"/>
    <w:rsid w:val="008E2386"/>
    <w:rsid w:val="008E2DE6"/>
    <w:rsid w:val="008E3B04"/>
    <w:rsid w:val="008E489D"/>
    <w:rsid w:val="008E50B3"/>
    <w:rsid w:val="008E575D"/>
    <w:rsid w:val="008E604B"/>
    <w:rsid w:val="008E62AF"/>
    <w:rsid w:val="008E6EF9"/>
    <w:rsid w:val="008E72D1"/>
    <w:rsid w:val="008F106B"/>
    <w:rsid w:val="008F14A2"/>
    <w:rsid w:val="008F1A69"/>
    <w:rsid w:val="008F1D97"/>
    <w:rsid w:val="008F1EB2"/>
    <w:rsid w:val="008F2427"/>
    <w:rsid w:val="008F3897"/>
    <w:rsid w:val="008F42A7"/>
    <w:rsid w:val="008F42E6"/>
    <w:rsid w:val="008F5343"/>
    <w:rsid w:val="008F5F34"/>
    <w:rsid w:val="008F66E7"/>
    <w:rsid w:val="008F7C65"/>
    <w:rsid w:val="0090098C"/>
    <w:rsid w:val="00900D38"/>
    <w:rsid w:val="009016D7"/>
    <w:rsid w:val="00901A2A"/>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AB1"/>
    <w:rsid w:val="00912DB7"/>
    <w:rsid w:val="00912F49"/>
    <w:rsid w:val="0091376A"/>
    <w:rsid w:val="0091381D"/>
    <w:rsid w:val="0091383A"/>
    <w:rsid w:val="00913FF9"/>
    <w:rsid w:val="0091548E"/>
    <w:rsid w:val="0091566B"/>
    <w:rsid w:val="00915B87"/>
    <w:rsid w:val="00915D78"/>
    <w:rsid w:val="009172AC"/>
    <w:rsid w:val="00917337"/>
    <w:rsid w:val="00917A3D"/>
    <w:rsid w:val="0092003A"/>
    <w:rsid w:val="00920156"/>
    <w:rsid w:val="009204E3"/>
    <w:rsid w:val="009209FB"/>
    <w:rsid w:val="0092187F"/>
    <w:rsid w:val="009219F4"/>
    <w:rsid w:val="00921AF3"/>
    <w:rsid w:val="009234C4"/>
    <w:rsid w:val="00923B96"/>
    <w:rsid w:val="009243C2"/>
    <w:rsid w:val="009243C7"/>
    <w:rsid w:val="00924443"/>
    <w:rsid w:val="009249F8"/>
    <w:rsid w:val="00927134"/>
    <w:rsid w:val="00930148"/>
    <w:rsid w:val="009303C4"/>
    <w:rsid w:val="009304F8"/>
    <w:rsid w:val="009310F8"/>
    <w:rsid w:val="00931491"/>
    <w:rsid w:val="0093224A"/>
    <w:rsid w:val="009347AB"/>
    <w:rsid w:val="0093584C"/>
    <w:rsid w:val="0093593B"/>
    <w:rsid w:val="00936D86"/>
    <w:rsid w:val="00936ED6"/>
    <w:rsid w:val="0093709D"/>
    <w:rsid w:val="00937F1F"/>
    <w:rsid w:val="009402E7"/>
    <w:rsid w:val="00940E14"/>
    <w:rsid w:val="00941498"/>
    <w:rsid w:val="009418E5"/>
    <w:rsid w:val="00941B80"/>
    <w:rsid w:val="00942013"/>
    <w:rsid w:val="0094340F"/>
    <w:rsid w:val="00944BCD"/>
    <w:rsid w:val="00945B5E"/>
    <w:rsid w:val="00945BC7"/>
    <w:rsid w:val="009467A6"/>
    <w:rsid w:val="00946AF0"/>
    <w:rsid w:val="00946E4B"/>
    <w:rsid w:val="009472A6"/>
    <w:rsid w:val="009475C8"/>
    <w:rsid w:val="00947773"/>
    <w:rsid w:val="00950306"/>
    <w:rsid w:val="009503C8"/>
    <w:rsid w:val="00951264"/>
    <w:rsid w:val="00951BA7"/>
    <w:rsid w:val="00952108"/>
    <w:rsid w:val="00952D2A"/>
    <w:rsid w:val="0095376E"/>
    <w:rsid w:val="00953A22"/>
    <w:rsid w:val="0095417A"/>
    <w:rsid w:val="00954CF1"/>
    <w:rsid w:val="00955BB0"/>
    <w:rsid w:val="00955BD2"/>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1F73"/>
    <w:rsid w:val="00973E70"/>
    <w:rsid w:val="0097458E"/>
    <w:rsid w:val="00974896"/>
    <w:rsid w:val="00975A0F"/>
    <w:rsid w:val="00975C87"/>
    <w:rsid w:val="00975D7C"/>
    <w:rsid w:val="00976952"/>
    <w:rsid w:val="00977155"/>
    <w:rsid w:val="00977491"/>
    <w:rsid w:val="009774D8"/>
    <w:rsid w:val="009804DD"/>
    <w:rsid w:val="00980795"/>
    <w:rsid w:val="00980A50"/>
    <w:rsid w:val="00981208"/>
    <w:rsid w:val="00981922"/>
    <w:rsid w:val="00981A38"/>
    <w:rsid w:val="00981A3E"/>
    <w:rsid w:val="00981DEC"/>
    <w:rsid w:val="00981EC7"/>
    <w:rsid w:val="0098255F"/>
    <w:rsid w:val="0098340E"/>
    <w:rsid w:val="0098367B"/>
    <w:rsid w:val="00983D84"/>
    <w:rsid w:val="00983F53"/>
    <w:rsid w:val="009843D6"/>
    <w:rsid w:val="009845AF"/>
    <w:rsid w:val="009845D8"/>
    <w:rsid w:val="0098491B"/>
    <w:rsid w:val="00985239"/>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97074"/>
    <w:rsid w:val="009A050D"/>
    <w:rsid w:val="009A0ACE"/>
    <w:rsid w:val="009A0D2A"/>
    <w:rsid w:val="009A2B89"/>
    <w:rsid w:val="009A2FF6"/>
    <w:rsid w:val="009A32D4"/>
    <w:rsid w:val="009A3433"/>
    <w:rsid w:val="009A349A"/>
    <w:rsid w:val="009A4ED3"/>
    <w:rsid w:val="009A6EF0"/>
    <w:rsid w:val="009A79A7"/>
    <w:rsid w:val="009B076E"/>
    <w:rsid w:val="009B0DBC"/>
    <w:rsid w:val="009B0F43"/>
    <w:rsid w:val="009B1612"/>
    <w:rsid w:val="009B2F4A"/>
    <w:rsid w:val="009B3AE5"/>
    <w:rsid w:val="009B47E0"/>
    <w:rsid w:val="009B5494"/>
    <w:rsid w:val="009B5755"/>
    <w:rsid w:val="009B5B27"/>
    <w:rsid w:val="009B5F6B"/>
    <w:rsid w:val="009B6BBC"/>
    <w:rsid w:val="009B72D8"/>
    <w:rsid w:val="009B790A"/>
    <w:rsid w:val="009B7D3F"/>
    <w:rsid w:val="009C031F"/>
    <w:rsid w:val="009C085A"/>
    <w:rsid w:val="009C0EDD"/>
    <w:rsid w:val="009C0EE2"/>
    <w:rsid w:val="009C17EB"/>
    <w:rsid w:val="009C1FDC"/>
    <w:rsid w:val="009C238C"/>
    <w:rsid w:val="009C2B2A"/>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537"/>
    <w:rsid w:val="009D4604"/>
    <w:rsid w:val="009D4B3B"/>
    <w:rsid w:val="009D52D0"/>
    <w:rsid w:val="009D534D"/>
    <w:rsid w:val="009D5957"/>
    <w:rsid w:val="009D59F4"/>
    <w:rsid w:val="009D5BA1"/>
    <w:rsid w:val="009D5D98"/>
    <w:rsid w:val="009D611D"/>
    <w:rsid w:val="009D6482"/>
    <w:rsid w:val="009D71B1"/>
    <w:rsid w:val="009D7270"/>
    <w:rsid w:val="009D784E"/>
    <w:rsid w:val="009E0C27"/>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D79"/>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6845"/>
    <w:rsid w:val="00A07165"/>
    <w:rsid w:val="00A07194"/>
    <w:rsid w:val="00A075DF"/>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05C"/>
    <w:rsid w:val="00A22FF7"/>
    <w:rsid w:val="00A2351F"/>
    <w:rsid w:val="00A23C76"/>
    <w:rsid w:val="00A247BE"/>
    <w:rsid w:val="00A24F68"/>
    <w:rsid w:val="00A256A4"/>
    <w:rsid w:val="00A25701"/>
    <w:rsid w:val="00A25BFA"/>
    <w:rsid w:val="00A25E5D"/>
    <w:rsid w:val="00A25F8C"/>
    <w:rsid w:val="00A26002"/>
    <w:rsid w:val="00A27BD4"/>
    <w:rsid w:val="00A30069"/>
    <w:rsid w:val="00A31CE8"/>
    <w:rsid w:val="00A329D0"/>
    <w:rsid w:val="00A32BB3"/>
    <w:rsid w:val="00A333E1"/>
    <w:rsid w:val="00A33AA0"/>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40A"/>
    <w:rsid w:val="00A47830"/>
    <w:rsid w:val="00A47F07"/>
    <w:rsid w:val="00A50138"/>
    <w:rsid w:val="00A508DC"/>
    <w:rsid w:val="00A51178"/>
    <w:rsid w:val="00A5130E"/>
    <w:rsid w:val="00A5138A"/>
    <w:rsid w:val="00A514A3"/>
    <w:rsid w:val="00A516FF"/>
    <w:rsid w:val="00A5292A"/>
    <w:rsid w:val="00A52E30"/>
    <w:rsid w:val="00A539C0"/>
    <w:rsid w:val="00A54140"/>
    <w:rsid w:val="00A5462D"/>
    <w:rsid w:val="00A54BDB"/>
    <w:rsid w:val="00A556B1"/>
    <w:rsid w:val="00A57008"/>
    <w:rsid w:val="00A60685"/>
    <w:rsid w:val="00A60A76"/>
    <w:rsid w:val="00A61443"/>
    <w:rsid w:val="00A61801"/>
    <w:rsid w:val="00A62DBE"/>
    <w:rsid w:val="00A62F82"/>
    <w:rsid w:val="00A63B77"/>
    <w:rsid w:val="00A64045"/>
    <w:rsid w:val="00A64C76"/>
    <w:rsid w:val="00A64C7B"/>
    <w:rsid w:val="00A64FB2"/>
    <w:rsid w:val="00A65074"/>
    <w:rsid w:val="00A65A77"/>
    <w:rsid w:val="00A65AEA"/>
    <w:rsid w:val="00A65DCC"/>
    <w:rsid w:val="00A668F5"/>
    <w:rsid w:val="00A66D65"/>
    <w:rsid w:val="00A67C6C"/>
    <w:rsid w:val="00A67E3B"/>
    <w:rsid w:val="00A71A85"/>
    <w:rsid w:val="00A7221A"/>
    <w:rsid w:val="00A7274C"/>
    <w:rsid w:val="00A73086"/>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6CD"/>
    <w:rsid w:val="00A86D7B"/>
    <w:rsid w:val="00A879FD"/>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774"/>
    <w:rsid w:val="00A95C85"/>
    <w:rsid w:val="00A96461"/>
    <w:rsid w:val="00A9714C"/>
    <w:rsid w:val="00A97201"/>
    <w:rsid w:val="00A974EC"/>
    <w:rsid w:val="00A97683"/>
    <w:rsid w:val="00AA0507"/>
    <w:rsid w:val="00AA096C"/>
    <w:rsid w:val="00AA0B47"/>
    <w:rsid w:val="00AA0FDD"/>
    <w:rsid w:val="00AA109B"/>
    <w:rsid w:val="00AA1124"/>
    <w:rsid w:val="00AA285F"/>
    <w:rsid w:val="00AA2BFD"/>
    <w:rsid w:val="00AA367E"/>
    <w:rsid w:val="00AA43B5"/>
    <w:rsid w:val="00AA5E28"/>
    <w:rsid w:val="00AA657C"/>
    <w:rsid w:val="00AA6F8F"/>
    <w:rsid w:val="00AA7162"/>
    <w:rsid w:val="00AA71EB"/>
    <w:rsid w:val="00AA77CA"/>
    <w:rsid w:val="00AB101F"/>
    <w:rsid w:val="00AB1EA3"/>
    <w:rsid w:val="00AB204E"/>
    <w:rsid w:val="00AB26FE"/>
    <w:rsid w:val="00AB3D75"/>
    <w:rsid w:val="00AB3F69"/>
    <w:rsid w:val="00AB4658"/>
    <w:rsid w:val="00AB49BE"/>
    <w:rsid w:val="00AB4F9C"/>
    <w:rsid w:val="00AB502D"/>
    <w:rsid w:val="00AB509F"/>
    <w:rsid w:val="00AB5646"/>
    <w:rsid w:val="00AB56DF"/>
    <w:rsid w:val="00AB5883"/>
    <w:rsid w:val="00AB5B49"/>
    <w:rsid w:val="00AB5BA9"/>
    <w:rsid w:val="00AB5EB6"/>
    <w:rsid w:val="00AB67B0"/>
    <w:rsid w:val="00AB6E78"/>
    <w:rsid w:val="00AB6FB3"/>
    <w:rsid w:val="00AB75A1"/>
    <w:rsid w:val="00AC0156"/>
    <w:rsid w:val="00AC0346"/>
    <w:rsid w:val="00AC0A1A"/>
    <w:rsid w:val="00AC15D5"/>
    <w:rsid w:val="00AC290D"/>
    <w:rsid w:val="00AC2A65"/>
    <w:rsid w:val="00AC2CB1"/>
    <w:rsid w:val="00AC397A"/>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761"/>
    <w:rsid w:val="00AD5D60"/>
    <w:rsid w:val="00AD5DAF"/>
    <w:rsid w:val="00AD5E80"/>
    <w:rsid w:val="00AD6245"/>
    <w:rsid w:val="00AD62FC"/>
    <w:rsid w:val="00AD6CA8"/>
    <w:rsid w:val="00AD6DB9"/>
    <w:rsid w:val="00AD7264"/>
    <w:rsid w:val="00AE1663"/>
    <w:rsid w:val="00AE1BE9"/>
    <w:rsid w:val="00AE21E6"/>
    <w:rsid w:val="00AE2213"/>
    <w:rsid w:val="00AE26ED"/>
    <w:rsid w:val="00AE27D6"/>
    <w:rsid w:val="00AE2D16"/>
    <w:rsid w:val="00AE2F84"/>
    <w:rsid w:val="00AE35C1"/>
    <w:rsid w:val="00AE3C54"/>
    <w:rsid w:val="00AE3CA0"/>
    <w:rsid w:val="00AE400D"/>
    <w:rsid w:val="00AE40DF"/>
    <w:rsid w:val="00AE5061"/>
    <w:rsid w:val="00AE511E"/>
    <w:rsid w:val="00AE51DE"/>
    <w:rsid w:val="00AE56D4"/>
    <w:rsid w:val="00AE5B6F"/>
    <w:rsid w:val="00AE6661"/>
    <w:rsid w:val="00AE6D42"/>
    <w:rsid w:val="00AE7A7A"/>
    <w:rsid w:val="00AE7CBE"/>
    <w:rsid w:val="00AE7CCE"/>
    <w:rsid w:val="00AF0257"/>
    <w:rsid w:val="00AF0FF1"/>
    <w:rsid w:val="00AF15A2"/>
    <w:rsid w:val="00AF30F6"/>
    <w:rsid w:val="00AF39CF"/>
    <w:rsid w:val="00AF3D13"/>
    <w:rsid w:val="00AF4ACB"/>
    <w:rsid w:val="00AF4B8E"/>
    <w:rsid w:val="00AF671C"/>
    <w:rsid w:val="00AF6E14"/>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6A52"/>
    <w:rsid w:val="00B07437"/>
    <w:rsid w:val="00B0758E"/>
    <w:rsid w:val="00B07C36"/>
    <w:rsid w:val="00B10219"/>
    <w:rsid w:val="00B10519"/>
    <w:rsid w:val="00B11099"/>
    <w:rsid w:val="00B11598"/>
    <w:rsid w:val="00B118BD"/>
    <w:rsid w:val="00B11BA3"/>
    <w:rsid w:val="00B11CCB"/>
    <w:rsid w:val="00B1220B"/>
    <w:rsid w:val="00B1243D"/>
    <w:rsid w:val="00B126BA"/>
    <w:rsid w:val="00B13773"/>
    <w:rsid w:val="00B1465D"/>
    <w:rsid w:val="00B14FE5"/>
    <w:rsid w:val="00B16048"/>
    <w:rsid w:val="00B16942"/>
    <w:rsid w:val="00B17151"/>
    <w:rsid w:val="00B17529"/>
    <w:rsid w:val="00B175F0"/>
    <w:rsid w:val="00B17ECE"/>
    <w:rsid w:val="00B209D5"/>
    <w:rsid w:val="00B20C49"/>
    <w:rsid w:val="00B20EFA"/>
    <w:rsid w:val="00B221CF"/>
    <w:rsid w:val="00B224DD"/>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580"/>
    <w:rsid w:val="00B30779"/>
    <w:rsid w:val="00B30DEC"/>
    <w:rsid w:val="00B320DD"/>
    <w:rsid w:val="00B321B6"/>
    <w:rsid w:val="00B32645"/>
    <w:rsid w:val="00B32BE6"/>
    <w:rsid w:val="00B33487"/>
    <w:rsid w:val="00B336B9"/>
    <w:rsid w:val="00B33C4E"/>
    <w:rsid w:val="00B33D04"/>
    <w:rsid w:val="00B33F35"/>
    <w:rsid w:val="00B34BF8"/>
    <w:rsid w:val="00B364EA"/>
    <w:rsid w:val="00B36646"/>
    <w:rsid w:val="00B36B23"/>
    <w:rsid w:val="00B37252"/>
    <w:rsid w:val="00B3761A"/>
    <w:rsid w:val="00B37F77"/>
    <w:rsid w:val="00B405FA"/>
    <w:rsid w:val="00B4072E"/>
    <w:rsid w:val="00B408D2"/>
    <w:rsid w:val="00B409A0"/>
    <w:rsid w:val="00B42DA0"/>
    <w:rsid w:val="00B43C8E"/>
    <w:rsid w:val="00B440FE"/>
    <w:rsid w:val="00B44207"/>
    <w:rsid w:val="00B44AC3"/>
    <w:rsid w:val="00B45362"/>
    <w:rsid w:val="00B46C28"/>
    <w:rsid w:val="00B46E18"/>
    <w:rsid w:val="00B47E3B"/>
    <w:rsid w:val="00B5194C"/>
    <w:rsid w:val="00B51ED1"/>
    <w:rsid w:val="00B521BC"/>
    <w:rsid w:val="00B52BDA"/>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80B"/>
    <w:rsid w:val="00B668CF"/>
    <w:rsid w:val="00B66E23"/>
    <w:rsid w:val="00B670D2"/>
    <w:rsid w:val="00B672E3"/>
    <w:rsid w:val="00B67A7C"/>
    <w:rsid w:val="00B67D2B"/>
    <w:rsid w:val="00B70109"/>
    <w:rsid w:val="00B70171"/>
    <w:rsid w:val="00B707C0"/>
    <w:rsid w:val="00B70A09"/>
    <w:rsid w:val="00B71355"/>
    <w:rsid w:val="00B73ED2"/>
    <w:rsid w:val="00B7402C"/>
    <w:rsid w:val="00B75162"/>
    <w:rsid w:val="00B75289"/>
    <w:rsid w:val="00B754E1"/>
    <w:rsid w:val="00B75B1B"/>
    <w:rsid w:val="00B75DFE"/>
    <w:rsid w:val="00B76ABF"/>
    <w:rsid w:val="00B777EF"/>
    <w:rsid w:val="00B77A12"/>
    <w:rsid w:val="00B81DF0"/>
    <w:rsid w:val="00B8241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0"/>
    <w:rsid w:val="00B93B1F"/>
    <w:rsid w:val="00B94EAE"/>
    <w:rsid w:val="00B94FE6"/>
    <w:rsid w:val="00B950E2"/>
    <w:rsid w:val="00B960C1"/>
    <w:rsid w:val="00B96590"/>
    <w:rsid w:val="00B96FF4"/>
    <w:rsid w:val="00B972A8"/>
    <w:rsid w:val="00B97C59"/>
    <w:rsid w:val="00BA0295"/>
    <w:rsid w:val="00BA0C13"/>
    <w:rsid w:val="00BA1DB9"/>
    <w:rsid w:val="00BA1F5B"/>
    <w:rsid w:val="00BA2E5B"/>
    <w:rsid w:val="00BA2F60"/>
    <w:rsid w:val="00BA306A"/>
    <w:rsid w:val="00BA3730"/>
    <w:rsid w:val="00BA4BF2"/>
    <w:rsid w:val="00BA5ECC"/>
    <w:rsid w:val="00BA602D"/>
    <w:rsid w:val="00BA64AC"/>
    <w:rsid w:val="00BA7CC1"/>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50"/>
    <w:rsid w:val="00BC22BA"/>
    <w:rsid w:val="00BC28B0"/>
    <w:rsid w:val="00BC3DAD"/>
    <w:rsid w:val="00BC3E32"/>
    <w:rsid w:val="00BC4FBD"/>
    <w:rsid w:val="00BC56E1"/>
    <w:rsid w:val="00BC593E"/>
    <w:rsid w:val="00BC6332"/>
    <w:rsid w:val="00BC66EA"/>
    <w:rsid w:val="00BD036E"/>
    <w:rsid w:val="00BD0E03"/>
    <w:rsid w:val="00BD0FD7"/>
    <w:rsid w:val="00BD1BFD"/>
    <w:rsid w:val="00BD1C7B"/>
    <w:rsid w:val="00BD1F62"/>
    <w:rsid w:val="00BD205E"/>
    <w:rsid w:val="00BD256A"/>
    <w:rsid w:val="00BD28AB"/>
    <w:rsid w:val="00BD39E2"/>
    <w:rsid w:val="00BD4574"/>
    <w:rsid w:val="00BD4A0C"/>
    <w:rsid w:val="00BD4E79"/>
    <w:rsid w:val="00BD5B91"/>
    <w:rsid w:val="00BD6485"/>
    <w:rsid w:val="00BD64F9"/>
    <w:rsid w:val="00BD7695"/>
    <w:rsid w:val="00BD786E"/>
    <w:rsid w:val="00BD7928"/>
    <w:rsid w:val="00BD794D"/>
    <w:rsid w:val="00BE0244"/>
    <w:rsid w:val="00BE0D6C"/>
    <w:rsid w:val="00BE0DC3"/>
    <w:rsid w:val="00BE1174"/>
    <w:rsid w:val="00BE134E"/>
    <w:rsid w:val="00BE17BC"/>
    <w:rsid w:val="00BE1D0A"/>
    <w:rsid w:val="00BE2786"/>
    <w:rsid w:val="00BE2E90"/>
    <w:rsid w:val="00BE49CF"/>
    <w:rsid w:val="00BE5024"/>
    <w:rsid w:val="00BE5268"/>
    <w:rsid w:val="00BE5BD0"/>
    <w:rsid w:val="00BE631D"/>
    <w:rsid w:val="00BE647E"/>
    <w:rsid w:val="00BE65B1"/>
    <w:rsid w:val="00BE66EE"/>
    <w:rsid w:val="00BE6D8C"/>
    <w:rsid w:val="00BE762D"/>
    <w:rsid w:val="00BE7713"/>
    <w:rsid w:val="00BF08F8"/>
    <w:rsid w:val="00BF091F"/>
    <w:rsid w:val="00BF1475"/>
    <w:rsid w:val="00BF1508"/>
    <w:rsid w:val="00BF245C"/>
    <w:rsid w:val="00BF2A1C"/>
    <w:rsid w:val="00BF430C"/>
    <w:rsid w:val="00BF48B2"/>
    <w:rsid w:val="00BF54FC"/>
    <w:rsid w:val="00BF5B8A"/>
    <w:rsid w:val="00BF5E55"/>
    <w:rsid w:val="00BF6081"/>
    <w:rsid w:val="00BF62F2"/>
    <w:rsid w:val="00BF6866"/>
    <w:rsid w:val="00C00FA6"/>
    <w:rsid w:val="00C0118E"/>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1305"/>
    <w:rsid w:val="00C1376A"/>
    <w:rsid w:val="00C14004"/>
    <w:rsid w:val="00C14A1D"/>
    <w:rsid w:val="00C14B79"/>
    <w:rsid w:val="00C15B37"/>
    <w:rsid w:val="00C15B98"/>
    <w:rsid w:val="00C15C09"/>
    <w:rsid w:val="00C16291"/>
    <w:rsid w:val="00C17B02"/>
    <w:rsid w:val="00C20EF3"/>
    <w:rsid w:val="00C21226"/>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397A"/>
    <w:rsid w:val="00C34F40"/>
    <w:rsid w:val="00C34FB8"/>
    <w:rsid w:val="00C350FC"/>
    <w:rsid w:val="00C3515B"/>
    <w:rsid w:val="00C35596"/>
    <w:rsid w:val="00C35937"/>
    <w:rsid w:val="00C36257"/>
    <w:rsid w:val="00C36B7F"/>
    <w:rsid w:val="00C36F23"/>
    <w:rsid w:val="00C37236"/>
    <w:rsid w:val="00C37855"/>
    <w:rsid w:val="00C37A20"/>
    <w:rsid w:val="00C403D1"/>
    <w:rsid w:val="00C41F95"/>
    <w:rsid w:val="00C4303A"/>
    <w:rsid w:val="00C4348E"/>
    <w:rsid w:val="00C436AB"/>
    <w:rsid w:val="00C43901"/>
    <w:rsid w:val="00C44201"/>
    <w:rsid w:val="00C44A63"/>
    <w:rsid w:val="00C462D7"/>
    <w:rsid w:val="00C47162"/>
    <w:rsid w:val="00C4786B"/>
    <w:rsid w:val="00C4786E"/>
    <w:rsid w:val="00C504D9"/>
    <w:rsid w:val="00C5079C"/>
    <w:rsid w:val="00C50A2F"/>
    <w:rsid w:val="00C50AFE"/>
    <w:rsid w:val="00C50C0E"/>
    <w:rsid w:val="00C50CC5"/>
    <w:rsid w:val="00C52B4B"/>
    <w:rsid w:val="00C52DCD"/>
    <w:rsid w:val="00C52E83"/>
    <w:rsid w:val="00C53548"/>
    <w:rsid w:val="00C5379A"/>
    <w:rsid w:val="00C539BB"/>
    <w:rsid w:val="00C557DB"/>
    <w:rsid w:val="00C5589D"/>
    <w:rsid w:val="00C56594"/>
    <w:rsid w:val="00C56A65"/>
    <w:rsid w:val="00C56B83"/>
    <w:rsid w:val="00C572B3"/>
    <w:rsid w:val="00C57585"/>
    <w:rsid w:val="00C60719"/>
    <w:rsid w:val="00C61059"/>
    <w:rsid w:val="00C617D7"/>
    <w:rsid w:val="00C620B4"/>
    <w:rsid w:val="00C623EF"/>
    <w:rsid w:val="00C62B24"/>
    <w:rsid w:val="00C63161"/>
    <w:rsid w:val="00C63A51"/>
    <w:rsid w:val="00C63A6E"/>
    <w:rsid w:val="00C63ED9"/>
    <w:rsid w:val="00C649DC"/>
    <w:rsid w:val="00C65514"/>
    <w:rsid w:val="00C65DDB"/>
    <w:rsid w:val="00C66004"/>
    <w:rsid w:val="00C667FA"/>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3896"/>
    <w:rsid w:val="00C8725A"/>
    <w:rsid w:val="00C87480"/>
    <w:rsid w:val="00C876F7"/>
    <w:rsid w:val="00C87B6A"/>
    <w:rsid w:val="00C915E1"/>
    <w:rsid w:val="00C91D2E"/>
    <w:rsid w:val="00C9207C"/>
    <w:rsid w:val="00C922EF"/>
    <w:rsid w:val="00C929A8"/>
    <w:rsid w:val="00C931BA"/>
    <w:rsid w:val="00C93FD3"/>
    <w:rsid w:val="00C94652"/>
    <w:rsid w:val="00C94A81"/>
    <w:rsid w:val="00C95BFE"/>
    <w:rsid w:val="00C95EE9"/>
    <w:rsid w:val="00C9691E"/>
    <w:rsid w:val="00C96A11"/>
    <w:rsid w:val="00CA13B0"/>
    <w:rsid w:val="00CA1C0B"/>
    <w:rsid w:val="00CA2D7C"/>
    <w:rsid w:val="00CA3C67"/>
    <w:rsid w:val="00CA3F04"/>
    <w:rsid w:val="00CA5C2A"/>
    <w:rsid w:val="00CA605B"/>
    <w:rsid w:val="00CA6756"/>
    <w:rsid w:val="00CA732D"/>
    <w:rsid w:val="00CA7895"/>
    <w:rsid w:val="00CA7D22"/>
    <w:rsid w:val="00CB054C"/>
    <w:rsid w:val="00CB0CF3"/>
    <w:rsid w:val="00CB1B1A"/>
    <w:rsid w:val="00CB20A3"/>
    <w:rsid w:val="00CB2EA9"/>
    <w:rsid w:val="00CB3377"/>
    <w:rsid w:val="00CB3C46"/>
    <w:rsid w:val="00CB41C2"/>
    <w:rsid w:val="00CB4A9B"/>
    <w:rsid w:val="00CB50E5"/>
    <w:rsid w:val="00CB54E8"/>
    <w:rsid w:val="00CB5A8F"/>
    <w:rsid w:val="00CB63EC"/>
    <w:rsid w:val="00CB6550"/>
    <w:rsid w:val="00CB67C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6384"/>
    <w:rsid w:val="00CC763B"/>
    <w:rsid w:val="00CC7B0A"/>
    <w:rsid w:val="00CD02C2"/>
    <w:rsid w:val="00CD15B5"/>
    <w:rsid w:val="00CD1B55"/>
    <w:rsid w:val="00CD2D32"/>
    <w:rsid w:val="00CD3838"/>
    <w:rsid w:val="00CD4978"/>
    <w:rsid w:val="00CD4D6F"/>
    <w:rsid w:val="00CD5CD5"/>
    <w:rsid w:val="00CD5D10"/>
    <w:rsid w:val="00CD5E84"/>
    <w:rsid w:val="00CD61C1"/>
    <w:rsid w:val="00CD7295"/>
    <w:rsid w:val="00CD76FB"/>
    <w:rsid w:val="00CD7866"/>
    <w:rsid w:val="00CD7EB4"/>
    <w:rsid w:val="00CE0669"/>
    <w:rsid w:val="00CE0D7E"/>
    <w:rsid w:val="00CE0EDC"/>
    <w:rsid w:val="00CE13D3"/>
    <w:rsid w:val="00CE1B46"/>
    <w:rsid w:val="00CE244A"/>
    <w:rsid w:val="00CE266B"/>
    <w:rsid w:val="00CE51F9"/>
    <w:rsid w:val="00CE5478"/>
    <w:rsid w:val="00CE60B5"/>
    <w:rsid w:val="00CE67E7"/>
    <w:rsid w:val="00CE6FB2"/>
    <w:rsid w:val="00CE72F6"/>
    <w:rsid w:val="00CE79BE"/>
    <w:rsid w:val="00CF0851"/>
    <w:rsid w:val="00CF0A35"/>
    <w:rsid w:val="00CF0BF6"/>
    <w:rsid w:val="00CF0F1A"/>
    <w:rsid w:val="00CF108B"/>
    <w:rsid w:val="00CF1B66"/>
    <w:rsid w:val="00CF1EA8"/>
    <w:rsid w:val="00CF307C"/>
    <w:rsid w:val="00CF31FE"/>
    <w:rsid w:val="00CF3DC3"/>
    <w:rsid w:val="00CF40D7"/>
    <w:rsid w:val="00CF44A3"/>
    <w:rsid w:val="00CF4E98"/>
    <w:rsid w:val="00CF56C4"/>
    <w:rsid w:val="00CF5E95"/>
    <w:rsid w:val="00CF605E"/>
    <w:rsid w:val="00CF632B"/>
    <w:rsid w:val="00D00AE7"/>
    <w:rsid w:val="00D01E4B"/>
    <w:rsid w:val="00D01F0C"/>
    <w:rsid w:val="00D01F58"/>
    <w:rsid w:val="00D02896"/>
    <w:rsid w:val="00D02F9A"/>
    <w:rsid w:val="00D034BD"/>
    <w:rsid w:val="00D039C6"/>
    <w:rsid w:val="00D03E5D"/>
    <w:rsid w:val="00D0440E"/>
    <w:rsid w:val="00D05B24"/>
    <w:rsid w:val="00D069AF"/>
    <w:rsid w:val="00D06DD0"/>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0CD4"/>
    <w:rsid w:val="00D215A9"/>
    <w:rsid w:val="00D21632"/>
    <w:rsid w:val="00D21699"/>
    <w:rsid w:val="00D22678"/>
    <w:rsid w:val="00D22C02"/>
    <w:rsid w:val="00D22D04"/>
    <w:rsid w:val="00D23FAC"/>
    <w:rsid w:val="00D24D30"/>
    <w:rsid w:val="00D25412"/>
    <w:rsid w:val="00D270EA"/>
    <w:rsid w:val="00D27F58"/>
    <w:rsid w:val="00D30577"/>
    <w:rsid w:val="00D30FF2"/>
    <w:rsid w:val="00D32ADC"/>
    <w:rsid w:val="00D32E2B"/>
    <w:rsid w:val="00D3302B"/>
    <w:rsid w:val="00D351F6"/>
    <w:rsid w:val="00D37E89"/>
    <w:rsid w:val="00D41A93"/>
    <w:rsid w:val="00D41C32"/>
    <w:rsid w:val="00D42138"/>
    <w:rsid w:val="00D428A8"/>
    <w:rsid w:val="00D42ED9"/>
    <w:rsid w:val="00D43A73"/>
    <w:rsid w:val="00D43CE5"/>
    <w:rsid w:val="00D43FE0"/>
    <w:rsid w:val="00D44798"/>
    <w:rsid w:val="00D44DBB"/>
    <w:rsid w:val="00D45489"/>
    <w:rsid w:val="00D46212"/>
    <w:rsid w:val="00D472D6"/>
    <w:rsid w:val="00D475CC"/>
    <w:rsid w:val="00D47655"/>
    <w:rsid w:val="00D47B27"/>
    <w:rsid w:val="00D47E23"/>
    <w:rsid w:val="00D501B8"/>
    <w:rsid w:val="00D50F06"/>
    <w:rsid w:val="00D50F4D"/>
    <w:rsid w:val="00D511B8"/>
    <w:rsid w:val="00D51479"/>
    <w:rsid w:val="00D51839"/>
    <w:rsid w:val="00D52E3B"/>
    <w:rsid w:val="00D532F8"/>
    <w:rsid w:val="00D5541B"/>
    <w:rsid w:val="00D55758"/>
    <w:rsid w:val="00D55840"/>
    <w:rsid w:val="00D5623A"/>
    <w:rsid w:val="00D56F9F"/>
    <w:rsid w:val="00D57802"/>
    <w:rsid w:val="00D57DCD"/>
    <w:rsid w:val="00D57EDF"/>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3FB"/>
    <w:rsid w:val="00D757C8"/>
    <w:rsid w:val="00D76B1A"/>
    <w:rsid w:val="00D8029C"/>
    <w:rsid w:val="00D80C0A"/>
    <w:rsid w:val="00D8103E"/>
    <w:rsid w:val="00D820FA"/>
    <w:rsid w:val="00D82496"/>
    <w:rsid w:val="00D828A1"/>
    <w:rsid w:val="00D82CC3"/>
    <w:rsid w:val="00D8336D"/>
    <w:rsid w:val="00D834E1"/>
    <w:rsid w:val="00D83F91"/>
    <w:rsid w:val="00D842CD"/>
    <w:rsid w:val="00D84478"/>
    <w:rsid w:val="00D8577A"/>
    <w:rsid w:val="00D85919"/>
    <w:rsid w:val="00D85C6E"/>
    <w:rsid w:val="00D85E03"/>
    <w:rsid w:val="00D85FA8"/>
    <w:rsid w:val="00D86800"/>
    <w:rsid w:val="00D86DA2"/>
    <w:rsid w:val="00D87CC9"/>
    <w:rsid w:val="00D9022E"/>
    <w:rsid w:val="00D90258"/>
    <w:rsid w:val="00D90DB3"/>
    <w:rsid w:val="00D9106A"/>
    <w:rsid w:val="00D9124A"/>
    <w:rsid w:val="00D91726"/>
    <w:rsid w:val="00D919B3"/>
    <w:rsid w:val="00D91C08"/>
    <w:rsid w:val="00D92DD6"/>
    <w:rsid w:val="00D92DDE"/>
    <w:rsid w:val="00D935FB"/>
    <w:rsid w:val="00D937B6"/>
    <w:rsid w:val="00D94513"/>
    <w:rsid w:val="00D94A94"/>
    <w:rsid w:val="00D958DF"/>
    <w:rsid w:val="00D95A19"/>
    <w:rsid w:val="00D97227"/>
    <w:rsid w:val="00DA0009"/>
    <w:rsid w:val="00DA06BE"/>
    <w:rsid w:val="00DA084A"/>
    <w:rsid w:val="00DA0C84"/>
    <w:rsid w:val="00DA0CD5"/>
    <w:rsid w:val="00DA0F0C"/>
    <w:rsid w:val="00DA119C"/>
    <w:rsid w:val="00DA1626"/>
    <w:rsid w:val="00DA1CCA"/>
    <w:rsid w:val="00DA2006"/>
    <w:rsid w:val="00DA2150"/>
    <w:rsid w:val="00DA3D45"/>
    <w:rsid w:val="00DA4097"/>
    <w:rsid w:val="00DA4609"/>
    <w:rsid w:val="00DA4C95"/>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6C18"/>
    <w:rsid w:val="00DC7096"/>
    <w:rsid w:val="00DC744C"/>
    <w:rsid w:val="00DD1103"/>
    <w:rsid w:val="00DD1619"/>
    <w:rsid w:val="00DD19BB"/>
    <w:rsid w:val="00DD22DD"/>
    <w:rsid w:val="00DD2730"/>
    <w:rsid w:val="00DD3625"/>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829"/>
    <w:rsid w:val="00DE4C44"/>
    <w:rsid w:val="00DE4EBD"/>
    <w:rsid w:val="00DE68DE"/>
    <w:rsid w:val="00DE6B32"/>
    <w:rsid w:val="00DE6C78"/>
    <w:rsid w:val="00DE6EF0"/>
    <w:rsid w:val="00DE7222"/>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577"/>
    <w:rsid w:val="00E016EC"/>
    <w:rsid w:val="00E0186D"/>
    <w:rsid w:val="00E018D4"/>
    <w:rsid w:val="00E027B1"/>
    <w:rsid w:val="00E0283E"/>
    <w:rsid w:val="00E033B5"/>
    <w:rsid w:val="00E05A8B"/>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5C1"/>
    <w:rsid w:val="00E416A2"/>
    <w:rsid w:val="00E41A81"/>
    <w:rsid w:val="00E41B89"/>
    <w:rsid w:val="00E42993"/>
    <w:rsid w:val="00E43A9E"/>
    <w:rsid w:val="00E43B60"/>
    <w:rsid w:val="00E44DAF"/>
    <w:rsid w:val="00E45D74"/>
    <w:rsid w:val="00E472DC"/>
    <w:rsid w:val="00E50288"/>
    <w:rsid w:val="00E50C6B"/>
    <w:rsid w:val="00E50D2D"/>
    <w:rsid w:val="00E51196"/>
    <w:rsid w:val="00E51217"/>
    <w:rsid w:val="00E51574"/>
    <w:rsid w:val="00E53704"/>
    <w:rsid w:val="00E53CC4"/>
    <w:rsid w:val="00E56ABC"/>
    <w:rsid w:val="00E57ED9"/>
    <w:rsid w:val="00E60F87"/>
    <w:rsid w:val="00E61188"/>
    <w:rsid w:val="00E611E6"/>
    <w:rsid w:val="00E61479"/>
    <w:rsid w:val="00E615FA"/>
    <w:rsid w:val="00E6191E"/>
    <w:rsid w:val="00E61B58"/>
    <w:rsid w:val="00E635BC"/>
    <w:rsid w:val="00E646D8"/>
    <w:rsid w:val="00E64AEE"/>
    <w:rsid w:val="00E651FA"/>
    <w:rsid w:val="00E65A76"/>
    <w:rsid w:val="00E65F10"/>
    <w:rsid w:val="00E66EA3"/>
    <w:rsid w:val="00E67956"/>
    <w:rsid w:val="00E7026C"/>
    <w:rsid w:val="00E709FB"/>
    <w:rsid w:val="00E71C88"/>
    <w:rsid w:val="00E72662"/>
    <w:rsid w:val="00E73096"/>
    <w:rsid w:val="00E73177"/>
    <w:rsid w:val="00E73261"/>
    <w:rsid w:val="00E7467F"/>
    <w:rsid w:val="00E74AA5"/>
    <w:rsid w:val="00E74CAC"/>
    <w:rsid w:val="00E76263"/>
    <w:rsid w:val="00E7644B"/>
    <w:rsid w:val="00E76659"/>
    <w:rsid w:val="00E76C07"/>
    <w:rsid w:val="00E76EEA"/>
    <w:rsid w:val="00E77D05"/>
    <w:rsid w:val="00E80646"/>
    <w:rsid w:val="00E80BA3"/>
    <w:rsid w:val="00E831A1"/>
    <w:rsid w:val="00E83879"/>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97F02"/>
    <w:rsid w:val="00EA0643"/>
    <w:rsid w:val="00EA08A7"/>
    <w:rsid w:val="00EA0CFE"/>
    <w:rsid w:val="00EA1708"/>
    <w:rsid w:val="00EA4EBD"/>
    <w:rsid w:val="00EA52C7"/>
    <w:rsid w:val="00EA6146"/>
    <w:rsid w:val="00EA620F"/>
    <w:rsid w:val="00EA65F3"/>
    <w:rsid w:val="00EA6DD8"/>
    <w:rsid w:val="00EA6EE2"/>
    <w:rsid w:val="00EA6F42"/>
    <w:rsid w:val="00EA7808"/>
    <w:rsid w:val="00EA7849"/>
    <w:rsid w:val="00EA7EE1"/>
    <w:rsid w:val="00EA7FE2"/>
    <w:rsid w:val="00EB105F"/>
    <w:rsid w:val="00EB1ADE"/>
    <w:rsid w:val="00EB30A9"/>
    <w:rsid w:val="00EB476F"/>
    <w:rsid w:val="00EB59F9"/>
    <w:rsid w:val="00EB5A2B"/>
    <w:rsid w:val="00EB5D5D"/>
    <w:rsid w:val="00EB73B4"/>
    <w:rsid w:val="00EB770A"/>
    <w:rsid w:val="00EB7927"/>
    <w:rsid w:val="00EC0BC0"/>
    <w:rsid w:val="00EC10F3"/>
    <w:rsid w:val="00EC1C33"/>
    <w:rsid w:val="00EC3072"/>
    <w:rsid w:val="00EC3379"/>
    <w:rsid w:val="00EC3A5C"/>
    <w:rsid w:val="00EC3A74"/>
    <w:rsid w:val="00EC5185"/>
    <w:rsid w:val="00EC5703"/>
    <w:rsid w:val="00EC63A6"/>
    <w:rsid w:val="00EC6425"/>
    <w:rsid w:val="00EC7E4E"/>
    <w:rsid w:val="00ED016C"/>
    <w:rsid w:val="00ED01BE"/>
    <w:rsid w:val="00ED0526"/>
    <w:rsid w:val="00ED0A7A"/>
    <w:rsid w:val="00ED0B93"/>
    <w:rsid w:val="00ED0F08"/>
    <w:rsid w:val="00ED1108"/>
    <w:rsid w:val="00ED1175"/>
    <w:rsid w:val="00ED2E7C"/>
    <w:rsid w:val="00ED3B86"/>
    <w:rsid w:val="00ED411E"/>
    <w:rsid w:val="00ED4386"/>
    <w:rsid w:val="00ED6EA3"/>
    <w:rsid w:val="00ED78C9"/>
    <w:rsid w:val="00ED7B58"/>
    <w:rsid w:val="00ED7C95"/>
    <w:rsid w:val="00EE0106"/>
    <w:rsid w:val="00EE03EE"/>
    <w:rsid w:val="00EE1805"/>
    <w:rsid w:val="00EE1A04"/>
    <w:rsid w:val="00EE230D"/>
    <w:rsid w:val="00EE25AF"/>
    <w:rsid w:val="00EE301A"/>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1724"/>
    <w:rsid w:val="00EF2F03"/>
    <w:rsid w:val="00EF32C6"/>
    <w:rsid w:val="00EF3523"/>
    <w:rsid w:val="00EF3754"/>
    <w:rsid w:val="00EF40BA"/>
    <w:rsid w:val="00EF41CD"/>
    <w:rsid w:val="00EF606A"/>
    <w:rsid w:val="00EF7F3E"/>
    <w:rsid w:val="00F002F8"/>
    <w:rsid w:val="00F008C3"/>
    <w:rsid w:val="00F00BC4"/>
    <w:rsid w:val="00F00F57"/>
    <w:rsid w:val="00F00FA6"/>
    <w:rsid w:val="00F01BA2"/>
    <w:rsid w:val="00F02537"/>
    <w:rsid w:val="00F035B2"/>
    <w:rsid w:val="00F0402B"/>
    <w:rsid w:val="00F04496"/>
    <w:rsid w:val="00F05323"/>
    <w:rsid w:val="00F057F3"/>
    <w:rsid w:val="00F07E22"/>
    <w:rsid w:val="00F11F7A"/>
    <w:rsid w:val="00F1223F"/>
    <w:rsid w:val="00F12363"/>
    <w:rsid w:val="00F1274B"/>
    <w:rsid w:val="00F13205"/>
    <w:rsid w:val="00F148F7"/>
    <w:rsid w:val="00F14F60"/>
    <w:rsid w:val="00F1677D"/>
    <w:rsid w:val="00F17052"/>
    <w:rsid w:val="00F17402"/>
    <w:rsid w:val="00F206EC"/>
    <w:rsid w:val="00F207DA"/>
    <w:rsid w:val="00F20D8D"/>
    <w:rsid w:val="00F20F5F"/>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10"/>
    <w:rsid w:val="00F3019C"/>
    <w:rsid w:val="00F31C31"/>
    <w:rsid w:val="00F322A1"/>
    <w:rsid w:val="00F32350"/>
    <w:rsid w:val="00F3241F"/>
    <w:rsid w:val="00F3287A"/>
    <w:rsid w:val="00F330AA"/>
    <w:rsid w:val="00F3331A"/>
    <w:rsid w:val="00F3379F"/>
    <w:rsid w:val="00F34876"/>
    <w:rsid w:val="00F34DCD"/>
    <w:rsid w:val="00F357C5"/>
    <w:rsid w:val="00F366A1"/>
    <w:rsid w:val="00F36A8A"/>
    <w:rsid w:val="00F372C9"/>
    <w:rsid w:val="00F37E20"/>
    <w:rsid w:val="00F4012D"/>
    <w:rsid w:val="00F40B15"/>
    <w:rsid w:val="00F41671"/>
    <w:rsid w:val="00F41D58"/>
    <w:rsid w:val="00F4217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1D3"/>
    <w:rsid w:val="00F5573D"/>
    <w:rsid w:val="00F55FBB"/>
    <w:rsid w:val="00F56C39"/>
    <w:rsid w:val="00F56EAC"/>
    <w:rsid w:val="00F57AA2"/>
    <w:rsid w:val="00F57E9E"/>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1A2D"/>
    <w:rsid w:val="00F7232B"/>
    <w:rsid w:val="00F72E1B"/>
    <w:rsid w:val="00F732BC"/>
    <w:rsid w:val="00F73C79"/>
    <w:rsid w:val="00F75311"/>
    <w:rsid w:val="00F7543E"/>
    <w:rsid w:val="00F75B73"/>
    <w:rsid w:val="00F767B1"/>
    <w:rsid w:val="00F80E4D"/>
    <w:rsid w:val="00F81442"/>
    <w:rsid w:val="00F81684"/>
    <w:rsid w:val="00F81B5E"/>
    <w:rsid w:val="00F81E83"/>
    <w:rsid w:val="00F82782"/>
    <w:rsid w:val="00F82C59"/>
    <w:rsid w:val="00F84C18"/>
    <w:rsid w:val="00F85F6E"/>
    <w:rsid w:val="00F861FF"/>
    <w:rsid w:val="00F86C1C"/>
    <w:rsid w:val="00F86C26"/>
    <w:rsid w:val="00F87090"/>
    <w:rsid w:val="00F87617"/>
    <w:rsid w:val="00F8781F"/>
    <w:rsid w:val="00F87953"/>
    <w:rsid w:val="00F9032F"/>
    <w:rsid w:val="00F90412"/>
    <w:rsid w:val="00F90BED"/>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0E8"/>
    <w:rsid w:val="00F97191"/>
    <w:rsid w:val="00F971A4"/>
    <w:rsid w:val="00F971F2"/>
    <w:rsid w:val="00F97690"/>
    <w:rsid w:val="00FA02AB"/>
    <w:rsid w:val="00FA11F5"/>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009"/>
    <w:rsid w:val="00FB3DD5"/>
    <w:rsid w:val="00FB4A13"/>
    <w:rsid w:val="00FB4DFC"/>
    <w:rsid w:val="00FB57BA"/>
    <w:rsid w:val="00FB7338"/>
    <w:rsid w:val="00FB7674"/>
    <w:rsid w:val="00FB769B"/>
    <w:rsid w:val="00FC0539"/>
    <w:rsid w:val="00FC073A"/>
    <w:rsid w:val="00FC1111"/>
    <w:rsid w:val="00FC147D"/>
    <w:rsid w:val="00FC1B3C"/>
    <w:rsid w:val="00FC1EC6"/>
    <w:rsid w:val="00FC2375"/>
    <w:rsid w:val="00FC47DD"/>
    <w:rsid w:val="00FC5EB8"/>
    <w:rsid w:val="00FC5F9A"/>
    <w:rsid w:val="00FC73F4"/>
    <w:rsid w:val="00FC7C7C"/>
    <w:rsid w:val="00FD0428"/>
    <w:rsid w:val="00FD080D"/>
    <w:rsid w:val="00FD18E6"/>
    <w:rsid w:val="00FD1F58"/>
    <w:rsid w:val="00FD2210"/>
    <w:rsid w:val="00FD2271"/>
    <w:rsid w:val="00FD3936"/>
    <w:rsid w:val="00FD408D"/>
    <w:rsid w:val="00FD4386"/>
    <w:rsid w:val="00FD4553"/>
    <w:rsid w:val="00FD4988"/>
    <w:rsid w:val="00FE08EC"/>
    <w:rsid w:val="00FE0ED2"/>
    <w:rsid w:val="00FE1592"/>
    <w:rsid w:val="00FE1F25"/>
    <w:rsid w:val="00FE2053"/>
    <w:rsid w:val="00FE26FA"/>
    <w:rsid w:val="00FE2792"/>
    <w:rsid w:val="00FE2E28"/>
    <w:rsid w:val="00FE2F75"/>
    <w:rsid w:val="00FE2FE4"/>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06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824E0D8"/>
  <w15:docId w15:val="{0BE814CC-43B7-4ADA-BF2D-047B418C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2">
    <w:name w:val="Char Char Char Char Char Char Char Char Char Char2"/>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22"/>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1">
    <w:name w:val="Char Char1"/>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1">
    <w:name w:val="Char1"/>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0">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160C-E9D5-43A1-AE23-132FA07B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4905</TotalTime>
  <Pages>29</Pages>
  <Words>13781</Words>
  <Characters>78554</Characters>
  <Application>Microsoft Office Word</Application>
  <DocSecurity>0</DocSecurity>
  <Lines>654</Lines>
  <Paragraphs>184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92151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Sneji</cp:lastModifiedBy>
  <cp:revision>1</cp:revision>
  <cp:lastPrinted>2016-03-29T11:13:00Z</cp:lastPrinted>
  <dcterms:created xsi:type="dcterms:W3CDTF">2016-11-21T14:42:00Z</dcterms:created>
  <dcterms:modified xsi:type="dcterms:W3CDTF">2017-10-16T14:24:00Z</dcterms:modified>
</cp:coreProperties>
</file>