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878"/>
        <w:gridCol w:w="5113"/>
      </w:tblGrid>
      <w:tr w:rsidR="00C81CC3" w:rsidTr="00B962C3">
        <w:tc>
          <w:tcPr>
            <w:tcW w:w="4878" w:type="dxa"/>
          </w:tcPr>
          <w:p w:rsidR="009E15AD" w:rsidRPr="00692294" w:rsidRDefault="009E15AD" w:rsidP="009E15AD">
            <w:pPr>
              <w:spacing w:before="0"/>
              <w:ind w:firstLine="0"/>
              <w:rPr>
                <w:rFonts w:ascii="Times New Roman" w:hAnsi="Times New Roman"/>
                <w:b/>
                <w:i/>
                <w:noProof/>
              </w:rPr>
            </w:pPr>
            <w:bookmarkStart w:id="0" w:name="_GoBack"/>
            <w:bookmarkEnd w:id="0"/>
            <w:r w:rsidRPr="00692294">
              <w:rPr>
                <w:rFonts w:ascii="Times New Roman" w:hAnsi="Times New Roman"/>
                <w:b/>
                <w:i/>
                <w:noProof/>
              </w:rPr>
              <w:t>ПРОЕКТ!</w:t>
            </w:r>
          </w:p>
          <w:p w:rsidR="009E15AD" w:rsidRPr="00692294" w:rsidRDefault="009E15AD" w:rsidP="009E15AD">
            <w:pPr>
              <w:spacing w:before="0"/>
              <w:ind w:firstLine="0"/>
              <w:rPr>
                <w:rFonts w:ascii="Times New Roman" w:hAnsi="Times New Roman"/>
                <w:b/>
                <w:i/>
                <w:noProof/>
              </w:rPr>
            </w:pPr>
          </w:p>
          <w:p w:rsidR="009E15AD" w:rsidRPr="00692294" w:rsidRDefault="009E15AD" w:rsidP="009E15AD">
            <w:pPr>
              <w:spacing w:before="0"/>
              <w:ind w:firstLine="0"/>
              <w:rPr>
                <w:rFonts w:ascii="Times New Roman" w:hAnsi="Times New Roman"/>
                <w:b/>
                <w:i/>
                <w:noProof/>
              </w:rPr>
            </w:pPr>
          </w:p>
          <w:p w:rsidR="009E15AD" w:rsidRDefault="009E15AD" w:rsidP="009E15AD">
            <w:pPr>
              <w:ind w:right="374" w:firstLine="0"/>
              <w:rPr>
                <w:rFonts w:ascii="Times New Roman" w:hAnsi="Times New Roman"/>
                <w:b/>
                <w:i/>
                <w:noProof/>
                <w:lang w:val="en-US"/>
              </w:rPr>
            </w:pPr>
          </w:p>
          <w:p w:rsidR="009E15AD" w:rsidRPr="008837D5" w:rsidRDefault="009E15AD" w:rsidP="009E15AD">
            <w:pPr>
              <w:ind w:right="374" w:firstLine="0"/>
              <w:rPr>
                <w:rFonts w:ascii="Times New Roman" w:hAnsi="Times New Roman"/>
                <w:b/>
                <w:i/>
                <w:noProof/>
                <w:lang w:val="en-US"/>
              </w:rPr>
            </w:pPr>
          </w:p>
          <w:p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rsidR="009E15AD" w:rsidRDefault="009E15AD" w:rsidP="009E15AD">
            <w:pPr>
              <w:ind w:right="374" w:firstLine="0"/>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rsidR="00CE2F1B" w:rsidRDefault="00CE2F1B"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E72E04" w:rsidRDefault="00E72E04" w:rsidP="00CE2F1B">
            <w:pPr>
              <w:ind w:right="374" w:firstLine="0"/>
              <w:rPr>
                <w:rFonts w:ascii="Times New Roman" w:hAnsi="Times New Roman"/>
                <w:b/>
                <w:noProof/>
              </w:rPr>
            </w:pPr>
          </w:p>
          <w:p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rsidR="007E7522" w:rsidRDefault="009E15AD" w:rsidP="00CE2F1B">
            <w:pPr>
              <w:ind w:right="374" w:firstLine="0"/>
              <w:rPr>
                <w:rFonts w:ascii="Times New Roman" w:hAnsi="Times New Roman"/>
                <w:b/>
                <w:noProof/>
                <w:lang w:val="ru-RU"/>
              </w:rPr>
            </w:pPr>
            <w:r>
              <w:rPr>
                <w:rFonts w:ascii="Times New Roman" w:hAnsi="Times New Roman"/>
                <w:b/>
                <w:noProof/>
              </w:rPr>
              <w:t>Обособена позиция</w:t>
            </w:r>
            <w:r w:rsidR="00624966" w:rsidRPr="00336507">
              <w:rPr>
                <w:rFonts w:ascii="Times New Roman" w:hAnsi="Times New Roman"/>
                <w:b/>
                <w:noProof/>
              </w:rPr>
              <w:t xml:space="preserve"> </w:t>
            </w:r>
            <w:r w:rsidR="00B025C0">
              <w:rPr>
                <w:rFonts w:ascii="Times New Roman" w:hAnsi="Times New Roman"/>
                <w:b/>
                <w:noProof/>
              </w:rPr>
              <w:t>4</w:t>
            </w:r>
            <w:r>
              <w:rPr>
                <w:rFonts w:ascii="Times New Roman" w:hAnsi="Times New Roman"/>
                <w:b/>
                <w:noProof/>
              </w:rPr>
              <w:t>:</w:t>
            </w:r>
            <w:r w:rsidR="00624966" w:rsidRPr="00336507">
              <w:rPr>
                <w:rFonts w:ascii="Times New Roman" w:hAnsi="Times New Roman"/>
                <w:b/>
                <w:noProof/>
              </w:rPr>
              <w:t xml:space="preserve"> </w:t>
            </w:r>
            <w:r w:rsidR="00B025C0" w:rsidRPr="00B025C0">
              <w:rPr>
                <w:rFonts w:ascii="Times New Roman" w:hAnsi="Times New Roman"/>
                <w:noProof/>
              </w:rPr>
              <w:t>„Организиране на начална и финална пресконференции по проект „Екологосъобразно обезвреждане на излезли от употреба пестициди и други препарати за растителна защита с изтекъл срок на годност“.</w:t>
            </w:r>
          </w:p>
          <w:p w:rsidR="00955D7C" w:rsidRDefault="00955D7C"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22622B" w:rsidRDefault="0022622B" w:rsidP="00CE2F1B">
            <w:pPr>
              <w:ind w:right="374" w:firstLine="0"/>
              <w:rPr>
                <w:rFonts w:ascii="Times New Roman" w:hAnsi="Times New Roman"/>
                <w:b/>
                <w:noProof/>
                <w:lang w:val="ru-RU"/>
              </w:rPr>
            </w:pPr>
          </w:p>
          <w:p w:rsidR="00C81CC3" w:rsidRPr="007E7522" w:rsidRDefault="00CE2F1B" w:rsidP="00BE2601">
            <w:pPr>
              <w:ind w:right="374" w:firstLine="0"/>
              <w:jc w:val="center"/>
              <w:rPr>
                <w:rFonts w:ascii="Times New Roman" w:hAnsi="Times New Roman"/>
                <w:b/>
                <w:noProof/>
                <w:lang w:val="en-GB"/>
              </w:rPr>
            </w:pPr>
            <w:r w:rsidRPr="00D1656E">
              <w:rPr>
                <w:rFonts w:ascii="Times New Roman" w:hAnsi="Times New Roman"/>
                <w:b/>
                <w:noProof/>
                <w:lang w:val="en-GB"/>
              </w:rPr>
              <w:t>201</w:t>
            </w:r>
            <w:r w:rsidR="00BE2601">
              <w:rPr>
                <w:rFonts w:ascii="Times New Roman" w:hAnsi="Times New Roman"/>
                <w:b/>
                <w:noProof/>
                <w:lang w:val="en-GB"/>
              </w:rPr>
              <w:t>8</w:t>
            </w:r>
            <w:r w:rsidRPr="00D1656E">
              <w:rPr>
                <w:rFonts w:ascii="Times New Roman" w:hAnsi="Times New Roman"/>
                <w:b/>
                <w:noProof/>
                <w:lang w:val="en-GB"/>
              </w:rPr>
              <w:t xml:space="preserve"> г</w:t>
            </w:r>
            <w:r w:rsidR="00624966">
              <w:rPr>
                <w:rFonts w:ascii="Times New Roman" w:hAnsi="Times New Roman"/>
                <w:b/>
                <w:noProof/>
                <w:lang w:val="en-GB"/>
              </w:rPr>
              <w:t>.</w:t>
            </w:r>
          </w:p>
        </w:tc>
        <w:tc>
          <w:tcPr>
            <w:tcW w:w="5113" w:type="dxa"/>
          </w:tcPr>
          <w:p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Pr="002B7EEE" w:rsidRDefault="009E15AD" w:rsidP="009E15AD">
            <w:pPr>
              <w:spacing w:before="0"/>
              <w:ind w:firstLine="0"/>
              <w:rPr>
                <w:rFonts w:ascii="Times New Roman" w:hAnsi="Times New Roman"/>
                <w:b/>
                <w:i/>
                <w:noProof/>
                <w:lang w:val="en-US"/>
              </w:rPr>
            </w:pPr>
          </w:p>
          <w:p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rsidR="009E15AD" w:rsidRPr="001E6199" w:rsidRDefault="009E15AD" w:rsidP="009E15AD">
            <w:pPr>
              <w:ind w:right="374" w:firstLine="0"/>
              <w:rPr>
                <w:rFonts w:ascii="Times New Roman" w:eastAsia="Batang" w:hAnsi="Times New Roman"/>
                <w:b/>
                <w:bCs/>
                <w:lang w:val="en-GB"/>
              </w:rPr>
            </w:pPr>
            <w:proofErr w:type="gramStart"/>
            <w:r w:rsidRPr="001E6199">
              <w:rPr>
                <w:rFonts w:ascii="Times New Roman" w:eastAsia="Batang" w:hAnsi="Times New Roman"/>
                <w:b/>
                <w:bCs/>
                <w:lang w:val="en-GB"/>
              </w:rPr>
              <w:t>No …………………… / ........………..</w:t>
            </w:r>
            <w:proofErr w:type="gramEnd"/>
          </w:p>
          <w:p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rsidR="009E15AD" w:rsidRPr="00C81CC3" w:rsidRDefault="009E15AD" w:rsidP="009E15AD">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E72E04" w:rsidRDefault="00E72E04" w:rsidP="00CE2F1B">
            <w:pPr>
              <w:ind w:right="374" w:firstLine="0"/>
              <w:rPr>
                <w:rFonts w:ascii="Times New Roman" w:eastAsia="Batang" w:hAnsi="Times New Roman"/>
                <w:b/>
                <w:bCs/>
              </w:rPr>
            </w:pPr>
          </w:p>
          <w:p w:rsidR="009E15AD" w:rsidRPr="00C81CC3" w:rsidRDefault="009E15AD" w:rsidP="00CE2F1B">
            <w:pPr>
              <w:ind w:right="374" w:firstLine="0"/>
              <w:rPr>
                <w:rFonts w:ascii="Times New Roman" w:eastAsia="Batang" w:hAnsi="Times New Roman"/>
                <w:b/>
                <w:bCs/>
              </w:rPr>
            </w:pPr>
          </w:p>
          <w:p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rsidR="00CE2F1B" w:rsidRPr="002B7EEE" w:rsidRDefault="00CE2F1B" w:rsidP="00CE2F1B">
            <w:pPr>
              <w:spacing w:before="0"/>
              <w:ind w:firstLine="0"/>
              <w:rPr>
                <w:rFonts w:ascii="Times New Roman" w:hAnsi="Times New Roman"/>
                <w:noProof/>
                <w:lang w:val="en-US"/>
              </w:rPr>
            </w:pPr>
          </w:p>
          <w:p w:rsidR="00955D7C" w:rsidRPr="002B7EEE" w:rsidRDefault="009E15AD" w:rsidP="00CE2F1B">
            <w:pPr>
              <w:spacing w:before="0"/>
              <w:ind w:firstLine="0"/>
              <w:rPr>
                <w:rFonts w:ascii="Times New Roman" w:hAnsi="Times New Roman"/>
                <w:noProof/>
                <w:lang w:val="en-US"/>
              </w:rPr>
            </w:pPr>
            <w:proofErr w:type="gramStart"/>
            <w:r w:rsidRPr="002B7EEE">
              <w:rPr>
                <w:rFonts w:ascii="Times New Roman" w:hAnsi="Times New Roman"/>
                <w:b/>
                <w:noProof/>
                <w:lang w:val="en-US"/>
              </w:rPr>
              <w:t>Lot</w:t>
            </w:r>
            <w:r w:rsidR="00624966">
              <w:rPr>
                <w:rFonts w:ascii="Times New Roman" w:hAnsi="Times New Roman"/>
                <w:b/>
                <w:noProof/>
                <w:lang w:val="en-US"/>
              </w:rPr>
              <w:t xml:space="preserve"> </w:t>
            </w:r>
            <w:r w:rsidR="00B025C0" w:rsidRPr="001F2A52">
              <w:rPr>
                <w:rFonts w:ascii="Times New Roman" w:hAnsi="Times New Roman"/>
                <w:b/>
                <w:noProof/>
              </w:rPr>
              <w:t>4</w:t>
            </w:r>
            <w:r w:rsidRPr="001F2A52">
              <w:rPr>
                <w:rFonts w:ascii="Times New Roman" w:hAnsi="Times New Roman"/>
                <w:b/>
                <w:noProof/>
                <w:lang w:val="en-US"/>
              </w:rPr>
              <w:t>:</w:t>
            </w:r>
            <w:r w:rsidR="00624966">
              <w:rPr>
                <w:rFonts w:ascii="Times New Roman" w:hAnsi="Times New Roman"/>
                <w:b/>
                <w:noProof/>
                <w:lang w:val="en-US"/>
              </w:rPr>
              <w:t xml:space="preserve"> </w:t>
            </w:r>
            <w:r w:rsidR="001F2A52" w:rsidRPr="001F2A52">
              <w:rPr>
                <w:rFonts w:ascii="Times New Roman" w:hAnsi="Times New Roman"/>
                <w:lang w:val="en-US"/>
              </w:rPr>
              <w:t>“Organization of initial and final press-conference under the project "Environmentally friendly disposal of obsolete pesticides and other crop protection products".</w:t>
            </w:r>
            <w:proofErr w:type="gramEnd"/>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7E7522" w:rsidRDefault="007E7522" w:rsidP="00CE2F1B">
            <w:pPr>
              <w:spacing w:before="0"/>
              <w:ind w:firstLine="0"/>
              <w:rPr>
                <w:rFonts w:ascii="Times New Roman" w:hAnsi="Times New Roman"/>
                <w:noProof/>
                <w:lang w:val="en-US"/>
              </w:rPr>
            </w:pPr>
          </w:p>
          <w:p w:rsidR="001F2A52" w:rsidRPr="00B962C3" w:rsidRDefault="001F2A52" w:rsidP="00CE2F1B">
            <w:pPr>
              <w:spacing w:before="0"/>
              <w:ind w:firstLine="0"/>
              <w:rPr>
                <w:rFonts w:ascii="Times New Roman" w:hAnsi="Times New Roman"/>
                <w:noProof/>
              </w:rPr>
            </w:pPr>
          </w:p>
          <w:p w:rsidR="0022622B" w:rsidRDefault="0022622B" w:rsidP="00CE2F1B">
            <w:pPr>
              <w:spacing w:before="0"/>
              <w:ind w:firstLine="0"/>
              <w:rPr>
                <w:rFonts w:ascii="Times New Roman" w:hAnsi="Times New Roman"/>
                <w:noProof/>
              </w:rPr>
            </w:pPr>
          </w:p>
          <w:p w:rsidR="00B962C3" w:rsidRDefault="00B962C3" w:rsidP="00CE2F1B">
            <w:pPr>
              <w:spacing w:before="0"/>
              <w:ind w:firstLine="0"/>
              <w:rPr>
                <w:rFonts w:ascii="Times New Roman" w:hAnsi="Times New Roman"/>
                <w:noProof/>
              </w:rPr>
            </w:pPr>
          </w:p>
          <w:p w:rsidR="00B962C3" w:rsidRDefault="00B962C3" w:rsidP="00CE2F1B">
            <w:pPr>
              <w:spacing w:before="0"/>
              <w:ind w:firstLine="0"/>
              <w:rPr>
                <w:rFonts w:ascii="Times New Roman" w:hAnsi="Times New Roman"/>
                <w:noProof/>
              </w:rPr>
            </w:pPr>
          </w:p>
          <w:p w:rsidR="00B962C3" w:rsidRPr="00B962C3" w:rsidRDefault="00B962C3" w:rsidP="00CE2F1B">
            <w:pPr>
              <w:spacing w:before="0"/>
              <w:ind w:firstLine="0"/>
              <w:rPr>
                <w:rFonts w:ascii="Times New Roman" w:hAnsi="Times New Roman"/>
                <w:noProof/>
              </w:rPr>
            </w:pPr>
          </w:p>
          <w:p w:rsidR="0022622B" w:rsidRDefault="0022622B" w:rsidP="00CE2F1B">
            <w:pPr>
              <w:spacing w:before="0"/>
              <w:ind w:firstLine="0"/>
              <w:rPr>
                <w:rFonts w:ascii="Times New Roman" w:hAnsi="Times New Roman"/>
                <w:noProof/>
                <w:lang w:val="en-US"/>
              </w:rPr>
            </w:pPr>
          </w:p>
          <w:p w:rsidR="0022622B" w:rsidRDefault="0022622B" w:rsidP="00CE2F1B">
            <w:pPr>
              <w:spacing w:before="0"/>
              <w:ind w:firstLine="0"/>
              <w:rPr>
                <w:rFonts w:ascii="Times New Roman" w:hAnsi="Times New Roman"/>
                <w:noProof/>
                <w:lang w:val="en-US"/>
              </w:rPr>
            </w:pPr>
          </w:p>
          <w:p w:rsidR="00955D7C" w:rsidRPr="002B7EEE" w:rsidRDefault="00955D7C" w:rsidP="00CE2F1B">
            <w:pPr>
              <w:spacing w:before="0"/>
              <w:ind w:firstLine="0"/>
              <w:rPr>
                <w:rFonts w:ascii="Times New Roman" w:hAnsi="Times New Roman"/>
                <w:noProof/>
                <w:lang w:val="en-US"/>
              </w:rPr>
            </w:pPr>
          </w:p>
          <w:p w:rsidR="00C81CC3" w:rsidRPr="00BE2601"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BE2601">
              <w:rPr>
                <w:rFonts w:ascii="Times New Roman" w:hAnsi="Times New Roman"/>
                <w:b/>
                <w:noProof/>
                <w:lang w:val="en-US"/>
              </w:rPr>
              <w:t>8</w:t>
            </w:r>
          </w:p>
          <w:p w:rsidR="0022622B" w:rsidRDefault="0022622B" w:rsidP="007E7522">
            <w:pPr>
              <w:spacing w:before="0"/>
              <w:ind w:firstLine="0"/>
              <w:jc w:val="center"/>
              <w:rPr>
                <w:rFonts w:ascii="Times New Roman" w:hAnsi="Times New Roman"/>
                <w:b/>
                <w:noProof/>
                <w:lang w:val="ru-RU"/>
              </w:rPr>
            </w:pPr>
          </w:p>
          <w:p w:rsidR="00B962C3" w:rsidRDefault="00B962C3"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Default="0022622B" w:rsidP="007E7522">
            <w:pPr>
              <w:spacing w:before="0"/>
              <w:ind w:firstLine="0"/>
              <w:jc w:val="center"/>
              <w:rPr>
                <w:rFonts w:ascii="Times New Roman" w:hAnsi="Times New Roman"/>
                <w:b/>
                <w:noProof/>
                <w:lang w:val="ru-RU"/>
              </w:rPr>
            </w:pPr>
          </w:p>
          <w:p w:rsidR="0022622B" w:rsidRPr="007E7522" w:rsidRDefault="0022622B" w:rsidP="0022622B">
            <w:pPr>
              <w:spacing w:before="0"/>
              <w:ind w:firstLine="0"/>
              <w:rPr>
                <w:rFonts w:ascii="Times New Roman" w:hAnsi="Times New Roman"/>
                <w:b/>
                <w:noProof/>
                <w:lang w:val="ru-RU"/>
              </w:rPr>
            </w:pPr>
          </w:p>
        </w:tc>
      </w:tr>
      <w:tr w:rsidR="008576AC" w:rsidTr="00B962C3">
        <w:tc>
          <w:tcPr>
            <w:tcW w:w="4878" w:type="dxa"/>
          </w:tcPr>
          <w:p w:rsidR="008576AC" w:rsidRPr="00336507" w:rsidRDefault="008576AC" w:rsidP="00980881">
            <w:pPr>
              <w:shd w:val="clear" w:color="auto" w:fill="FFFFFF"/>
              <w:spacing w:before="0" w:after="120"/>
              <w:ind w:firstLine="0"/>
              <w:rPr>
                <w:rFonts w:ascii="Times New Roman" w:hAnsi="Times New Roman"/>
                <w:spacing w:val="-1"/>
              </w:rPr>
            </w:pPr>
            <w:r w:rsidRPr="007C3E50">
              <w:rPr>
                <w:rFonts w:ascii="Times New Roman" w:hAnsi="Times New Roman"/>
                <w:b/>
                <w:spacing w:val="-4"/>
              </w:rPr>
              <w:lastRenderedPageBreak/>
              <w:t>Днес,</w:t>
            </w:r>
            <w:r w:rsidRPr="00576876">
              <w:rPr>
                <w:rFonts w:ascii="Times New Roman" w:hAnsi="Times New Roman"/>
              </w:rPr>
              <w:tab/>
              <w:t>[</w:t>
            </w:r>
            <w:r w:rsidRPr="00576876">
              <w:rPr>
                <w:rFonts w:ascii="Times New Roman" w:hAnsi="Times New Roman"/>
                <w:i/>
              </w:rPr>
              <w:t>дата на сключване на договора във формат дд.мм.гггг</w:t>
            </w:r>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rsidR="008576AC" w:rsidRPr="00576876" w:rsidRDefault="008576AC" w:rsidP="00980881">
            <w:pPr>
              <w:shd w:val="clear" w:color="auto" w:fill="FFFFFF"/>
              <w:spacing w:before="0" w:after="120"/>
              <w:rPr>
                <w:rFonts w:ascii="Times New Roman" w:hAnsi="Times New Roman"/>
              </w:rPr>
            </w:pPr>
          </w:p>
          <w:p w:rsidR="008576AC" w:rsidRDefault="008576AC" w:rsidP="00980881">
            <w:pPr>
              <w:autoSpaceDE w:val="0"/>
              <w:autoSpaceDN w:val="0"/>
              <w:adjustRightInd w:val="0"/>
              <w:spacing w:before="0" w:after="120"/>
              <w:ind w:right="42" w:firstLine="0"/>
              <w:rPr>
                <w:rFonts w:ascii="Times New Roman" w:hAnsi="Times New Roman"/>
              </w:rPr>
            </w:pPr>
            <w:r w:rsidRPr="00FB584B">
              <w:rPr>
                <w:rFonts w:ascii="Times New Roman" w:hAnsi="Times New Roman"/>
                <w:b/>
                <w:bCs/>
                <w:lang w:val="ru-RU"/>
              </w:rPr>
              <w:t xml:space="preserve">Предприятие за управление на дейностите по опазване на околната среда (ПУДООС),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CB7811">
              <w:rPr>
                <w:rFonts w:ascii="Times New Roman" w:hAnsi="Times New Roman"/>
                <w:bCs/>
                <w:lang w:val="ru-RU"/>
              </w:rPr>
              <w:t xml:space="preserve">Михаела Габрашкова </w:t>
            </w:r>
            <w:r>
              <w:rPr>
                <w:rFonts w:ascii="Times New Roman" w:hAnsi="Times New Roman"/>
                <w:bCs/>
                <w:lang w:val="ru-RU"/>
              </w:rPr>
              <w:t>–</w:t>
            </w:r>
            <w:r w:rsidR="00CB7811">
              <w:rPr>
                <w:rFonts w:ascii="Times New Roman" w:hAnsi="Times New Roman"/>
                <w:bCs/>
                <w:lang w:val="ru-RU"/>
              </w:rPr>
              <w:t xml:space="preserve"> Вр. И. Д. </w:t>
            </w:r>
            <w:r w:rsidRPr="00FB584B">
              <w:rPr>
                <w:rFonts w:ascii="Times New Roman" w:hAnsi="Times New Roman"/>
                <w:bCs/>
                <w:lang w:val="ru-RU"/>
              </w:rPr>
              <w:t xml:space="preserve">Изпълнителен директор и Сийка Николова Арнаудова </w:t>
            </w:r>
            <w:r w:rsidRPr="00DD598B">
              <w:rPr>
                <w:rFonts w:ascii="Times New Roman" w:hAnsi="Times New Roman"/>
                <w:bCs/>
                <w:lang w:val="ru-RU"/>
              </w:rPr>
              <w:t xml:space="preserve">– гл. счетоводител, </w:t>
            </w:r>
            <w:r w:rsidRPr="00DD598B">
              <w:rPr>
                <w:rFonts w:ascii="Times New Roman" w:hAnsi="Times New Roman"/>
              </w:rPr>
              <w:t>наричани за краткост ВЪЗЛОЖИТЕЛ, от</w:t>
            </w:r>
            <w:r w:rsidRPr="00576876">
              <w:rPr>
                <w:rFonts w:ascii="Times New Roman" w:hAnsi="Times New Roman"/>
              </w:rPr>
              <w:t xml:space="preserve"> една страна,</w:t>
            </w:r>
          </w:p>
          <w:p w:rsidR="00320CB3" w:rsidRPr="00576876" w:rsidRDefault="00320CB3" w:rsidP="00980881">
            <w:pPr>
              <w:autoSpaceDE w:val="0"/>
              <w:autoSpaceDN w:val="0"/>
              <w:adjustRightInd w:val="0"/>
              <w:spacing w:before="0" w:after="120"/>
              <w:ind w:right="42" w:firstLine="0"/>
              <w:rPr>
                <w:rFonts w:ascii="Times New Roman" w:hAnsi="Times New Roman"/>
              </w:rPr>
            </w:pPr>
          </w:p>
          <w:p w:rsidR="008576AC" w:rsidRPr="007C3E50" w:rsidRDefault="008576AC" w:rsidP="00980881">
            <w:pPr>
              <w:shd w:val="clear" w:color="auto" w:fill="FFFFFF"/>
              <w:spacing w:before="0" w:after="120"/>
              <w:ind w:firstLine="0"/>
              <w:rPr>
                <w:rFonts w:ascii="Times New Roman" w:hAnsi="Times New Roman"/>
                <w:b/>
                <w:spacing w:val="-1"/>
              </w:rPr>
            </w:pPr>
            <w:r w:rsidRPr="007C3E50">
              <w:rPr>
                <w:rFonts w:ascii="Times New Roman" w:hAnsi="Times New Roman"/>
                <w:b/>
              </w:rPr>
              <w:t xml:space="preserve">и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b/>
              </w:rPr>
              <w:t>[</w:t>
            </w:r>
            <w:r w:rsidRPr="00576876">
              <w:rPr>
                <w:rFonts w:ascii="Times New Roman" w:hAnsi="Times New Roman"/>
                <w:b/>
                <w:i/>
              </w:rPr>
              <w:t>Наименование на изпълнителя</w:t>
            </w:r>
            <w:r w:rsidRPr="00576876">
              <w:rPr>
                <w:rFonts w:ascii="Times New Roman" w:hAnsi="Times New Roman"/>
                <w:b/>
              </w:rPr>
              <w:t>]</w:t>
            </w:r>
            <w:r w:rsidRPr="00576876">
              <w:rPr>
                <w:rFonts w:ascii="Times New Roman" w:hAnsi="Times New Roman"/>
              </w:rPr>
              <w:t xml:space="preserve">, </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[с адрес: [</w:t>
            </w:r>
            <w:r w:rsidRPr="00576876">
              <w:rPr>
                <w:rFonts w:ascii="Times New Roman" w:hAnsi="Times New Roman"/>
                <w:i/>
              </w:rPr>
              <w:t>адрес на изпълнителя</w:t>
            </w:r>
            <w:r w:rsidRPr="00576876">
              <w:rPr>
                <w:rFonts w:ascii="Times New Roman" w:hAnsi="Times New Roman"/>
              </w:rPr>
              <w:t>] / със седалище и адрес на управление: [</w:t>
            </w:r>
            <w:r w:rsidRPr="00576876">
              <w:rPr>
                <w:rFonts w:ascii="Times New Roman" w:hAnsi="Times New Roman"/>
                <w:i/>
              </w:rPr>
              <w:t>седалище иадрес на управление на изпълнителя</w:t>
            </w:r>
            <w:r w:rsidRPr="00576876">
              <w:rPr>
                <w:rFonts w:ascii="Times New Roman" w:hAnsi="Times New Roman"/>
              </w:rPr>
              <w:t xml:space="preserve">],[ЕИК / код по Регистър БУЛСТАТ / регистрационен номер или друг идентификационен код </w:t>
            </w:r>
            <w:r w:rsidRPr="007C3E50">
              <w:rPr>
                <w:rFonts w:ascii="Times New Roman" w:hAnsi="Times New Roman"/>
              </w:rPr>
              <w:t>(</w:t>
            </w:r>
            <w:r w:rsidRPr="007C3E50">
              <w:rPr>
                <w:rFonts w:ascii="Times New Roman" w:hAnsi="Times New Roman"/>
                <w:i/>
              </w:rPr>
              <w:t>ако изпълнителят е лице, установено в друга държава членка на ЕС или трета страна</w:t>
            </w:r>
            <w:r w:rsidRPr="007C3E50">
              <w:rPr>
                <w:rFonts w:ascii="Times New Roman" w:hAnsi="Times New Roman"/>
              </w:rPr>
              <w:t>)</w:t>
            </w:r>
            <w:r w:rsidRPr="00576876">
              <w:rPr>
                <w:rFonts w:ascii="Times New Roman" w:hAnsi="Times New Roman"/>
              </w:rPr>
              <w:t xml:space="preserve"> […] [и ДДС номер […]] </w:t>
            </w:r>
            <w:r w:rsidRPr="007C3E50">
              <w:rPr>
                <w:rFonts w:ascii="Times New Roman" w:hAnsi="Times New Roman"/>
              </w:rPr>
              <w:t>[</w:t>
            </w:r>
            <w:r w:rsidRPr="007C3E50">
              <w:rPr>
                <w:rFonts w:ascii="Times New Roman" w:hAnsi="Times New Roman"/>
                <w:i/>
              </w:rPr>
              <w:t>ще се попълни приложимото според случая</w:t>
            </w:r>
            <w:r w:rsidRPr="007C3E50">
              <w:rPr>
                <w:rFonts w:ascii="Times New Roman" w:hAnsi="Times New Roman"/>
              </w:rPr>
              <w:t>],</w:t>
            </w:r>
            <w:r w:rsidRPr="00576876">
              <w:rPr>
                <w:rFonts w:ascii="Times New Roman" w:hAnsi="Times New Roman"/>
              </w:rPr>
              <w:t>представляван/а/о от [</w:t>
            </w:r>
            <w:r w:rsidRPr="00576876">
              <w:rPr>
                <w:rFonts w:ascii="Times New Roman" w:hAnsi="Times New Roman"/>
                <w:i/>
              </w:rPr>
              <w:t>имена на лицето или лицата, представляващи изпълнителя</w:t>
            </w:r>
            <w:r w:rsidRPr="00576876">
              <w:rPr>
                <w:rFonts w:ascii="Times New Roman" w:hAnsi="Times New Roman"/>
              </w:rPr>
              <w:t>], в качеството на [</w:t>
            </w:r>
            <w:r w:rsidRPr="00576876">
              <w:rPr>
                <w:rFonts w:ascii="Times New Roman" w:hAnsi="Times New Roman"/>
                <w:i/>
              </w:rPr>
              <w:t>длъжност/и на лицето или лицата, представляващи изпълнителя</w:t>
            </w:r>
            <w:r w:rsidRPr="00576876">
              <w:rPr>
                <w:rFonts w:ascii="Times New Roman" w:hAnsi="Times New Roman"/>
              </w:rPr>
              <w:t xml:space="preserve">], наричан/а/о за краткост </w:t>
            </w:r>
            <w:r w:rsidRPr="00DD598B">
              <w:rPr>
                <w:rFonts w:ascii="Times New Roman" w:hAnsi="Times New Roman"/>
                <w:color w:val="000000"/>
              </w:rPr>
              <w:t>ИЗПЪЛНИТЕЛ</w:t>
            </w:r>
            <w:r w:rsidRPr="00576876">
              <w:rPr>
                <w:rFonts w:ascii="Times New Roman" w:hAnsi="Times New Roman"/>
              </w:rPr>
              <w:t>, от друга страна,</w:t>
            </w:r>
          </w:p>
          <w:p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w:t>
            </w:r>
            <w:r w:rsidRPr="00DD598B">
              <w:rPr>
                <w:rFonts w:ascii="Times New Roman" w:hAnsi="Times New Roman"/>
              </w:rPr>
              <w:t>ВЪЗЛОЖИТЕЛЯТ и ИЗПЪЛНИТЕЛЯТ</w:t>
            </w:r>
            <w:r w:rsidRPr="00576876">
              <w:rPr>
                <w:rFonts w:ascii="Times New Roman" w:hAnsi="Times New Roman"/>
              </w:rPr>
              <w:t xml:space="preserve"> наричани заедно „</w:t>
            </w:r>
            <w:r w:rsidRPr="00576876">
              <w:rPr>
                <w:rFonts w:ascii="Times New Roman" w:hAnsi="Times New Roman"/>
                <w:b/>
              </w:rPr>
              <w:t>Страните</w:t>
            </w:r>
            <w:r w:rsidRPr="00576876">
              <w:rPr>
                <w:rFonts w:ascii="Times New Roman" w:hAnsi="Times New Roman"/>
              </w:rPr>
              <w:t>“, а всеки от тях поотделно „</w:t>
            </w:r>
            <w:r w:rsidRPr="00576876">
              <w:rPr>
                <w:rFonts w:ascii="Times New Roman" w:hAnsi="Times New Roman"/>
                <w:b/>
              </w:rPr>
              <w:t>Страна</w:t>
            </w:r>
            <w:r w:rsidRPr="00576876">
              <w:rPr>
                <w:rFonts w:ascii="Times New Roman" w:hAnsi="Times New Roman"/>
              </w:rPr>
              <w:t>“);</w:t>
            </w:r>
          </w:p>
          <w:p w:rsidR="008576AC" w:rsidRDefault="008576AC" w:rsidP="00980881">
            <w:pPr>
              <w:tabs>
                <w:tab w:val="left" w:pos="-720"/>
              </w:tabs>
              <w:spacing w:before="0" w:after="120"/>
              <w:ind w:firstLine="0"/>
              <w:rPr>
                <w:rFonts w:ascii="Times New Roman" w:hAnsi="Times New Roman"/>
              </w:rPr>
            </w:pPr>
            <w:r w:rsidRPr="00576876">
              <w:rPr>
                <w:rFonts w:ascii="Times New Roman" w:hAnsi="Times New Roman"/>
                <w:b/>
              </w:rPr>
              <w:t>на основание</w:t>
            </w:r>
            <w:r w:rsidRPr="00576876">
              <w:rPr>
                <w:rFonts w:ascii="Times New Roman" w:hAnsi="Times New Roman"/>
              </w:rPr>
              <w:t xml:space="preserve"> чл. [</w:t>
            </w:r>
            <w:r w:rsidRPr="007C3E50">
              <w:rPr>
                <w:rFonts w:ascii="Times New Roman" w:hAnsi="Times New Roman"/>
                <w:i/>
              </w:rPr>
              <w:t>ще се</w:t>
            </w:r>
            <w:r>
              <w:rPr>
                <w:rFonts w:ascii="Times New Roman" w:hAnsi="Times New Roman"/>
                <w:i/>
              </w:rPr>
              <w:t>посочат</w:t>
            </w:r>
            <w:r w:rsidRPr="007C3E50">
              <w:rPr>
                <w:rFonts w:ascii="Times New Roman" w:hAnsi="Times New Roman"/>
                <w:i/>
              </w:rPr>
              <w:t xml:space="preserve">  приложимите разпоредби</w:t>
            </w:r>
            <w:r w:rsidRPr="00576876">
              <w:rPr>
                <w:rFonts w:ascii="Times New Roman" w:hAnsi="Times New Roman"/>
              </w:rPr>
              <w:t>] от Закона за обществените поръчки („</w:t>
            </w:r>
            <w:r w:rsidRPr="00576876">
              <w:rPr>
                <w:rFonts w:ascii="Times New Roman" w:hAnsi="Times New Roman"/>
                <w:b/>
              </w:rPr>
              <w:t>ЗОП</w:t>
            </w:r>
            <w:r w:rsidRPr="00576876">
              <w:rPr>
                <w:rFonts w:ascii="Times New Roman" w:hAnsi="Times New Roman"/>
              </w:rPr>
              <w:t>“) и [</w:t>
            </w:r>
            <w:r w:rsidRPr="007C3E50">
              <w:rPr>
                <w:rFonts w:ascii="Times New Roman" w:hAnsi="Times New Roman"/>
                <w:i/>
              </w:rPr>
              <w:t>ще се посочи  наименование, номер и дата на акта на възложителя за избор на изпълнител</w:t>
            </w:r>
            <w:r w:rsidRPr="00576876">
              <w:rPr>
                <w:rFonts w:ascii="Times New Roman" w:hAnsi="Times New Roman"/>
              </w:rPr>
              <w:t xml:space="preserve">] </w:t>
            </w:r>
            <w:r w:rsidRPr="00576876">
              <w:rPr>
                <w:rFonts w:ascii="Times New Roman" w:hAnsi="Times New Roman"/>
                <w:color w:val="000000"/>
              </w:rPr>
              <w:t xml:space="preserve">на </w:t>
            </w:r>
            <w:r w:rsidRPr="00DD598B">
              <w:rPr>
                <w:rFonts w:ascii="Times New Roman" w:hAnsi="Times New Roman"/>
              </w:rPr>
              <w:t>ВЪЗЛОЖИТЕЛЯ</w:t>
            </w:r>
            <w:r w:rsidRPr="00DD598B">
              <w:rPr>
                <w:rFonts w:ascii="Times New Roman" w:hAnsi="Times New Roman"/>
                <w:color w:val="000000"/>
              </w:rPr>
              <w:t xml:space="preserve"> за определяне на ИЗПЪЛНИТЕЛ</w:t>
            </w:r>
            <w:r w:rsidRPr="00576876">
              <w:rPr>
                <w:rFonts w:ascii="Times New Roman" w:hAnsi="Times New Roman"/>
              </w:rPr>
              <w:t xml:space="preserve">на обществена поръчка с предмет: </w:t>
            </w:r>
          </w:p>
          <w:p w:rsidR="00B025C0" w:rsidRDefault="009E15AD" w:rsidP="00082908">
            <w:pPr>
              <w:spacing w:after="120"/>
              <w:ind w:firstLine="0"/>
              <w:rPr>
                <w:rFonts w:ascii="Times New Roman" w:hAnsi="Times New Roman"/>
                <w:b/>
                <w:noProof/>
              </w:rPr>
            </w:pPr>
            <w:r w:rsidRPr="00D72224">
              <w:rPr>
                <w:rFonts w:ascii="Times New Roman" w:hAnsi="Times New Roman"/>
                <w:b/>
              </w:rPr>
              <w:t xml:space="preserve">„Осигуряване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w:t>
            </w:r>
            <w:r w:rsidRPr="00D72224">
              <w:rPr>
                <w:rFonts w:ascii="Times New Roman" w:hAnsi="Times New Roman"/>
                <w:b/>
              </w:rPr>
              <w:lastRenderedPageBreak/>
              <w:t>изтекъл срок на годност“.</w:t>
            </w:r>
          </w:p>
          <w:p w:rsidR="00082908" w:rsidRPr="00624966" w:rsidRDefault="00082908" w:rsidP="00082908">
            <w:pPr>
              <w:spacing w:after="120"/>
              <w:ind w:firstLine="0"/>
              <w:rPr>
                <w:rFonts w:ascii="Times New Roman" w:hAnsi="Times New Roman"/>
                <w:b/>
              </w:rPr>
            </w:pPr>
            <w:r w:rsidRPr="00624966">
              <w:rPr>
                <w:rFonts w:ascii="Times New Roman" w:hAnsi="Times New Roman"/>
                <w:b/>
              </w:rPr>
              <w:t>Обособена позиция</w:t>
            </w:r>
            <w:r w:rsidR="00624966" w:rsidRPr="00624966">
              <w:rPr>
                <w:rFonts w:ascii="Times New Roman" w:hAnsi="Times New Roman"/>
                <w:b/>
              </w:rPr>
              <w:t xml:space="preserve"> </w:t>
            </w:r>
            <w:r w:rsidR="00B025C0" w:rsidRPr="00624966">
              <w:rPr>
                <w:rFonts w:ascii="Times New Roman" w:hAnsi="Times New Roman"/>
                <w:b/>
              </w:rPr>
              <w:t>4</w:t>
            </w:r>
            <w:r w:rsidRPr="00624966">
              <w:rPr>
                <w:rFonts w:ascii="Times New Roman" w:hAnsi="Times New Roman"/>
                <w:b/>
              </w:rPr>
              <w:t>:</w:t>
            </w:r>
            <w:r w:rsidR="00624966" w:rsidRPr="00624966">
              <w:rPr>
                <w:rFonts w:ascii="Times New Roman" w:hAnsi="Times New Roman"/>
                <w:b/>
              </w:rPr>
              <w:t xml:space="preserve"> </w:t>
            </w:r>
            <w:r w:rsidR="00B025C0" w:rsidRPr="00624966">
              <w:rPr>
                <w:rFonts w:ascii="Times New Roman" w:hAnsi="Times New Roman"/>
              </w:rPr>
              <w:t>„Организиране на начална и финална пресконференции по проект „Екологосъобразно обезвреждане на излезли от употреба пестициди и други препарати за растителна защита с изтекъл срок на годност“.</w:t>
            </w:r>
          </w:p>
          <w:p w:rsidR="008576AC" w:rsidRPr="00624966" w:rsidRDefault="008576AC" w:rsidP="00980881">
            <w:pPr>
              <w:tabs>
                <w:tab w:val="left" w:pos="-720"/>
              </w:tabs>
              <w:spacing w:before="0" w:after="120"/>
              <w:ind w:firstLine="0"/>
              <w:rPr>
                <w:rFonts w:ascii="Times New Roman" w:hAnsi="Times New Roman"/>
              </w:rPr>
            </w:pPr>
            <w:r w:rsidRPr="00624966">
              <w:rPr>
                <w:rFonts w:ascii="Times New Roman" w:hAnsi="Times New Roman"/>
              </w:rPr>
              <w:t>се сключи този договор („</w:t>
            </w:r>
            <w:r w:rsidRPr="00624966">
              <w:rPr>
                <w:rFonts w:ascii="Times New Roman" w:hAnsi="Times New Roman"/>
                <w:b/>
              </w:rPr>
              <w:t>Договора</w:t>
            </w:r>
            <w:r w:rsidRPr="00624966">
              <w:rPr>
                <w:rFonts w:ascii="Times New Roman" w:hAnsi="Times New Roman"/>
              </w:rPr>
              <w:t>/</w:t>
            </w:r>
            <w:r w:rsidRPr="00624966">
              <w:rPr>
                <w:rFonts w:ascii="Times New Roman" w:hAnsi="Times New Roman"/>
                <w:b/>
              </w:rPr>
              <w:t>Договорът</w:t>
            </w:r>
            <w:r w:rsidRPr="00624966">
              <w:rPr>
                <w:rFonts w:ascii="Times New Roman" w:hAnsi="Times New Roman"/>
              </w:rPr>
              <w:t>“) за следното:</w:t>
            </w:r>
          </w:p>
          <w:p w:rsidR="007E7522" w:rsidRPr="00624966" w:rsidRDefault="007E7522" w:rsidP="00980881">
            <w:pPr>
              <w:spacing w:before="0" w:after="120"/>
              <w:ind w:hanging="4"/>
              <w:jc w:val="center"/>
              <w:rPr>
                <w:rFonts w:ascii="Times New Roman" w:hAnsi="Times New Roman"/>
                <w:b/>
              </w:rPr>
            </w:pPr>
          </w:p>
          <w:p w:rsidR="008576AC" w:rsidRPr="00624966" w:rsidRDefault="008576AC" w:rsidP="00980881">
            <w:pPr>
              <w:spacing w:before="0" w:after="120"/>
              <w:ind w:hanging="4"/>
              <w:rPr>
                <w:rFonts w:ascii="Times New Roman" w:hAnsi="Times New Roman"/>
                <w:b/>
              </w:rPr>
            </w:pPr>
            <w:r w:rsidRPr="00624966">
              <w:rPr>
                <w:rFonts w:ascii="Times New Roman" w:hAnsi="Times New Roman"/>
                <w:b/>
              </w:rPr>
              <w:t>І. Предмет на договора.</w:t>
            </w:r>
          </w:p>
          <w:p w:rsidR="008576AC" w:rsidRPr="00624966" w:rsidRDefault="008576AC" w:rsidP="005C26A8">
            <w:pPr>
              <w:tabs>
                <w:tab w:val="left" w:pos="900"/>
              </w:tabs>
              <w:spacing w:before="0"/>
              <w:ind w:hanging="4"/>
              <w:rPr>
                <w:rFonts w:ascii="Times New Roman" w:hAnsi="Times New Roman"/>
              </w:rPr>
            </w:pPr>
            <w:r w:rsidRPr="00624966">
              <w:rPr>
                <w:rFonts w:ascii="Times New Roman" w:hAnsi="Times New Roman"/>
                <w:b/>
              </w:rPr>
              <w:t>Чл. 1. (1)</w:t>
            </w:r>
            <w:r w:rsidRPr="00624966">
              <w:rPr>
                <w:rFonts w:ascii="Times New Roman" w:hAnsi="Times New Roman"/>
              </w:rPr>
              <w:t xml:space="preserve">ВЪЗЛОЖИТЕЛЯТ възлага, а ИЗПЪЛНИТЕЛЯТ приема да предоставя, срещу възнаграждение и при условията на този Договор, следните услуги/дейности: </w:t>
            </w:r>
          </w:p>
          <w:p w:rsidR="00C85D32" w:rsidRPr="00624966" w:rsidRDefault="00C85D32" w:rsidP="00C85D32">
            <w:pPr>
              <w:spacing w:before="0" w:after="120"/>
              <w:ind w:firstLine="0"/>
              <w:rPr>
                <w:rFonts w:ascii="Times New Roman" w:hAnsi="Times New Roman"/>
                <w:bCs/>
              </w:rPr>
            </w:pPr>
            <w:r w:rsidRPr="00624966">
              <w:rPr>
                <w:rFonts w:ascii="Times New Roman" w:hAnsi="Times New Roman"/>
                <w:bCs/>
              </w:rPr>
              <w:t xml:space="preserve">1. </w:t>
            </w:r>
            <w:r w:rsidR="00B025C0" w:rsidRPr="00624966">
              <w:rPr>
                <w:rFonts w:ascii="Times New Roman" w:hAnsi="Times New Roman"/>
                <w:bCs/>
              </w:rPr>
              <w:t>Организиране и провеждане на Начална пресконференция – 1 бр.</w:t>
            </w:r>
            <w:r w:rsidRPr="00624966">
              <w:rPr>
                <w:rFonts w:ascii="Times New Roman" w:hAnsi="Times New Roman"/>
                <w:bCs/>
              </w:rPr>
              <w:t>.</w:t>
            </w:r>
          </w:p>
          <w:p w:rsidR="00082908" w:rsidRPr="00624966" w:rsidRDefault="00C85D32" w:rsidP="00C85D32">
            <w:pPr>
              <w:spacing w:before="0" w:after="120"/>
              <w:ind w:firstLine="0"/>
              <w:rPr>
                <w:rFonts w:ascii="Times New Roman" w:hAnsi="Times New Roman"/>
              </w:rPr>
            </w:pPr>
            <w:r w:rsidRPr="00624966">
              <w:rPr>
                <w:rFonts w:ascii="Times New Roman" w:hAnsi="Times New Roman"/>
                <w:bCs/>
              </w:rPr>
              <w:t xml:space="preserve">2. </w:t>
            </w:r>
            <w:r w:rsidR="00B025C0" w:rsidRPr="00624966">
              <w:rPr>
                <w:rFonts w:ascii="Times New Roman" w:hAnsi="Times New Roman"/>
                <w:bCs/>
              </w:rPr>
              <w:t>Организиране и провеждане на финална пресконференция – 1 бр.</w:t>
            </w:r>
          </w:p>
          <w:p w:rsidR="008576AC" w:rsidRPr="00624966" w:rsidRDefault="008576AC" w:rsidP="0095757A">
            <w:pPr>
              <w:spacing w:before="0" w:after="120"/>
              <w:ind w:firstLine="0"/>
              <w:rPr>
                <w:rFonts w:ascii="Times New Roman" w:hAnsi="Times New Roman"/>
              </w:rPr>
            </w:pPr>
            <w:r w:rsidRPr="00624966">
              <w:rPr>
                <w:rFonts w:ascii="Times New Roman" w:hAnsi="Times New Roman"/>
              </w:rPr>
              <w:t xml:space="preserve">наричани за краткост „Услуги/Дейности“. </w:t>
            </w:r>
          </w:p>
          <w:p w:rsidR="008576AC" w:rsidRPr="00624966" w:rsidRDefault="008576AC" w:rsidP="00980881">
            <w:pPr>
              <w:tabs>
                <w:tab w:val="left" w:pos="900"/>
              </w:tabs>
              <w:spacing w:before="0" w:after="120"/>
              <w:ind w:hanging="4"/>
              <w:rPr>
                <w:rFonts w:ascii="Times New Roman" w:hAnsi="Times New Roman"/>
              </w:rPr>
            </w:pPr>
          </w:p>
          <w:p w:rsidR="00B025C0" w:rsidRPr="00624966" w:rsidRDefault="00B025C0" w:rsidP="00980881">
            <w:pPr>
              <w:tabs>
                <w:tab w:val="left" w:pos="900"/>
              </w:tabs>
              <w:spacing w:before="0" w:after="120"/>
              <w:ind w:hanging="4"/>
              <w:rPr>
                <w:rFonts w:ascii="Times New Roman" w:hAnsi="Times New Roman"/>
              </w:rPr>
            </w:pPr>
          </w:p>
          <w:p w:rsidR="008576AC" w:rsidRPr="00624966" w:rsidRDefault="0076606B" w:rsidP="00980881">
            <w:pPr>
              <w:spacing w:before="0" w:after="120"/>
              <w:ind w:firstLine="0"/>
              <w:rPr>
                <w:rFonts w:ascii="Times New Roman" w:hAnsi="Times New Roman"/>
              </w:rPr>
            </w:pPr>
            <w:r w:rsidRPr="00624966">
              <w:rPr>
                <w:rFonts w:ascii="Times New Roman" w:hAnsi="Times New Roman"/>
                <w:b/>
              </w:rPr>
              <w:t>Чл. 2. (1)</w:t>
            </w:r>
            <w:r w:rsidR="008576AC" w:rsidRPr="00624966">
              <w:rPr>
                <w:rFonts w:ascii="Times New Roman" w:hAnsi="Times New Roman"/>
              </w:rPr>
              <w:t>ИЗПЪЛНИТЕЛЯТ</w:t>
            </w:r>
            <w:r w:rsidR="008576AC" w:rsidRPr="00624966">
              <w:rPr>
                <w:rFonts w:ascii="Times New Roman" w:hAnsi="Times New Roman"/>
                <w:bCs/>
              </w:rPr>
              <w:t xml:space="preserve"> се задължава да </w:t>
            </w:r>
            <w:r w:rsidR="008576AC" w:rsidRPr="00624966">
              <w:rPr>
                <w:rFonts w:ascii="Times New Roman" w:hAnsi="Times New Roman"/>
              </w:rPr>
              <w:t>предоставя</w:t>
            </w:r>
            <w:r w:rsidR="008576AC" w:rsidRPr="00624966">
              <w:rPr>
                <w:rFonts w:ascii="Times New Roman" w:hAnsi="Times New Roman"/>
                <w:bCs/>
              </w:rPr>
              <w:t xml:space="preserve"> Услугите </w:t>
            </w:r>
            <w:r w:rsidR="008576AC" w:rsidRPr="00624966">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 2</w:t>
            </w:r>
            <w:r w:rsidR="0095757A" w:rsidRPr="00624966">
              <w:rPr>
                <w:rFonts w:ascii="Times New Roman" w:hAnsi="Times New Roman"/>
              </w:rPr>
              <w:t xml:space="preserve"> и</w:t>
            </w:r>
            <w:r w:rsidR="008576AC" w:rsidRPr="00624966">
              <w:rPr>
                <w:rFonts w:ascii="Times New Roman" w:hAnsi="Times New Roman"/>
              </w:rPr>
              <w:t xml:space="preserve"> 3към този Договор („Приложенията“) и представляващи неразделна част от него.</w:t>
            </w:r>
          </w:p>
          <w:p w:rsidR="008576AC" w:rsidRPr="00624966" w:rsidRDefault="0076606B" w:rsidP="00980881">
            <w:pPr>
              <w:widowControl w:val="0"/>
              <w:spacing w:before="0" w:after="120"/>
              <w:ind w:firstLine="0"/>
              <w:rPr>
                <w:rFonts w:ascii="Times New Roman" w:hAnsi="Times New Roman"/>
              </w:rPr>
            </w:pPr>
            <w:r w:rsidRPr="00624966">
              <w:rPr>
                <w:rFonts w:ascii="Times New Roman" w:hAnsi="Times New Roman"/>
                <w:b/>
              </w:rPr>
              <w:t>Чл. 3. (1)</w:t>
            </w:r>
            <w:r w:rsidR="008576AC" w:rsidRPr="00624966">
              <w:rPr>
                <w:rFonts w:ascii="Times New Roman" w:hAnsi="Times New Roman"/>
              </w:rPr>
              <w:t xml:space="preserve">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008576AC" w:rsidRPr="00624966">
              <w:rPr>
                <w:rFonts w:ascii="Times New Roman" w:hAnsi="Times New Roman"/>
              </w:rPr>
              <w:lastRenderedPageBreak/>
              <w:t>7 (седем) дни от настъпване на съответното обстоятелство.(</w:t>
            </w:r>
            <w:r w:rsidR="008576AC" w:rsidRPr="00624966">
              <w:rPr>
                <w:rFonts w:ascii="Times New Roman" w:hAnsi="Times New Roman"/>
                <w:i/>
                <w:color w:val="FF0000"/>
              </w:rPr>
              <w:t>ако е приложимо</w:t>
            </w:r>
            <w:r w:rsidR="008576AC" w:rsidRPr="00624966">
              <w:rPr>
                <w:rFonts w:ascii="Times New Roman" w:hAnsi="Times New Roman"/>
              </w:rPr>
              <w:t>)</w:t>
            </w:r>
            <w:r w:rsidR="008576AC" w:rsidRPr="00624966">
              <w:rPr>
                <w:rFonts w:ascii="Times New Roman" w:hAnsi="Times New Roman"/>
                <w:vertAlign w:val="superscript"/>
              </w:rPr>
              <w:footnoteReference w:id="2"/>
            </w:r>
            <w:r w:rsidR="008576AC" w:rsidRPr="00624966">
              <w:rPr>
                <w:rFonts w:ascii="Times New Roman" w:hAnsi="Times New Roman"/>
              </w:rPr>
              <w:t xml:space="preserve">] </w:t>
            </w:r>
          </w:p>
          <w:p w:rsidR="008576AC" w:rsidRPr="00624966" w:rsidRDefault="008576AC" w:rsidP="00980881">
            <w:pPr>
              <w:spacing w:before="0" w:after="120"/>
              <w:rPr>
                <w:rFonts w:ascii="Times New Roman" w:hAnsi="Times New Roman"/>
              </w:rPr>
            </w:pPr>
          </w:p>
          <w:p w:rsidR="007F699D" w:rsidRPr="00624966" w:rsidRDefault="007F699D" w:rsidP="007F699D">
            <w:pPr>
              <w:keepNext/>
              <w:keepLines/>
              <w:spacing w:before="240" w:after="240"/>
              <w:ind w:firstLine="0"/>
              <w:outlineLvl w:val="1"/>
              <w:rPr>
                <w:rFonts w:ascii="Times New Roman" w:hAnsi="Times New Roman"/>
                <w:b/>
                <w:bCs/>
                <w:color w:val="000000"/>
                <w:szCs w:val="26"/>
              </w:rPr>
            </w:pPr>
            <w:r w:rsidRPr="00624966">
              <w:rPr>
                <w:rFonts w:ascii="Times New Roman" w:hAnsi="Times New Roman"/>
                <w:b/>
                <w:bCs/>
                <w:color w:val="000000"/>
                <w:szCs w:val="26"/>
              </w:rPr>
              <w:t>II. Срок на договора. Срок и място на изпълнение</w:t>
            </w:r>
          </w:p>
          <w:p w:rsidR="00B025C0" w:rsidRPr="00624966" w:rsidRDefault="007F699D" w:rsidP="00E80F38">
            <w:pPr>
              <w:tabs>
                <w:tab w:val="left" w:pos="0"/>
              </w:tabs>
              <w:ind w:firstLine="0"/>
              <w:rPr>
                <w:rFonts w:ascii="Times New Roman" w:hAnsi="Times New Roman"/>
              </w:rPr>
            </w:pPr>
            <w:r w:rsidRPr="00624966">
              <w:rPr>
                <w:rFonts w:ascii="Times New Roman" w:hAnsi="Times New Roman"/>
                <w:b/>
              </w:rPr>
              <w:t>Чл. 4.</w:t>
            </w:r>
            <w:r w:rsidR="0076606B" w:rsidRPr="00624966">
              <w:rPr>
                <w:rFonts w:ascii="Times New Roman" w:hAnsi="Times New Roman"/>
                <w:b/>
              </w:rPr>
              <w:t>(1).</w:t>
            </w:r>
            <w:r w:rsidRPr="00624966">
              <w:rPr>
                <w:rFonts w:ascii="Times New Roman" w:hAnsi="Times New Roman"/>
              </w:rPr>
              <w:t>Договорът влиза в сила на [</w:t>
            </w:r>
            <w:r w:rsidRPr="00624966">
              <w:rPr>
                <w:rFonts w:ascii="Times New Roman" w:hAnsi="Times New Roman"/>
                <w:i/>
              </w:rPr>
              <w:t>посочена конкретна дата на регистриране в деловодната система на ВЪЗЛОЖИТЕЛЯ, която се поставя на всички екземпляри на Договора/датата на последния поставен подпис</w:t>
            </w:r>
            <w:r w:rsidR="001B207E" w:rsidRPr="00624966">
              <w:rPr>
                <w:rFonts w:ascii="Times New Roman" w:hAnsi="Times New Roman"/>
              </w:rPr>
              <w:t xml:space="preserve">] и е със срок на </w:t>
            </w:r>
            <w:r w:rsidR="00E80F38" w:rsidRPr="00624966">
              <w:rPr>
                <w:rFonts w:ascii="Times New Roman" w:hAnsi="Times New Roman"/>
              </w:rPr>
              <w:t>изпълнение</w:t>
            </w:r>
            <w:r w:rsidR="00B025C0" w:rsidRPr="00624966">
              <w:rPr>
                <w:rFonts w:ascii="Times New Roman" w:hAnsi="Times New Roman"/>
              </w:rPr>
              <w:t>:</w:t>
            </w:r>
          </w:p>
          <w:p w:rsidR="00B025C0" w:rsidRPr="00624966" w:rsidRDefault="00B025C0" w:rsidP="00B025C0">
            <w:pPr>
              <w:ind w:firstLine="0"/>
              <w:rPr>
                <w:rFonts w:ascii="Times New Roman" w:hAnsi="Times New Roman"/>
              </w:rPr>
            </w:pPr>
            <w:r w:rsidRPr="00624966">
              <w:rPr>
                <w:rFonts w:ascii="Times New Roman" w:hAnsi="Times New Roman"/>
              </w:rPr>
              <w:t>1. За Началната пресконференция до 1 (един) календарен месец, след получаване на Възлагателно писмо от Възложителя за организиране и провеждане на началната пресконференция.</w:t>
            </w:r>
          </w:p>
          <w:p w:rsidR="00B025C0" w:rsidRPr="00624966" w:rsidRDefault="00B025C0" w:rsidP="00B025C0">
            <w:pPr>
              <w:ind w:firstLine="0"/>
              <w:rPr>
                <w:rFonts w:ascii="Times New Roman" w:hAnsi="Times New Roman"/>
              </w:rPr>
            </w:pPr>
            <w:r w:rsidRPr="00624966">
              <w:rPr>
                <w:rFonts w:ascii="Times New Roman" w:hAnsi="Times New Roman"/>
              </w:rPr>
              <w:t xml:space="preserve">2. За финалната пресконференция в рамките до 1 (един) календарен месец, след получаване на Възлагателно писмо от Възложителя за организиране и провеждане на финална пресконференция, </w:t>
            </w:r>
            <w:r w:rsidR="00B962C3" w:rsidRPr="00624966">
              <w:rPr>
                <w:rFonts w:ascii="Times New Roman" w:hAnsi="Times New Roman"/>
              </w:rPr>
              <w:t xml:space="preserve">но </w:t>
            </w:r>
            <w:r w:rsidRPr="00624966">
              <w:rPr>
                <w:rFonts w:ascii="Times New Roman" w:hAnsi="Times New Roman"/>
              </w:rPr>
              <w:t>не по късно от 30.</w:t>
            </w:r>
            <w:r w:rsidR="00B631F5" w:rsidRPr="00336507">
              <w:rPr>
                <w:rFonts w:ascii="Times New Roman" w:hAnsi="Times New Roman"/>
              </w:rPr>
              <w:t>11</w:t>
            </w:r>
            <w:r w:rsidRPr="00624966">
              <w:rPr>
                <w:rFonts w:ascii="Times New Roman" w:hAnsi="Times New Roman"/>
              </w:rPr>
              <w:t>.2019</w:t>
            </w:r>
            <w:proofErr w:type="gramStart"/>
            <w:r w:rsidRPr="00624966">
              <w:rPr>
                <w:rFonts w:ascii="Times New Roman" w:hAnsi="Times New Roman"/>
              </w:rPr>
              <w:t>г..</w:t>
            </w:r>
            <w:proofErr w:type="gramEnd"/>
          </w:p>
          <w:p w:rsidR="00133361" w:rsidRPr="00624966" w:rsidRDefault="00133361" w:rsidP="00082908">
            <w:pPr>
              <w:tabs>
                <w:tab w:val="left" w:pos="709"/>
              </w:tabs>
              <w:ind w:firstLine="0"/>
              <w:rPr>
                <w:rFonts w:ascii="Times New Roman" w:hAnsi="Times New Roman"/>
                <w:b/>
              </w:rPr>
            </w:pPr>
          </w:p>
          <w:p w:rsidR="007F699D" w:rsidRPr="00624966" w:rsidRDefault="007F699D" w:rsidP="00082908">
            <w:pPr>
              <w:tabs>
                <w:tab w:val="left" w:pos="709"/>
              </w:tabs>
              <w:ind w:firstLine="0"/>
              <w:rPr>
                <w:rFonts w:ascii="Times New Roman" w:hAnsi="Times New Roman"/>
              </w:rPr>
            </w:pPr>
            <w:r w:rsidRPr="00624966">
              <w:rPr>
                <w:rFonts w:ascii="Times New Roman" w:hAnsi="Times New Roman"/>
                <w:b/>
              </w:rPr>
              <w:t>Чл. 5.</w:t>
            </w:r>
            <w:r w:rsidR="00866E15" w:rsidRPr="00624966">
              <w:rPr>
                <w:rFonts w:ascii="Times New Roman" w:hAnsi="Times New Roman"/>
                <w:b/>
              </w:rPr>
              <w:t>(1).</w:t>
            </w:r>
            <w:r w:rsidRPr="00624966">
              <w:rPr>
                <w:rFonts w:ascii="Times New Roman" w:hAnsi="Times New Roman"/>
              </w:rPr>
              <w:t>Мястото на</w:t>
            </w:r>
            <w:r w:rsidR="00E80F38" w:rsidRPr="00624966">
              <w:rPr>
                <w:rFonts w:ascii="Times New Roman" w:hAnsi="Times New Roman"/>
              </w:rPr>
              <w:t xml:space="preserve"> приемане на</w:t>
            </w:r>
            <w:r w:rsidRPr="00624966">
              <w:rPr>
                <w:rFonts w:ascii="Times New Roman" w:hAnsi="Times New Roman"/>
              </w:rPr>
              <w:t xml:space="preserve"> изпълнение</w:t>
            </w:r>
            <w:r w:rsidR="00E80F38" w:rsidRPr="00624966">
              <w:rPr>
                <w:rFonts w:ascii="Times New Roman" w:hAnsi="Times New Roman"/>
              </w:rPr>
              <w:t>то</w:t>
            </w:r>
            <w:r w:rsidRPr="00624966">
              <w:rPr>
                <w:rFonts w:ascii="Times New Roman" w:hAnsi="Times New Roman"/>
              </w:rPr>
              <w:t xml:space="preserve"> на </w:t>
            </w:r>
            <w:r w:rsidR="00E80F38" w:rsidRPr="00624966">
              <w:rPr>
                <w:rFonts w:ascii="Times New Roman" w:hAnsi="Times New Roman"/>
              </w:rPr>
              <w:t>д</w:t>
            </w:r>
            <w:r w:rsidRPr="00624966">
              <w:rPr>
                <w:rFonts w:ascii="Times New Roman" w:hAnsi="Times New Roman"/>
              </w:rPr>
              <w:t xml:space="preserve">оговора е </w:t>
            </w:r>
            <w:r w:rsidR="00082908" w:rsidRPr="00624966">
              <w:rPr>
                <w:rFonts w:ascii="Times New Roman" w:hAnsi="Times New Roman"/>
              </w:rPr>
              <w:t>гр. София</w:t>
            </w:r>
            <w:r w:rsidR="00F54D90" w:rsidRPr="00624966">
              <w:rPr>
                <w:rFonts w:ascii="Times New Roman" w:hAnsi="Times New Roman"/>
              </w:rPr>
              <w:t xml:space="preserve"> в адреса на управление на ПУДООС</w:t>
            </w:r>
            <w:r w:rsidR="003F5DE4" w:rsidRPr="00624966">
              <w:rPr>
                <w:rFonts w:ascii="Times New Roman" w:hAnsi="Times New Roman"/>
              </w:rPr>
              <w:t>.</w:t>
            </w:r>
          </w:p>
          <w:p w:rsidR="007F699D" w:rsidRPr="00624966" w:rsidRDefault="007F699D" w:rsidP="00980881">
            <w:pPr>
              <w:spacing w:before="0" w:after="120"/>
              <w:ind w:hanging="4"/>
              <w:jc w:val="left"/>
              <w:rPr>
                <w:rFonts w:ascii="Times New Roman" w:hAnsi="Times New Roman"/>
                <w:b/>
              </w:rPr>
            </w:pPr>
          </w:p>
          <w:p w:rsidR="008576AC" w:rsidRPr="00624966" w:rsidRDefault="008576AC" w:rsidP="00980881">
            <w:pPr>
              <w:spacing w:before="0" w:after="120"/>
              <w:ind w:hanging="4"/>
              <w:jc w:val="left"/>
              <w:rPr>
                <w:rFonts w:ascii="Times New Roman" w:hAnsi="Times New Roman"/>
                <w:b/>
              </w:rPr>
            </w:pPr>
            <w:r w:rsidRPr="00624966">
              <w:rPr>
                <w:rFonts w:ascii="Times New Roman" w:hAnsi="Times New Roman"/>
                <w:b/>
              </w:rPr>
              <w:t>І</w:t>
            </w:r>
            <w:r w:rsidR="00CD43E2" w:rsidRPr="00624966">
              <w:rPr>
                <w:rFonts w:ascii="Times New Roman" w:hAnsi="Times New Roman"/>
                <w:b/>
              </w:rPr>
              <w:t>I</w:t>
            </w:r>
            <w:r w:rsidRPr="00624966">
              <w:rPr>
                <w:rFonts w:ascii="Times New Roman" w:hAnsi="Times New Roman"/>
                <w:b/>
              </w:rPr>
              <w:t>І. Цена</w:t>
            </w:r>
            <w:r w:rsidR="003F5DE4" w:rsidRPr="00624966">
              <w:rPr>
                <w:rFonts w:ascii="Times New Roman" w:hAnsi="Times New Roman"/>
                <w:b/>
              </w:rPr>
              <w:t>, ред и срокове за плащане</w:t>
            </w:r>
            <w:r w:rsidRPr="00624966">
              <w:rPr>
                <w:rFonts w:ascii="Times New Roman" w:hAnsi="Times New Roman"/>
                <w:b/>
              </w:rPr>
              <w:t xml:space="preserve">. </w:t>
            </w:r>
          </w:p>
          <w:p w:rsidR="008576AC" w:rsidRPr="00624966" w:rsidRDefault="003F5DE4" w:rsidP="0053492F">
            <w:pPr>
              <w:widowControl w:val="0"/>
              <w:spacing w:before="0" w:after="120"/>
              <w:ind w:firstLine="0"/>
              <w:rPr>
                <w:rFonts w:ascii="Times New Roman" w:hAnsi="Times New Roman"/>
              </w:rPr>
            </w:pPr>
            <w:r w:rsidRPr="00624966">
              <w:rPr>
                <w:rFonts w:ascii="Times New Roman" w:hAnsi="Times New Roman"/>
                <w:b/>
                <w:bCs/>
              </w:rPr>
              <w:t xml:space="preserve">Чл. </w:t>
            </w:r>
            <w:r w:rsidR="00082908" w:rsidRPr="00624966">
              <w:rPr>
                <w:rFonts w:ascii="Times New Roman" w:hAnsi="Times New Roman"/>
                <w:b/>
                <w:bCs/>
              </w:rPr>
              <w:t>6</w:t>
            </w:r>
            <w:r w:rsidR="008576AC" w:rsidRPr="00624966">
              <w:rPr>
                <w:rFonts w:ascii="Times New Roman" w:hAnsi="Times New Roman"/>
                <w:b/>
                <w:bCs/>
              </w:rPr>
              <w:t>. (1)</w:t>
            </w:r>
            <w:r w:rsidR="004324C3" w:rsidRPr="00624966">
              <w:rPr>
                <w:rFonts w:ascii="Times New Roman" w:hAnsi="Times New Roman"/>
              </w:rPr>
              <w:t>За предоставяне на Услугите, ВЪЗЛОЖИТЕЛЯТ</w:t>
            </w:r>
            <w:r w:rsidR="00624966" w:rsidRPr="00336507">
              <w:rPr>
                <w:rFonts w:ascii="Times New Roman" w:hAnsi="Times New Roman"/>
              </w:rPr>
              <w:t xml:space="preserve"> </w:t>
            </w:r>
            <w:r w:rsidR="004324C3" w:rsidRPr="00624966">
              <w:rPr>
                <w:rFonts w:ascii="Times New Roman" w:hAnsi="Times New Roman"/>
              </w:rPr>
              <w:t>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004324C3" w:rsidRPr="00624966">
              <w:rPr>
                <w:rFonts w:ascii="Times New Roman" w:hAnsi="Times New Roman"/>
                <w:i/>
                <w:color w:val="FF0000"/>
              </w:rPr>
              <w:t>посочва се цената без ДДС, с цифри и словом</w:t>
            </w:r>
            <w:r w:rsidR="004324C3" w:rsidRPr="00624966">
              <w:rPr>
                <w:rFonts w:ascii="Times New Roman" w:hAnsi="Times New Roman"/>
              </w:rPr>
              <w:t>)] левабез ДДС  и [……… (…………)] (</w:t>
            </w:r>
            <w:r w:rsidR="004324C3" w:rsidRPr="00624966">
              <w:rPr>
                <w:rFonts w:ascii="Times New Roman" w:hAnsi="Times New Roman"/>
                <w:i/>
                <w:color w:val="FF0000"/>
              </w:rPr>
              <w:t xml:space="preserve">посочва </w:t>
            </w:r>
            <w:r w:rsidR="004324C3" w:rsidRPr="00624966">
              <w:rPr>
                <w:rFonts w:ascii="Times New Roman" w:hAnsi="Times New Roman"/>
                <w:i/>
                <w:color w:val="FF0000"/>
              </w:rPr>
              <w:lastRenderedPageBreak/>
              <w:t>се цената с ДДС, с цифри и словом</w:t>
            </w:r>
            <w:r w:rsidR="004324C3" w:rsidRPr="00624966">
              <w:rPr>
                <w:rFonts w:ascii="Times New Roman" w:hAnsi="Times New Roman"/>
              </w:rPr>
              <w:t xml:space="preserve">)] </w:t>
            </w:r>
            <w:r w:rsidR="004324C3" w:rsidRPr="00624966">
              <w:rPr>
                <w:rFonts w:ascii="Times New Roman" w:hAnsi="Times New Roman"/>
                <w:color w:val="000000"/>
              </w:rPr>
              <w:t>лева</w:t>
            </w:r>
            <w:r w:rsidR="004324C3" w:rsidRPr="00624966">
              <w:rPr>
                <w:rFonts w:ascii="Times New Roman" w:hAnsi="Times New Roman"/>
              </w:rPr>
              <w:t xml:space="preserve"> с ДДС (наричана по-нататък „</w:t>
            </w:r>
            <w:r w:rsidR="004324C3" w:rsidRPr="00624966">
              <w:rPr>
                <w:rFonts w:ascii="Times New Roman" w:hAnsi="Times New Roman"/>
                <w:b/>
              </w:rPr>
              <w:t>Цената</w:t>
            </w:r>
            <w:r w:rsidR="004324C3" w:rsidRPr="00624966">
              <w:rPr>
                <w:rFonts w:ascii="Times New Roman" w:hAnsi="Times New Roman"/>
              </w:rPr>
              <w:t>“ или „Стойността на Договора“).</w:t>
            </w:r>
          </w:p>
          <w:p w:rsidR="004324C3" w:rsidRPr="00624966" w:rsidRDefault="004324C3" w:rsidP="0053492F">
            <w:pPr>
              <w:widowControl w:val="0"/>
              <w:spacing w:before="0" w:after="120"/>
              <w:ind w:firstLine="0"/>
              <w:rPr>
                <w:rFonts w:ascii="Times New Roman" w:hAnsi="Times New Roman"/>
                <w:bCs/>
              </w:rPr>
            </w:pPr>
          </w:p>
          <w:p w:rsidR="008576AC" w:rsidRPr="00624966" w:rsidRDefault="008576AC" w:rsidP="00980881">
            <w:pPr>
              <w:tabs>
                <w:tab w:val="left" w:pos="0"/>
              </w:tabs>
              <w:spacing w:before="0" w:after="120"/>
              <w:ind w:firstLine="0"/>
              <w:rPr>
                <w:rFonts w:ascii="Times New Roman" w:hAnsi="Times New Roman"/>
              </w:rPr>
            </w:pPr>
            <w:r w:rsidRPr="00624966">
              <w:rPr>
                <w:rFonts w:ascii="Times New Roman" w:hAnsi="Times New Roman"/>
                <w:b/>
              </w:rPr>
              <w:t>(</w:t>
            </w:r>
            <w:r w:rsidR="00EE0AB9" w:rsidRPr="00624966">
              <w:rPr>
                <w:rFonts w:ascii="Times New Roman" w:hAnsi="Times New Roman"/>
                <w:b/>
              </w:rPr>
              <w:t>2</w:t>
            </w:r>
            <w:r w:rsidRPr="00624966">
              <w:rPr>
                <w:rFonts w:ascii="Times New Roman" w:hAnsi="Times New Roman"/>
                <w:b/>
              </w:rPr>
              <w:t>)</w:t>
            </w:r>
            <w:r w:rsidRPr="00624966">
              <w:rPr>
                <w:rFonts w:ascii="Times New Roman" w:hAnsi="Times New Roman"/>
              </w:rPr>
              <w:t xml:space="preserve"> Цен</w:t>
            </w:r>
            <w:r w:rsidR="0053492F" w:rsidRPr="00624966">
              <w:rPr>
                <w:rFonts w:ascii="Times New Roman" w:hAnsi="Times New Roman"/>
              </w:rPr>
              <w:t>ата</w:t>
            </w:r>
            <w:r w:rsidRPr="00624966">
              <w:rPr>
                <w:rFonts w:ascii="Times New Roman" w:hAnsi="Times New Roman"/>
              </w:rPr>
              <w:t>, посочен</w:t>
            </w:r>
            <w:r w:rsidR="0053492F" w:rsidRPr="00624966">
              <w:rPr>
                <w:rFonts w:ascii="Times New Roman" w:hAnsi="Times New Roman"/>
              </w:rPr>
              <w:t>а</w:t>
            </w:r>
            <w:r w:rsidRPr="00624966">
              <w:rPr>
                <w:rFonts w:ascii="Times New Roman" w:hAnsi="Times New Roman"/>
              </w:rPr>
              <w:t xml:space="preserve"> в ал. 1</w:t>
            </w:r>
            <w:r w:rsidR="0053492F" w:rsidRPr="00624966">
              <w:rPr>
                <w:rFonts w:ascii="Times New Roman" w:hAnsi="Times New Roman"/>
              </w:rPr>
              <w:t>е</w:t>
            </w:r>
            <w:r w:rsidRPr="00624966">
              <w:rPr>
                <w:rFonts w:ascii="Times New Roman" w:hAnsi="Times New Roman"/>
              </w:rPr>
              <w:t xml:space="preserve"> фиксирана/крайна </w:t>
            </w:r>
            <w:r w:rsidR="0053492F" w:rsidRPr="00624966">
              <w:rPr>
                <w:rFonts w:ascii="Times New Roman" w:hAnsi="Times New Roman"/>
              </w:rPr>
              <w:t>за</w:t>
            </w:r>
            <w:r w:rsidR="007E5CBC" w:rsidRPr="00624966">
              <w:rPr>
                <w:rFonts w:ascii="Times New Roman" w:hAnsi="Times New Roman"/>
              </w:rPr>
              <w:t xml:space="preserve"> изпълнението на Услугите </w:t>
            </w:r>
            <w:r w:rsidRPr="00624966">
              <w:rPr>
                <w:rFonts w:ascii="Times New Roman" w:hAnsi="Times New Roman"/>
              </w:rPr>
              <w:t>и не по</w:t>
            </w:r>
            <w:r w:rsidR="0053492F" w:rsidRPr="00624966">
              <w:rPr>
                <w:rFonts w:ascii="Times New Roman" w:hAnsi="Times New Roman"/>
              </w:rPr>
              <w:t>длежи</w:t>
            </w:r>
            <w:r w:rsidRPr="00624966">
              <w:rPr>
                <w:rFonts w:ascii="Times New Roman" w:hAnsi="Times New Roman"/>
              </w:rPr>
              <w:t xml:space="preserve"> на промяна, освен в случаите, изрично уговорени в този Договор, приложенията към него и в съответствие с разпоредбите на ЗОП.  </w:t>
            </w:r>
          </w:p>
          <w:p w:rsidR="008576AC" w:rsidRPr="00624966" w:rsidRDefault="00082908" w:rsidP="00EE0AB9">
            <w:pPr>
              <w:spacing w:before="0" w:after="120"/>
              <w:ind w:left="-4" w:right="51" w:firstLine="0"/>
              <w:rPr>
                <w:rFonts w:ascii="Times New Roman" w:hAnsi="Times New Roman"/>
              </w:rPr>
            </w:pPr>
            <w:r w:rsidRPr="00624966">
              <w:rPr>
                <w:rFonts w:ascii="Times New Roman" w:hAnsi="Times New Roman"/>
                <w:b/>
                <w:bCs/>
              </w:rPr>
              <w:t xml:space="preserve">Чл.7. (1) </w:t>
            </w:r>
            <w:r w:rsidR="008576AC" w:rsidRPr="00624966">
              <w:rPr>
                <w:rFonts w:ascii="Times New Roman" w:hAnsi="Times New Roman"/>
                <w:bCs/>
              </w:rPr>
              <w:t xml:space="preserve">ИЗПЪЛНИТЕЛЯТ </w:t>
            </w:r>
            <w:r w:rsidR="008576AC" w:rsidRPr="00624966">
              <w:rPr>
                <w:rFonts w:ascii="Times New Roman" w:hAnsi="Times New Roman"/>
              </w:rPr>
              <w:t xml:space="preserve">потвърждава, </w:t>
            </w:r>
            <w:r w:rsidR="008576AC" w:rsidRPr="00624966">
              <w:rPr>
                <w:rFonts w:ascii="Times New Roman" w:hAnsi="Times New Roman"/>
                <w:spacing w:val="2"/>
              </w:rPr>
              <w:t>ч</w:t>
            </w:r>
            <w:r w:rsidR="008576AC" w:rsidRPr="00624966">
              <w:rPr>
                <w:rFonts w:ascii="Times New Roman" w:hAnsi="Times New Roman"/>
              </w:rPr>
              <w:t xml:space="preserve">е Цената за изпълнение на Договора е единственото възнаграждение за изпълнение на </w:t>
            </w:r>
            <w:r w:rsidR="00023166" w:rsidRPr="00624966">
              <w:rPr>
                <w:rFonts w:ascii="Times New Roman" w:hAnsi="Times New Roman"/>
              </w:rPr>
              <w:t>услугите</w:t>
            </w:r>
            <w:r w:rsidR="008576AC" w:rsidRPr="00624966">
              <w:rPr>
                <w:rFonts w:ascii="Times New Roman" w:hAnsi="Times New Roman"/>
              </w:rPr>
              <w:t xml:space="preserve"> по договора,</w:t>
            </w:r>
          </w:p>
          <w:p w:rsidR="008576AC" w:rsidRPr="00624966" w:rsidRDefault="008576AC" w:rsidP="00980881">
            <w:pPr>
              <w:spacing w:before="0" w:after="120"/>
              <w:ind w:right="51" w:hanging="4"/>
              <w:rPr>
                <w:rFonts w:ascii="Times New Roman" w:hAnsi="Times New Roman"/>
              </w:rPr>
            </w:pPr>
            <w:r w:rsidRPr="00624966">
              <w:rPr>
                <w:rFonts w:ascii="Times New Roman" w:hAnsi="Times New Roman"/>
                <w:b/>
                <w:bCs/>
              </w:rPr>
              <w:t>Чл.</w:t>
            </w:r>
            <w:r w:rsidR="00EE0AB9" w:rsidRPr="00624966">
              <w:rPr>
                <w:rFonts w:ascii="Times New Roman" w:hAnsi="Times New Roman"/>
                <w:b/>
                <w:bCs/>
              </w:rPr>
              <w:t>8</w:t>
            </w:r>
            <w:r w:rsidRPr="00624966">
              <w:rPr>
                <w:rFonts w:ascii="Times New Roman" w:hAnsi="Times New Roman"/>
                <w:b/>
                <w:bCs/>
              </w:rPr>
              <w:t>. (1)</w:t>
            </w:r>
            <w:r w:rsidRPr="00624966">
              <w:rPr>
                <w:rFonts w:ascii="Times New Roman" w:hAnsi="Times New Roman"/>
                <w:bCs/>
              </w:rPr>
              <w:t>ИЗПЪЛНИТЕЛЯТ</w:t>
            </w:r>
            <w:r w:rsidR="00624966" w:rsidRPr="00336507">
              <w:rPr>
                <w:rFonts w:ascii="Times New Roman" w:hAnsi="Times New Roman"/>
                <w:bCs/>
              </w:rPr>
              <w:t xml:space="preserve"> </w:t>
            </w:r>
            <w:r w:rsidRPr="00624966">
              <w:rPr>
                <w:rFonts w:ascii="Times New Roman" w:hAnsi="Times New Roman"/>
              </w:rPr>
              <w:t xml:space="preserve">потвърждава, </w:t>
            </w:r>
            <w:r w:rsidRPr="00624966">
              <w:rPr>
                <w:rFonts w:ascii="Times New Roman" w:hAnsi="Times New Roman"/>
                <w:spacing w:val="2"/>
              </w:rPr>
              <w:t>ч</w:t>
            </w:r>
            <w:r w:rsidRPr="00624966">
              <w:rPr>
                <w:rFonts w:ascii="Times New Roman" w:hAnsi="Times New Roman"/>
              </w:rPr>
              <w:t xml:space="preserve">е </w:t>
            </w:r>
            <w:r w:rsidRPr="00624966">
              <w:rPr>
                <w:rFonts w:ascii="Times New Roman" w:hAnsi="Times New Roman"/>
                <w:spacing w:val="-1"/>
              </w:rPr>
              <w:t>о</w:t>
            </w:r>
            <w:r w:rsidRPr="00624966">
              <w:rPr>
                <w:rFonts w:ascii="Times New Roman" w:hAnsi="Times New Roman"/>
                <w:spacing w:val="2"/>
              </w:rPr>
              <w:t>ф</w:t>
            </w:r>
            <w:r w:rsidRPr="00624966">
              <w:rPr>
                <w:rFonts w:ascii="Times New Roman" w:hAnsi="Times New Roman"/>
              </w:rPr>
              <w:t>ерирайки,</w:t>
            </w:r>
            <w:r w:rsidR="00624966" w:rsidRPr="00336507">
              <w:rPr>
                <w:rFonts w:ascii="Times New Roman" w:hAnsi="Times New Roman"/>
              </w:rPr>
              <w:t xml:space="preserve"> </w:t>
            </w:r>
            <w:r w:rsidRPr="00624966">
              <w:rPr>
                <w:rFonts w:ascii="Times New Roman" w:hAnsi="Times New Roman"/>
              </w:rPr>
              <w:t>в цен</w:t>
            </w:r>
            <w:r w:rsidRPr="00624966">
              <w:rPr>
                <w:rFonts w:ascii="Times New Roman" w:hAnsi="Times New Roman"/>
                <w:spacing w:val="1"/>
              </w:rPr>
              <w:t>о</w:t>
            </w:r>
            <w:r w:rsidRPr="00624966">
              <w:rPr>
                <w:rFonts w:ascii="Times New Roman" w:hAnsi="Times New Roman"/>
              </w:rPr>
              <w:t>вото си предложение, е</w:t>
            </w:r>
            <w:r w:rsidR="00624966" w:rsidRPr="00336507">
              <w:rPr>
                <w:rFonts w:ascii="Times New Roman" w:hAnsi="Times New Roman"/>
              </w:rPr>
              <w:t xml:space="preserve"> </w:t>
            </w:r>
            <w:r w:rsidRPr="00624966">
              <w:rPr>
                <w:rFonts w:ascii="Times New Roman" w:hAnsi="Times New Roman"/>
              </w:rPr>
              <w:t>изложил</w:t>
            </w:r>
            <w:r w:rsidR="00624966" w:rsidRPr="00336507">
              <w:rPr>
                <w:rFonts w:ascii="Times New Roman" w:hAnsi="Times New Roman"/>
              </w:rPr>
              <w:t xml:space="preserve"> </w:t>
            </w:r>
            <w:r w:rsidRPr="00624966">
              <w:rPr>
                <w:rFonts w:ascii="Times New Roman" w:hAnsi="Times New Roman"/>
              </w:rPr>
              <w:t>всички</w:t>
            </w:r>
            <w:r w:rsidR="00624966" w:rsidRPr="00336507">
              <w:rPr>
                <w:rFonts w:ascii="Times New Roman" w:hAnsi="Times New Roman"/>
              </w:rPr>
              <w:t xml:space="preserve"> </w:t>
            </w:r>
            <w:r w:rsidRPr="00624966">
              <w:rPr>
                <w:rFonts w:ascii="Times New Roman" w:hAnsi="Times New Roman"/>
              </w:rPr>
              <w:t>ставки</w:t>
            </w:r>
            <w:r w:rsidR="00624966" w:rsidRPr="00336507">
              <w:rPr>
                <w:rFonts w:ascii="Times New Roman" w:hAnsi="Times New Roman"/>
              </w:rPr>
              <w:t xml:space="preserve"> </w:t>
            </w:r>
            <w:r w:rsidRPr="00624966">
              <w:rPr>
                <w:rFonts w:ascii="Times New Roman" w:hAnsi="Times New Roman"/>
              </w:rPr>
              <w:t>и</w:t>
            </w:r>
            <w:r w:rsidR="00624966" w:rsidRPr="00336507">
              <w:rPr>
                <w:rFonts w:ascii="Times New Roman" w:hAnsi="Times New Roman"/>
              </w:rPr>
              <w:t xml:space="preserve"> </w:t>
            </w:r>
            <w:r w:rsidRPr="00624966">
              <w:rPr>
                <w:rFonts w:ascii="Times New Roman" w:hAnsi="Times New Roman"/>
              </w:rPr>
              <w:t>цени</w:t>
            </w:r>
            <w:r w:rsidR="00624966" w:rsidRPr="00336507">
              <w:rPr>
                <w:rFonts w:ascii="Times New Roman" w:hAnsi="Times New Roman"/>
              </w:rPr>
              <w:t xml:space="preserve"> </w:t>
            </w:r>
            <w:r w:rsidRPr="00624966">
              <w:rPr>
                <w:rFonts w:ascii="Times New Roman" w:hAnsi="Times New Roman"/>
                <w:spacing w:val="-2"/>
              </w:rPr>
              <w:t>з</w:t>
            </w:r>
            <w:r w:rsidRPr="00624966">
              <w:rPr>
                <w:rFonts w:ascii="Times New Roman" w:hAnsi="Times New Roman"/>
              </w:rPr>
              <w:t>а</w:t>
            </w:r>
            <w:r w:rsidR="00624966" w:rsidRPr="00336507">
              <w:rPr>
                <w:rFonts w:ascii="Times New Roman" w:hAnsi="Times New Roman"/>
              </w:rPr>
              <w:t xml:space="preserve"> </w:t>
            </w:r>
            <w:r w:rsidRPr="00624966">
              <w:rPr>
                <w:rFonts w:ascii="Times New Roman" w:hAnsi="Times New Roman"/>
              </w:rPr>
              <w:t>съответните</w:t>
            </w:r>
            <w:r w:rsidR="00624966" w:rsidRPr="00336507">
              <w:rPr>
                <w:rFonts w:ascii="Times New Roman" w:hAnsi="Times New Roman"/>
              </w:rPr>
              <w:t xml:space="preserve"> </w:t>
            </w:r>
            <w:r w:rsidR="00023166" w:rsidRPr="00624966">
              <w:rPr>
                <w:rFonts w:ascii="Times New Roman" w:hAnsi="Times New Roman"/>
              </w:rPr>
              <w:t>услуги</w:t>
            </w:r>
            <w:r w:rsidRPr="00624966">
              <w:rPr>
                <w:rFonts w:ascii="Times New Roman" w:hAnsi="Times New Roman"/>
              </w:rPr>
              <w:t>,</w:t>
            </w:r>
            <w:r w:rsidR="00624966" w:rsidRPr="00336507">
              <w:rPr>
                <w:rFonts w:ascii="Times New Roman" w:hAnsi="Times New Roman"/>
              </w:rPr>
              <w:t xml:space="preserve"> </w:t>
            </w:r>
            <w:r w:rsidRPr="00624966">
              <w:rPr>
                <w:rFonts w:ascii="Times New Roman" w:hAnsi="Times New Roman"/>
              </w:rPr>
              <w:t>така</w:t>
            </w:r>
            <w:r w:rsidRPr="00624966">
              <w:rPr>
                <w:rFonts w:ascii="Times New Roman" w:hAnsi="Times New Roman"/>
                <w:spacing w:val="2"/>
              </w:rPr>
              <w:t xml:space="preserve"> че </w:t>
            </w:r>
            <w:r w:rsidRPr="00624966">
              <w:rPr>
                <w:rFonts w:ascii="Times New Roman" w:hAnsi="Times New Roman"/>
              </w:rPr>
              <w:t>общата</w:t>
            </w:r>
            <w:r w:rsidR="00624966" w:rsidRPr="00336507">
              <w:rPr>
                <w:rFonts w:ascii="Times New Roman" w:hAnsi="Times New Roman"/>
              </w:rPr>
              <w:t xml:space="preserve"> </w:t>
            </w:r>
            <w:r w:rsidRPr="00624966">
              <w:rPr>
                <w:rFonts w:ascii="Times New Roman" w:hAnsi="Times New Roman"/>
              </w:rPr>
              <w:t>стойност на</w:t>
            </w:r>
            <w:r w:rsidR="00624966" w:rsidRPr="00336507">
              <w:rPr>
                <w:rFonts w:ascii="Times New Roman" w:hAnsi="Times New Roman"/>
              </w:rPr>
              <w:t xml:space="preserve"> </w:t>
            </w:r>
            <w:r w:rsidRPr="00624966">
              <w:rPr>
                <w:rFonts w:ascii="Times New Roman" w:hAnsi="Times New Roman"/>
              </w:rPr>
              <w:t>поръчката</w:t>
            </w:r>
            <w:r w:rsidR="00624966" w:rsidRPr="00336507">
              <w:rPr>
                <w:rFonts w:ascii="Times New Roman" w:hAnsi="Times New Roman"/>
              </w:rPr>
              <w:t xml:space="preserve"> </w:t>
            </w:r>
            <w:r w:rsidRPr="00624966">
              <w:rPr>
                <w:rFonts w:ascii="Times New Roman" w:hAnsi="Times New Roman"/>
              </w:rPr>
              <w:t>покри</w:t>
            </w:r>
            <w:r w:rsidRPr="00624966">
              <w:rPr>
                <w:rFonts w:ascii="Times New Roman" w:hAnsi="Times New Roman"/>
                <w:spacing w:val="-2"/>
              </w:rPr>
              <w:t>в</w:t>
            </w:r>
            <w:r w:rsidRPr="00624966">
              <w:rPr>
                <w:rFonts w:ascii="Times New Roman" w:hAnsi="Times New Roman"/>
              </w:rPr>
              <w:t>а</w:t>
            </w:r>
            <w:r w:rsidR="00624966" w:rsidRPr="00336507">
              <w:rPr>
                <w:rFonts w:ascii="Times New Roman" w:hAnsi="Times New Roman"/>
              </w:rPr>
              <w:t xml:space="preserve"> </w:t>
            </w:r>
            <w:r w:rsidRPr="00624966">
              <w:rPr>
                <w:rFonts w:ascii="Times New Roman" w:hAnsi="Times New Roman"/>
              </w:rPr>
              <w:t>вс</w:t>
            </w:r>
            <w:r w:rsidRPr="00624966">
              <w:rPr>
                <w:rFonts w:ascii="Times New Roman" w:hAnsi="Times New Roman"/>
                <w:spacing w:val="2"/>
              </w:rPr>
              <w:t>ич</w:t>
            </w:r>
            <w:r w:rsidRPr="00624966">
              <w:rPr>
                <w:rFonts w:ascii="Times New Roman" w:hAnsi="Times New Roman"/>
              </w:rPr>
              <w:t>ките</w:t>
            </w:r>
            <w:r w:rsidR="00624966" w:rsidRPr="00336507">
              <w:rPr>
                <w:rFonts w:ascii="Times New Roman" w:hAnsi="Times New Roman"/>
              </w:rPr>
              <w:t xml:space="preserve"> </w:t>
            </w:r>
            <w:r w:rsidRPr="00624966">
              <w:rPr>
                <w:rFonts w:ascii="Times New Roman" w:hAnsi="Times New Roman"/>
                <w:spacing w:val="-2"/>
              </w:rPr>
              <w:t>м</w:t>
            </w:r>
            <w:r w:rsidRPr="00624966">
              <w:rPr>
                <w:rFonts w:ascii="Times New Roman" w:hAnsi="Times New Roman"/>
              </w:rPr>
              <w:t>у</w:t>
            </w:r>
            <w:r w:rsidR="00624966" w:rsidRPr="00336507">
              <w:rPr>
                <w:rFonts w:ascii="Times New Roman" w:hAnsi="Times New Roman"/>
              </w:rPr>
              <w:t xml:space="preserve"> </w:t>
            </w:r>
            <w:r w:rsidRPr="00624966">
              <w:rPr>
                <w:rFonts w:ascii="Times New Roman" w:hAnsi="Times New Roman"/>
                <w:spacing w:val="-2"/>
              </w:rPr>
              <w:t>з</w:t>
            </w:r>
            <w:r w:rsidRPr="00624966">
              <w:rPr>
                <w:rFonts w:ascii="Times New Roman" w:hAnsi="Times New Roman"/>
              </w:rPr>
              <w:t>адължения</w:t>
            </w:r>
            <w:r w:rsidR="00624966" w:rsidRPr="00336507">
              <w:rPr>
                <w:rFonts w:ascii="Times New Roman" w:hAnsi="Times New Roman"/>
              </w:rPr>
              <w:t xml:space="preserve"> </w:t>
            </w:r>
            <w:r w:rsidRPr="00624966">
              <w:rPr>
                <w:rFonts w:ascii="Times New Roman" w:hAnsi="Times New Roman"/>
              </w:rPr>
              <w:t>за</w:t>
            </w:r>
            <w:r w:rsidR="00624966" w:rsidRPr="00336507">
              <w:rPr>
                <w:rFonts w:ascii="Times New Roman" w:hAnsi="Times New Roman"/>
              </w:rPr>
              <w:t xml:space="preserve"> </w:t>
            </w:r>
            <w:r w:rsidRPr="00624966">
              <w:rPr>
                <w:rFonts w:ascii="Times New Roman" w:hAnsi="Times New Roman"/>
              </w:rPr>
              <w:t>тяхното</w:t>
            </w:r>
            <w:r w:rsidR="00624966" w:rsidRPr="00336507">
              <w:rPr>
                <w:rFonts w:ascii="Times New Roman" w:hAnsi="Times New Roman"/>
              </w:rPr>
              <w:t xml:space="preserve"> </w:t>
            </w:r>
            <w:r w:rsidRPr="00624966">
              <w:rPr>
                <w:rFonts w:ascii="Times New Roman" w:hAnsi="Times New Roman"/>
              </w:rPr>
              <w:t>изпълнение</w:t>
            </w:r>
            <w:r w:rsidR="00624966" w:rsidRPr="00336507">
              <w:rPr>
                <w:rFonts w:ascii="Times New Roman" w:hAnsi="Times New Roman"/>
              </w:rPr>
              <w:t xml:space="preserve"> </w:t>
            </w:r>
            <w:r w:rsidRPr="00624966">
              <w:rPr>
                <w:rFonts w:ascii="Times New Roman" w:hAnsi="Times New Roman"/>
              </w:rPr>
              <w:t>за целия срок за изпъ</w:t>
            </w:r>
            <w:r w:rsidR="000075D2" w:rsidRPr="00624966">
              <w:rPr>
                <w:rFonts w:ascii="Times New Roman" w:hAnsi="Times New Roman"/>
              </w:rPr>
              <w:t>лнение на предмета на договора</w:t>
            </w:r>
            <w:r w:rsidRPr="00624966">
              <w:rPr>
                <w:rFonts w:ascii="Times New Roman" w:hAnsi="Times New Roman"/>
              </w:rPr>
              <w:t>.</w:t>
            </w:r>
          </w:p>
          <w:p w:rsidR="00E72E04" w:rsidRPr="00624966" w:rsidRDefault="00E72E04" w:rsidP="00980881">
            <w:pPr>
              <w:spacing w:before="0" w:after="120"/>
              <w:ind w:right="51" w:hanging="4"/>
              <w:rPr>
                <w:rFonts w:ascii="Times New Roman" w:hAnsi="Times New Roman"/>
              </w:rPr>
            </w:pPr>
          </w:p>
          <w:p w:rsidR="008576AC" w:rsidRPr="00624966" w:rsidRDefault="008576AC" w:rsidP="00980881">
            <w:pPr>
              <w:spacing w:before="0" w:after="120"/>
              <w:ind w:right="51" w:hanging="4"/>
              <w:jc w:val="left"/>
              <w:rPr>
                <w:rFonts w:ascii="Times New Roman" w:hAnsi="Times New Roman"/>
                <w:b/>
              </w:rPr>
            </w:pPr>
            <w:r w:rsidRPr="00624966">
              <w:rPr>
                <w:rFonts w:ascii="Times New Roman" w:hAnsi="Times New Roman"/>
                <w:b/>
              </w:rPr>
              <w:t>I</w:t>
            </w:r>
            <w:r w:rsidR="00CD43E2" w:rsidRPr="00624966">
              <w:rPr>
                <w:rFonts w:ascii="Times New Roman" w:hAnsi="Times New Roman"/>
                <w:b/>
              </w:rPr>
              <w:t>V</w:t>
            </w:r>
            <w:r w:rsidRPr="00624966">
              <w:rPr>
                <w:rFonts w:ascii="Times New Roman" w:hAnsi="Times New Roman"/>
                <w:b/>
              </w:rPr>
              <w:t xml:space="preserve">. Начин на плащане </w:t>
            </w:r>
          </w:p>
          <w:p w:rsidR="008576AC" w:rsidRPr="00624966" w:rsidRDefault="005C26A8" w:rsidP="00980881">
            <w:pPr>
              <w:spacing w:before="0" w:after="120"/>
              <w:ind w:right="51" w:hanging="4"/>
              <w:rPr>
                <w:rFonts w:ascii="Times New Roman" w:hAnsi="Times New Roman"/>
              </w:rPr>
            </w:pPr>
            <w:r w:rsidRPr="00624966">
              <w:rPr>
                <w:rFonts w:ascii="Times New Roman" w:hAnsi="Times New Roman"/>
                <w:b/>
                <w:bCs/>
              </w:rPr>
              <w:t>Чл. 9</w:t>
            </w:r>
            <w:r w:rsidR="008576AC" w:rsidRPr="00624966">
              <w:rPr>
                <w:rFonts w:ascii="Times New Roman" w:hAnsi="Times New Roman"/>
                <w:b/>
                <w:bCs/>
              </w:rPr>
              <w:t>. (1)</w:t>
            </w:r>
            <w:r w:rsidR="008576AC" w:rsidRPr="00624966">
              <w:rPr>
                <w:rFonts w:ascii="Times New Roman" w:hAnsi="Times New Roman"/>
                <w:u w:val="single"/>
              </w:rPr>
              <w:t>За изпълнение на настоящата поръчка</w:t>
            </w:r>
            <w:r w:rsidR="008576AC" w:rsidRPr="00624966">
              <w:rPr>
                <w:rFonts w:ascii="Times New Roman" w:hAnsi="Times New Roman"/>
              </w:rPr>
              <w:t xml:space="preserve"> плащането на цената се извършва както следва:</w:t>
            </w:r>
          </w:p>
          <w:p w:rsidR="00765AEB" w:rsidRPr="00624966" w:rsidRDefault="00373F04" w:rsidP="00373F04">
            <w:pPr>
              <w:widowControl w:val="0"/>
              <w:ind w:firstLine="0"/>
              <w:rPr>
                <w:rFonts w:ascii="Times New Roman" w:hAnsi="Times New Roman"/>
              </w:rPr>
            </w:pPr>
            <w:r w:rsidRPr="00624966">
              <w:rPr>
                <w:rFonts w:ascii="Times New Roman" w:hAnsi="Times New Roman"/>
                <w:b/>
              </w:rPr>
              <w:t>1.</w:t>
            </w:r>
            <w:r w:rsidR="00082908" w:rsidRPr="00624966">
              <w:rPr>
                <w:rFonts w:ascii="Times New Roman" w:hAnsi="Times New Roman"/>
              </w:rPr>
              <w:t>П</w:t>
            </w:r>
            <w:r w:rsidR="00765AEB" w:rsidRPr="00624966">
              <w:rPr>
                <w:rFonts w:ascii="Times New Roman" w:hAnsi="Times New Roman"/>
              </w:rPr>
              <w:t xml:space="preserve">лащане в размер на </w:t>
            </w:r>
            <w:r w:rsidR="001E28EA" w:rsidRPr="00624966">
              <w:rPr>
                <w:rFonts w:ascii="Times New Roman" w:hAnsi="Times New Roman"/>
              </w:rPr>
              <w:t>100</w:t>
            </w:r>
            <w:r w:rsidR="00765AEB" w:rsidRPr="00624966">
              <w:rPr>
                <w:rFonts w:ascii="Times New Roman" w:hAnsi="Times New Roman"/>
              </w:rPr>
              <w:t xml:space="preserve">% от </w:t>
            </w:r>
            <w:r w:rsidR="001E28EA" w:rsidRPr="00624966">
              <w:rPr>
                <w:rFonts w:ascii="Times New Roman" w:hAnsi="Times New Roman"/>
              </w:rPr>
              <w:t>единичната цена по договора, посочена в ценовото предложение на ИЗПЪЛНИТЕЛЯ (</w:t>
            </w:r>
            <w:r w:rsidR="001E28EA" w:rsidRPr="00624966">
              <w:rPr>
                <w:rFonts w:ascii="Times New Roman" w:hAnsi="Times New Roman"/>
                <w:i/>
              </w:rPr>
              <w:t>Приложение №: 3 към настоящия договор</w:t>
            </w:r>
            <w:r w:rsidR="001E28EA" w:rsidRPr="00624966">
              <w:rPr>
                <w:rFonts w:ascii="Times New Roman" w:hAnsi="Times New Roman"/>
              </w:rPr>
              <w:t>) за организиране и провеждане на начална пресконференция</w:t>
            </w:r>
            <w:r w:rsidR="00765AEB" w:rsidRPr="00624966">
              <w:rPr>
                <w:rFonts w:ascii="Times New Roman" w:hAnsi="Times New Roman"/>
              </w:rPr>
              <w:t xml:space="preserve">, в срок до </w:t>
            </w:r>
            <w:r w:rsidR="005C26A8" w:rsidRPr="00624966">
              <w:rPr>
                <w:rFonts w:ascii="Times New Roman" w:hAnsi="Times New Roman"/>
              </w:rPr>
              <w:t>30</w:t>
            </w:r>
            <w:r w:rsidR="00765AEB" w:rsidRPr="00624966">
              <w:rPr>
                <w:rFonts w:ascii="Times New Roman" w:hAnsi="Times New Roman"/>
              </w:rPr>
              <w:t>(тридесет)</w:t>
            </w:r>
            <w:r w:rsidR="005C26A8" w:rsidRPr="00624966">
              <w:rPr>
                <w:rFonts w:ascii="Times New Roman" w:hAnsi="Times New Roman"/>
              </w:rPr>
              <w:t xml:space="preserve"> календарни дни,</w:t>
            </w:r>
            <w:r w:rsidR="00624966" w:rsidRPr="00336507">
              <w:rPr>
                <w:rFonts w:ascii="Times New Roman" w:hAnsi="Times New Roman"/>
              </w:rPr>
              <w:t xml:space="preserve"> </w:t>
            </w:r>
            <w:r w:rsidR="005C26A8" w:rsidRPr="00624966">
              <w:rPr>
                <w:rFonts w:ascii="Times New Roman" w:hAnsi="Times New Roman"/>
              </w:rPr>
              <w:t>след подписване на Протокол за одобрение</w:t>
            </w:r>
            <w:r w:rsidR="006F0252" w:rsidRPr="00624966">
              <w:rPr>
                <w:rFonts w:ascii="Times New Roman" w:hAnsi="Times New Roman"/>
              </w:rPr>
              <w:t xml:space="preserve"> от ВЪЗЛОЖИТЕЛЯ</w:t>
            </w:r>
            <w:r w:rsidR="005C26A8" w:rsidRPr="00624966">
              <w:rPr>
                <w:rFonts w:ascii="Times New Roman" w:hAnsi="Times New Roman"/>
              </w:rPr>
              <w:t xml:space="preserve"> на </w:t>
            </w:r>
            <w:r w:rsidR="001E28EA" w:rsidRPr="00624966">
              <w:rPr>
                <w:rFonts w:ascii="Times New Roman" w:hAnsi="Times New Roman"/>
              </w:rPr>
              <w:t xml:space="preserve">Междинния </w:t>
            </w:r>
            <w:r w:rsidR="005C26A8" w:rsidRPr="00624966">
              <w:rPr>
                <w:rFonts w:ascii="Times New Roman" w:hAnsi="Times New Roman"/>
              </w:rPr>
              <w:t>доклад</w:t>
            </w:r>
            <w:r w:rsidR="00624966" w:rsidRPr="00336507">
              <w:rPr>
                <w:rFonts w:ascii="Times New Roman" w:hAnsi="Times New Roman"/>
              </w:rPr>
              <w:t xml:space="preserve">, </w:t>
            </w:r>
            <w:r w:rsidR="001E28EA" w:rsidRPr="00624966">
              <w:rPr>
                <w:rFonts w:ascii="Times New Roman" w:eastAsia="Calibri" w:hAnsi="Times New Roman"/>
                <w:lang w:eastAsia="en-US"/>
              </w:rPr>
              <w:t>отчитащ пълния обем извършена работа</w:t>
            </w:r>
            <w:r w:rsidR="00624966" w:rsidRPr="00336507">
              <w:rPr>
                <w:rFonts w:ascii="Times New Roman" w:eastAsia="Calibri" w:hAnsi="Times New Roman"/>
                <w:lang w:eastAsia="en-US"/>
              </w:rPr>
              <w:t xml:space="preserve"> </w:t>
            </w:r>
            <w:r w:rsidR="001E28EA" w:rsidRPr="00624966">
              <w:rPr>
                <w:rFonts w:ascii="Times New Roman" w:eastAsia="Calibri" w:hAnsi="Times New Roman"/>
                <w:lang w:eastAsia="en-US"/>
              </w:rPr>
              <w:t>по организираната и проведена начална пресконференция</w:t>
            </w:r>
            <w:r w:rsidR="005C26A8" w:rsidRPr="00624966">
              <w:rPr>
                <w:rFonts w:ascii="Times New Roman" w:hAnsi="Times New Roman"/>
              </w:rPr>
              <w:t xml:space="preserve"> и представена фактура от ИЗПЪЛНИТЕЛЯ, която е одобрена от ВЪЗЛОЖИТЕЛЯ.</w:t>
            </w:r>
          </w:p>
          <w:p w:rsidR="00347DCB" w:rsidRPr="00624966" w:rsidRDefault="00347DCB" w:rsidP="00980881">
            <w:pPr>
              <w:autoSpaceDE w:val="0"/>
              <w:autoSpaceDN w:val="0"/>
              <w:adjustRightInd w:val="0"/>
              <w:spacing w:before="0" w:after="120"/>
              <w:ind w:right="-20" w:hanging="4"/>
              <w:rPr>
                <w:rFonts w:ascii="Times New Roman" w:hAnsi="Times New Roman"/>
                <w:b/>
                <w:color w:val="000000"/>
              </w:rPr>
            </w:pPr>
          </w:p>
          <w:p w:rsidR="001E28EA" w:rsidRPr="00624966" w:rsidRDefault="001E28EA" w:rsidP="001E28EA">
            <w:pPr>
              <w:widowControl w:val="0"/>
              <w:ind w:firstLine="0"/>
              <w:rPr>
                <w:rFonts w:ascii="Times New Roman" w:hAnsi="Times New Roman"/>
              </w:rPr>
            </w:pPr>
            <w:r w:rsidRPr="00624966">
              <w:rPr>
                <w:rFonts w:ascii="Times New Roman" w:hAnsi="Times New Roman"/>
                <w:b/>
              </w:rPr>
              <w:t>2.</w:t>
            </w:r>
            <w:r w:rsidRPr="00624966">
              <w:rPr>
                <w:rFonts w:ascii="Times New Roman" w:hAnsi="Times New Roman"/>
              </w:rPr>
              <w:t>Плащане в размер на 100% от единичната цена по договора, посочена в ценовото предложение на ИЗПЪЛНИТЕЛЯ (</w:t>
            </w:r>
            <w:r w:rsidRPr="00624966">
              <w:rPr>
                <w:rFonts w:ascii="Times New Roman" w:hAnsi="Times New Roman"/>
                <w:i/>
              </w:rPr>
              <w:t>Приложение №: 3 към настоящия договор</w:t>
            </w:r>
            <w:r w:rsidRPr="00624966">
              <w:rPr>
                <w:rFonts w:ascii="Times New Roman" w:hAnsi="Times New Roman"/>
              </w:rPr>
              <w:t xml:space="preserve">) за организиране и провеждане на </w:t>
            </w:r>
            <w:r w:rsidR="005C246A" w:rsidRPr="00624966">
              <w:rPr>
                <w:rFonts w:ascii="Times New Roman" w:hAnsi="Times New Roman"/>
              </w:rPr>
              <w:t>финална</w:t>
            </w:r>
            <w:r w:rsidRPr="00624966">
              <w:rPr>
                <w:rFonts w:ascii="Times New Roman" w:hAnsi="Times New Roman"/>
              </w:rPr>
              <w:t xml:space="preserve"> пресконференция, в срок до 30 (тридесет) календарни дни,</w:t>
            </w:r>
            <w:r w:rsidR="00624966" w:rsidRPr="00336507">
              <w:rPr>
                <w:rFonts w:ascii="Times New Roman" w:hAnsi="Times New Roman"/>
              </w:rPr>
              <w:t xml:space="preserve"> </w:t>
            </w:r>
            <w:r w:rsidRPr="00624966">
              <w:rPr>
                <w:rFonts w:ascii="Times New Roman" w:hAnsi="Times New Roman"/>
              </w:rPr>
              <w:t xml:space="preserve">след подписване на Протокол за одобрение от ВЪЗЛОЖИТЕЛЯ </w:t>
            </w:r>
            <w:r w:rsidRPr="00624966">
              <w:rPr>
                <w:rFonts w:ascii="Times New Roman" w:hAnsi="Times New Roman"/>
              </w:rPr>
              <w:lastRenderedPageBreak/>
              <w:t xml:space="preserve">на </w:t>
            </w:r>
            <w:r w:rsidR="005C246A" w:rsidRPr="00624966">
              <w:rPr>
                <w:rFonts w:ascii="Times New Roman" w:hAnsi="Times New Roman"/>
              </w:rPr>
              <w:t>Окончателен</w:t>
            </w:r>
            <w:r w:rsidR="00624966" w:rsidRPr="00336507">
              <w:rPr>
                <w:rFonts w:ascii="Times New Roman" w:hAnsi="Times New Roman"/>
              </w:rPr>
              <w:t xml:space="preserve"> </w:t>
            </w:r>
            <w:r w:rsidRPr="00624966">
              <w:rPr>
                <w:rFonts w:ascii="Times New Roman" w:hAnsi="Times New Roman"/>
              </w:rPr>
              <w:t>доклад</w:t>
            </w:r>
            <w:r w:rsidR="00624966" w:rsidRPr="00336507">
              <w:rPr>
                <w:rFonts w:ascii="Times New Roman" w:hAnsi="Times New Roman"/>
              </w:rPr>
              <w:t xml:space="preserve">, </w:t>
            </w:r>
            <w:r w:rsidRPr="00624966">
              <w:rPr>
                <w:rFonts w:ascii="Times New Roman" w:eastAsia="Calibri" w:hAnsi="Times New Roman"/>
                <w:lang w:eastAsia="en-US"/>
              </w:rPr>
              <w:t>отчитащ пълния обем извършена работа</w:t>
            </w:r>
            <w:r w:rsidR="00624966" w:rsidRPr="00336507">
              <w:rPr>
                <w:rFonts w:ascii="Times New Roman" w:eastAsia="Calibri" w:hAnsi="Times New Roman"/>
                <w:lang w:eastAsia="en-US"/>
              </w:rPr>
              <w:t xml:space="preserve"> </w:t>
            </w:r>
            <w:r w:rsidRPr="00624966">
              <w:rPr>
                <w:rFonts w:ascii="Times New Roman" w:eastAsia="Calibri" w:hAnsi="Times New Roman"/>
                <w:lang w:eastAsia="en-US"/>
              </w:rPr>
              <w:t xml:space="preserve">по организираната и проведена </w:t>
            </w:r>
            <w:r w:rsidR="005C246A" w:rsidRPr="00624966">
              <w:rPr>
                <w:rFonts w:ascii="Times New Roman" w:eastAsia="Calibri" w:hAnsi="Times New Roman"/>
                <w:lang w:eastAsia="en-US"/>
              </w:rPr>
              <w:t>финална</w:t>
            </w:r>
            <w:r w:rsidRPr="00624966">
              <w:rPr>
                <w:rFonts w:ascii="Times New Roman" w:eastAsia="Calibri" w:hAnsi="Times New Roman"/>
                <w:lang w:eastAsia="en-US"/>
              </w:rPr>
              <w:t xml:space="preserve"> пресконференция</w:t>
            </w:r>
            <w:r w:rsidR="005C246A" w:rsidRPr="00624966">
              <w:rPr>
                <w:rFonts w:ascii="Times New Roman" w:eastAsia="Calibri" w:hAnsi="Times New Roman"/>
                <w:lang w:eastAsia="en-US"/>
              </w:rPr>
              <w:t xml:space="preserve"> и пълния обем извършена работа по договора, както</w:t>
            </w:r>
            <w:r w:rsidRPr="00624966">
              <w:rPr>
                <w:rFonts w:ascii="Times New Roman" w:hAnsi="Times New Roman"/>
              </w:rPr>
              <w:t xml:space="preserve"> и представена фактура от ИЗПЪЛНИТЕЛЯ, която е одобрена от ВЪЗЛОЖИТЕЛЯ.</w:t>
            </w:r>
          </w:p>
          <w:p w:rsidR="008576AC" w:rsidRPr="00624966" w:rsidRDefault="008576AC" w:rsidP="00980881">
            <w:pPr>
              <w:autoSpaceDE w:val="0"/>
              <w:autoSpaceDN w:val="0"/>
              <w:adjustRightInd w:val="0"/>
              <w:spacing w:before="0" w:after="120"/>
              <w:ind w:right="-20" w:hanging="4"/>
              <w:rPr>
                <w:rFonts w:ascii="Times New Roman" w:hAnsi="Times New Roman"/>
                <w:color w:val="000000"/>
                <w:spacing w:val="2"/>
              </w:rPr>
            </w:pPr>
            <w:r w:rsidRPr="00624966">
              <w:rPr>
                <w:rFonts w:ascii="Times New Roman" w:hAnsi="Times New Roman"/>
                <w:b/>
                <w:color w:val="000000"/>
              </w:rPr>
              <w:t xml:space="preserve">Чл. </w:t>
            </w:r>
            <w:r w:rsidR="005C26A8" w:rsidRPr="00624966">
              <w:rPr>
                <w:rFonts w:ascii="Times New Roman" w:hAnsi="Times New Roman"/>
                <w:b/>
                <w:color w:val="000000"/>
              </w:rPr>
              <w:t>10</w:t>
            </w:r>
            <w:r w:rsidRPr="00624966">
              <w:rPr>
                <w:rFonts w:ascii="Times New Roman" w:hAnsi="Times New Roman"/>
                <w:b/>
                <w:color w:val="000000"/>
              </w:rPr>
              <w:t>. (1)</w:t>
            </w:r>
            <w:r w:rsidRPr="00624966">
              <w:rPr>
                <w:rFonts w:ascii="Times New Roman" w:hAnsi="Times New Roman"/>
                <w:color w:val="000000"/>
              </w:rPr>
              <w:t xml:space="preserve"> Разплащанията по настоящия договор ще се извършват</w:t>
            </w:r>
            <w:r w:rsidR="00624966" w:rsidRPr="00336507">
              <w:rPr>
                <w:rFonts w:ascii="Times New Roman" w:hAnsi="Times New Roman"/>
                <w:color w:val="000000"/>
              </w:rPr>
              <w:t xml:space="preserve"> </w:t>
            </w:r>
            <w:r w:rsidRPr="00624966">
              <w:rPr>
                <w:rFonts w:ascii="Times New Roman" w:hAnsi="Times New Roman"/>
                <w:color w:val="000000"/>
              </w:rPr>
              <w:t>по банков път, чрез банков превод</w:t>
            </w:r>
            <w:r w:rsidR="00624966" w:rsidRPr="00336507">
              <w:rPr>
                <w:rFonts w:ascii="Times New Roman" w:hAnsi="Times New Roman"/>
                <w:color w:val="000000"/>
              </w:rPr>
              <w:t xml:space="preserve"> </w:t>
            </w:r>
            <w:r w:rsidRPr="00624966">
              <w:rPr>
                <w:rFonts w:ascii="Times New Roman" w:hAnsi="Times New Roman"/>
                <w:color w:val="000000"/>
              </w:rPr>
              <w:t>по банк</w:t>
            </w:r>
            <w:r w:rsidRPr="00624966">
              <w:rPr>
                <w:rFonts w:ascii="Times New Roman" w:hAnsi="Times New Roman"/>
                <w:color w:val="000000"/>
                <w:spacing w:val="-1"/>
              </w:rPr>
              <w:t>о</w:t>
            </w:r>
            <w:r w:rsidRPr="00624966">
              <w:rPr>
                <w:rFonts w:ascii="Times New Roman" w:hAnsi="Times New Roman"/>
                <w:color w:val="000000"/>
                <w:spacing w:val="-2"/>
              </w:rPr>
              <w:t>в</w:t>
            </w:r>
            <w:r w:rsidRPr="00624966">
              <w:rPr>
                <w:rFonts w:ascii="Times New Roman" w:hAnsi="Times New Roman"/>
                <w:color w:val="000000"/>
              </w:rPr>
              <w:t>а</w:t>
            </w:r>
            <w:r w:rsidR="00624966" w:rsidRPr="00336507">
              <w:rPr>
                <w:rFonts w:ascii="Times New Roman" w:hAnsi="Times New Roman"/>
                <w:color w:val="000000"/>
              </w:rPr>
              <w:t xml:space="preserve"> </w:t>
            </w:r>
            <w:r w:rsidRPr="00624966">
              <w:rPr>
                <w:rFonts w:ascii="Times New Roman" w:hAnsi="Times New Roman"/>
                <w:color w:val="000000"/>
              </w:rPr>
              <w:t>сметка на</w:t>
            </w:r>
            <w:r w:rsidRPr="00624966">
              <w:rPr>
                <w:rFonts w:ascii="Times New Roman" w:hAnsi="Times New Roman"/>
                <w:color w:val="000000"/>
                <w:spacing w:val="2"/>
              </w:rPr>
              <w:tab/>
            </w:r>
          </w:p>
          <w:p w:rsidR="008576AC" w:rsidRPr="00624966" w:rsidRDefault="008576AC" w:rsidP="00980881">
            <w:pPr>
              <w:autoSpaceDE w:val="0"/>
              <w:autoSpaceDN w:val="0"/>
              <w:adjustRightInd w:val="0"/>
              <w:spacing w:before="0" w:after="120"/>
              <w:ind w:right="-20" w:hanging="4"/>
              <w:rPr>
                <w:rFonts w:ascii="Times New Roman" w:hAnsi="Times New Roman"/>
                <w:color w:val="000000"/>
              </w:rPr>
            </w:pPr>
            <w:r w:rsidRPr="00624966">
              <w:rPr>
                <w:rFonts w:ascii="Times New Roman" w:hAnsi="Times New Roman"/>
                <w:color w:val="000000"/>
              </w:rPr>
              <w:t xml:space="preserve">ИЗПЪЛНИТЕЛЯ – .....................................: </w:t>
            </w:r>
          </w:p>
          <w:p w:rsidR="008576AC" w:rsidRPr="00624966" w:rsidRDefault="008576AC" w:rsidP="00980881">
            <w:pPr>
              <w:spacing w:before="0" w:after="120"/>
              <w:ind w:hanging="4"/>
              <w:rPr>
                <w:rFonts w:ascii="Times New Roman" w:hAnsi="Times New Roman"/>
              </w:rPr>
            </w:pPr>
            <w:r w:rsidRPr="00624966">
              <w:rPr>
                <w:rFonts w:ascii="Times New Roman" w:hAnsi="Times New Roman"/>
              </w:rPr>
              <w:tab/>
              <w:t>IBAN сметка:............................................;</w:t>
            </w:r>
          </w:p>
          <w:p w:rsidR="008576AC" w:rsidRPr="00624966" w:rsidRDefault="008576AC" w:rsidP="00980881">
            <w:pPr>
              <w:spacing w:before="0" w:after="120"/>
              <w:ind w:hanging="4"/>
              <w:rPr>
                <w:rFonts w:ascii="Times New Roman" w:hAnsi="Times New Roman"/>
              </w:rPr>
            </w:pPr>
            <w:r w:rsidRPr="00624966">
              <w:rPr>
                <w:rFonts w:ascii="Times New Roman" w:hAnsi="Times New Roman"/>
              </w:rPr>
              <w:tab/>
              <w:t>BIC:.......................................;</w:t>
            </w:r>
          </w:p>
          <w:p w:rsidR="008576AC" w:rsidRPr="00624966" w:rsidRDefault="008576AC" w:rsidP="00980881">
            <w:pPr>
              <w:spacing w:before="0" w:after="120"/>
              <w:ind w:hanging="4"/>
              <w:rPr>
                <w:rFonts w:ascii="Times New Roman" w:hAnsi="Times New Roman"/>
                <w:color w:val="000000"/>
              </w:rPr>
            </w:pPr>
            <w:r w:rsidRPr="00624966">
              <w:rPr>
                <w:rFonts w:ascii="Times New Roman" w:hAnsi="Times New Roman"/>
              </w:rPr>
              <w:tab/>
              <w:t>Банка: ..................................................</w:t>
            </w:r>
          </w:p>
          <w:p w:rsidR="000A7836" w:rsidRPr="00624966" w:rsidRDefault="000A7836" w:rsidP="00980881">
            <w:pPr>
              <w:spacing w:before="0" w:after="120"/>
              <w:ind w:right="34" w:firstLine="0"/>
              <w:rPr>
                <w:rFonts w:ascii="Times New Roman" w:hAnsi="Times New Roman"/>
                <w:b/>
              </w:rPr>
            </w:pP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b/>
              </w:rPr>
              <w:t>(2)</w:t>
            </w:r>
            <w:r w:rsidRPr="00624966">
              <w:rPr>
                <w:rFonts w:ascii="Times New Roman" w:hAnsi="Times New Roman"/>
              </w:rPr>
              <w:t>ВЪЗЛОЖИТЕЛЯТ дължи плащане само за действително извършени</w:t>
            </w:r>
            <w:r w:rsidR="006F0252" w:rsidRPr="00624966">
              <w:rPr>
                <w:rFonts w:ascii="Times New Roman" w:hAnsi="Times New Roman"/>
              </w:rPr>
              <w:t xml:space="preserve"> работи</w:t>
            </w:r>
            <w:r w:rsidRPr="00624966">
              <w:rPr>
                <w:rFonts w:ascii="Times New Roman" w:hAnsi="Times New Roman"/>
              </w:rPr>
              <w:t xml:space="preserve"> и одобрени плащания, за които е изпълнена услугата.</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b/>
              </w:rPr>
              <w:t>(3)</w:t>
            </w:r>
            <w:r w:rsidRPr="00624966">
              <w:rPr>
                <w:rFonts w:ascii="Times New Roman" w:hAnsi="Times New Roman"/>
              </w:rPr>
              <w:t xml:space="preserve"> Издадената фактура от ИЗПЪЛНИТЕЛЯ трябва да отговаря на изискванията на Закона за счетоводството, Закона за данък добавена стойност и Правилника за прилагането му.</w:t>
            </w:r>
          </w:p>
          <w:p w:rsidR="008576AC" w:rsidRPr="00624966" w:rsidRDefault="008576AC" w:rsidP="00980881">
            <w:pPr>
              <w:spacing w:before="0" w:after="120"/>
              <w:ind w:right="34" w:firstLine="0"/>
              <w:rPr>
                <w:rFonts w:ascii="Times New Roman" w:hAnsi="Times New Roman"/>
              </w:rPr>
            </w:pPr>
            <w:r w:rsidRPr="00624966">
              <w:rPr>
                <w:rFonts w:ascii="Times New Roman" w:eastAsia="Calibri" w:hAnsi="Times New Roman"/>
                <w:b/>
              </w:rPr>
              <w:t>(4)</w:t>
            </w:r>
            <w:r w:rsidRPr="00624966">
              <w:rPr>
                <w:rFonts w:ascii="Times New Roman" w:hAnsi="Times New Roman"/>
              </w:rPr>
              <w:t>Издадената фактура от ИЗПЪЛНИТЕЛЯ трябва да съдържа следния текст: „Разходът е по проект, финансиран от „Българо-швейцарска програма за сътрудничество”</w:t>
            </w:r>
            <w:r w:rsidR="00F81EFC" w:rsidRPr="00624966">
              <w:rPr>
                <w:rFonts w:ascii="Times New Roman" w:hAnsi="Times New Roman"/>
              </w:rPr>
              <w:t>, както и минимум следните реквизити:</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 xml:space="preserve">1. Наименование и номер на документа, дата на съставяне и място; </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 xml:space="preserve">2. Наименование и адрес на организацията-издател и получател на документа; </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 xml:space="preserve">3. Номер по националния данъчен регистър и БУЛСТАТ на издателя и получателя на документа; </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 xml:space="preserve">4. Основание, предмет, количествено и стойностно изражение на стопанската операция – вид, брой, единична цена; </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 xml:space="preserve">5. Съставител и получател - име и фамилия; </w:t>
            </w:r>
          </w:p>
          <w:p w:rsidR="00AC10B3" w:rsidRPr="00624966" w:rsidRDefault="00AC10B3" w:rsidP="00AC10B3">
            <w:pPr>
              <w:spacing w:before="0" w:after="120"/>
              <w:ind w:right="34" w:firstLine="0"/>
              <w:rPr>
                <w:rFonts w:ascii="Times New Roman" w:eastAsia="Calibri" w:hAnsi="Times New Roman"/>
              </w:rPr>
            </w:pPr>
            <w:r w:rsidRPr="00624966">
              <w:rPr>
                <w:rFonts w:ascii="Times New Roman" w:eastAsia="Calibri" w:hAnsi="Times New Roman"/>
              </w:rPr>
              <w:t>6. Подписи на лицата, отговорни за осъществяването на стопанската операция.</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b/>
              </w:rPr>
              <w:t>(5)</w:t>
            </w:r>
            <w:r w:rsidRPr="00624966">
              <w:rPr>
                <w:rFonts w:ascii="Times New Roman" w:hAnsi="Times New Roman"/>
              </w:rPr>
              <w:t xml:space="preserve"> В случай че представена по настоящия договор, фактура бъде върната на ИЗПЪЛНИТЕЛЯ</w:t>
            </w:r>
            <w:r w:rsidR="00624966" w:rsidRPr="00336507">
              <w:rPr>
                <w:rFonts w:ascii="Times New Roman" w:hAnsi="Times New Roman"/>
              </w:rPr>
              <w:t xml:space="preserve"> </w:t>
            </w:r>
            <w:r w:rsidRPr="00624966">
              <w:rPr>
                <w:rFonts w:ascii="Times New Roman" w:hAnsi="Times New Roman"/>
              </w:rPr>
              <w:t xml:space="preserve">за корекции, срока за плащане спира да тече до представянето на </w:t>
            </w:r>
            <w:r w:rsidRPr="00624966">
              <w:rPr>
                <w:rFonts w:ascii="Times New Roman" w:hAnsi="Times New Roman"/>
              </w:rPr>
              <w:lastRenderedPageBreak/>
              <w:t>коригираната фактура.</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b/>
              </w:rPr>
              <w:t>(6)</w:t>
            </w:r>
            <w:r w:rsidRPr="00624966">
              <w:rPr>
                <w:rFonts w:ascii="Times New Roman" w:hAnsi="Times New Roman"/>
              </w:rPr>
              <w:t>ИЗПЪЛНИТЕЛЯТ</w:t>
            </w:r>
            <w:r w:rsidR="00624966" w:rsidRPr="00336507">
              <w:rPr>
                <w:rFonts w:ascii="Times New Roman" w:hAnsi="Times New Roman"/>
              </w:rPr>
              <w:t xml:space="preserve"> </w:t>
            </w:r>
            <w:r w:rsidRPr="00624966">
              <w:rPr>
                <w:rFonts w:ascii="Times New Roman" w:hAnsi="Times New Roman"/>
              </w:rPr>
              <w:t>е длъжен да уведомява писмено ВЪЗЛОЖИТЕЛЯ</w:t>
            </w:r>
            <w:r w:rsidR="00624966" w:rsidRPr="00336507">
              <w:rPr>
                <w:rFonts w:ascii="Times New Roman" w:hAnsi="Times New Roman"/>
              </w:rPr>
              <w:t xml:space="preserve"> </w:t>
            </w:r>
            <w:r w:rsidRPr="00624966">
              <w:rPr>
                <w:rFonts w:ascii="Times New Roman" w:hAnsi="Times New Roman"/>
              </w:rPr>
              <w:t>за всички последващи промени по ал. 3 в срок от 3 (три) дни, считано от момента на промяната. В случай, че ИЗПЪЛНИТЕЛЯТ</w:t>
            </w:r>
            <w:r w:rsidR="00624966" w:rsidRPr="00336507">
              <w:rPr>
                <w:rFonts w:ascii="Times New Roman" w:hAnsi="Times New Roman"/>
              </w:rPr>
              <w:t xml:space="preserve"> </w:t>
            </w:r>
            <w:r w:rsidRPr="00624966">
              <w:rPr>
                <w:rFonts w:ascii="Times New Roman" w:hAnsi="Times New Roman"/>
              </w:rPr>
              <w:t>не уведоми ВЪЗЛОЖИТЕЛЯ</w:t>
            </w:r>
            <w:r w:rsidR="00624966" w:rsidRPr="00336507">
              <w:rPr>
                <w:rFonts w:ascii="Times New Roman" w:hAnsi="Times New Roman"/>
              </w:rPr>
              <w:t xml:space="preserve"> </w:t>
            </w:r>
            <w:r w:rsidRPr="00624966">
              <w:rPr>
                <w:rFonts w:ascii="Times New Roman" w:hAnsi="Times New Roman"/>
              </w:rPr>
              <w:t>в този срок, счита се, че плащането по сметката се счита за валидно извършено, а задължението за плащане в съответния размер – за погасено.</w:t>
            </w:r>
            <w:r w:rsidR="00AC10B3" w:rsidRPr="00624966">
              <w:rPr>
                <w:rFonts w:ascii="Times New Roman" w:hAnsi="Times New Roman"/>
              </w:rPr>
              <w:t></w:t>
            </w:r>
            <w:r w:rsidR="00AC10B3" w:rsidRPr="00624966">
              <w:rPr>
                <w:rFonts w:ascii="Times New Roman" w:hAnsi="Times New Roman"/>
              </w:rPr>
              <w:tab/>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b/>
              </w:rPr>
              <w:t>(7)</w:t>
            </w:r>
            <w:r w:rsidRPr="00624966">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 </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rPr>
              <w:t xml:space="preserve">Банка: …., </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rPr>
              <w:t xml:space="preserve">IBAN: …., </w:t>
            </w:r>
          </w:p>
          <w:p w:rsidR="008576AC" w:rsidRPr="00624966" w:rsidRDefault="008576AC" w:rsidP="00980881">
            <w:pPr>
              <w:spacing w:before="0" w:after="120"/>
              <w:ind w:right="34" w:firstLine="0"/>
              <w:rPr>
                <w:rFonts w:ascii="Times New Roman" w:hAnsi="Times New Roman"/>
              </w:rPr>
            </w:pPr>
            <w:r w:rsidRPr="00624966">
              <w:rPr>
                <w:rFonts w:ascii="Times New Roman" w:hAnsi="Times New Roman"/>
              </w:rPr>
              <w:t>BIC код: …..</w:t>
            </w:r>
          </w:p>
          <w:p w:rsidR="00F72038" w:rsidRPr="00624966" w:rsidRDefault="00AC10B3" w:rsidP="00AC10B3">
            <w:pPr>
              <w:tabs>
                <w:tab w:val="left" w:pos="9922"/>
              </w:tabs>
              <w:spacing w:before="0" w:after="120"/>
              <w:ind w:hanging="4"/>
              <w:rPr>
                <w:rFonts w:ascii="Times New Roman" w:hAnsi="Times New Roman"/>
              </w:rPr>
            </w:pPr>
            <w:r w:rsidRPr="00624966">
              <w:rPr>
                <w:rFonts w:ascii="Times New Roman" w:hAnsi="Times New Roman"/>
                <w:b/>
              </w:rPr>
              <w:t>(8)</w:t>
            </w:r>
            <w:r w:rsidRPr="00624966">
              <w:rPr>
                <w:rFonts w:ascii="Times New Roman" w:hAnsi="Times New Roman"/>
              </w:rPr>
              <w:t xml:space="preserve"> Няма да се признават за разход фактури, които не са изготвени според изискванията на ВЪЗЛОЖИТЕЛЯ, с не попълнени или сгрешени реквизити;</w:t>
            </w:r>
          </w:p>
          <w:p w:rsidR="00AC10B3" w:rsidRPr="00624966" w:rsidRDefault="00AC10B3" w:rsidP="00AC10B3">
            <w:pPr>
              <w:tabs>
                <w:tab w:val="left" w:pos="9922"/>
              </w:tabs>
              <w:spacing w:before="0" w:after="120"/>
              <w:ind w:hanging="4"/>
              <w:rPr>
                <w:rFonts w:ascii="Times New Roman" w:hAnsi="Times New Roman"/>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V. Гаранция за изпълнение</w:t>
            </w:r>
          </w:p>
          <w:p w:rsidR="008576AC" w:rsidRPr="00624966" w:rsidRDefault="008576AC" w:rsidP="00457A2A">
            <w:pPr>
              <w:tabs>
                <w:tab w:val="left" w:pos="9922"/>
              </w:tabs>
              <w:spacing w:before="0" w:after="120"/>
              <w:ind w:hanging="4"/>
              <w:rPr>
                <w:rFonts w:ascii="Times New Roman" w:hAnsi="Times New Roman"/>
              </w:rPr>
            </w:pPr>
            <w:r w:rsidRPr="00624966">
              <w:rPr>
                <w:rFonts w:ascii="Times New Roman" w:hAnsi="Times New Roman"/>
                <w:b/>
              </w:rPr>
              <w:t xml:space="preserve">Чл. </w:t>
            </w:r>
            <w:r w:rsidR="00373F04" w:rsidRPr="00624966">
              <w:rPr>
                <w:rFonts w:ascii="Times New Roman" w:hAnsi="Times New Roman"/>
                <w:b/>
              </w:rPr>
              <w:t>11</w:t>
            </w:r>
            <w:r w:rsidRPr="00624966">
              <w:rPr>
                <w:rFonts w:ascii="Times New Roman" w:hAnsi="Times New Roman"/>
                <w:b/>
              </w:rPr>
              <w:t>. (1)</w:t>
            </w:r>
            <w:r w:rsidRPr="00624966">
              <w:rPr>
                <w:rFonts w:ascii="Times New Roman" w:hAnsi="Times New Roman"/>
              </w:rPr>
              <w:t xml:space="preserve"> При подписване на договора ИЗПЪЛНИТЕЛЯТ представя гаранция /под формата на ..................</w:t>
            </w:r>
            <w:r w:rsidRPr="00624966">
              <w:rPr>
                <w:rFonts w:ascii="Times New Roman" w:hAnsi="Times New Roman"/>
                <w:i/>
              </w:rPr>
              <w:t>изписва се вида на документа, като при внасяне по банков път или чрез онлайн банкиране се изписва и банковата сметка на възложителя</w:t>
            </w:r>
            <w:r w:rsidRPr="00624966">
              <w:rPr>
                <w:rFonts w:ascii="Times New Roman" w:hAnsi="Times New Roman"/>
              </w:rPr>
              <w:t>................./</w:t>
            </w:r>
            <w:r w:rsidR="00425DA3" w:rsidRPr="00624966">
              <w:rPr>
                <w:rFonts w:ascii="Times New Roman" w:hAnsi="Times New Roman"/>
              </w:rPr>
              <w:t xml:space="preserve">, </w:t>
            </w:r>
            <w:r w:rsidRPr="00624966">
              <w:rPr>
                <w:rFonts w:ascii="Times New Roman" w:hAnsi="Times New Roman"/>
              </w:rPr>
              <w:t xml:space="preserve">за изпълнение на задълженията си по </w:t>
            </w:r>
            <w:r w:rsidR="00425DA3" w:rsidRPr="00624966">
              <w:rPr>
                <w:rFonts w:ascii="Times New Roman" w:hAnsi="Times New Roman"/>
              </w:rPr>
              <w:t>договора</w:t>
            </w:r>
            <w:r w:rsidRPr="00624966">
              <w:rPr>
                <w:rFonts w:ascii="Times New Roman" w:hAnsi="Times New Roman"/>
              </w:rPr>
              <w:t xml:space="preserve"> в размер на 5 % (пет процента) от </w:t>
            </w:r>
            <w:r w:rsidR="00425DA3" w:rsidRPr="00624966">
              <w:rPr>
                <w:rFonts w:ascii="Times New Roman" w:hAnsi="Times New Roman"/>
              </w:rPr>
              <w:t>цената на договора</w:t>
            </w:r>
            <w:r w:rsidRPr="00624966">
              <w:rPr>
                <w:rFonts w:ascii="Times New Roman" w:hAnsi="Times New Roman"/>
              </w:rPr>
              <w:t>, определена въ</w:t>
            </w:r>
            <w:r w:rsidR="00457A2A" w:rsidRPr="00624966">
              <w:rPr>
                <w:rFonts w:ascii="Times New Roman" w:hAnsi="Times New Roman"/>
              </w:rPr>
              <w:t>з основа на ценовата му оферта.</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ИЗПЪЛНИТЕЛЯ.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w:t>
            </w:r>
            <w:r w:rsidRPr="00624966">
              <w:rPr>
                <w:rFonts w:ascii="Times New Roman" w:hAnsi="Times New Roman"/>
              </w:rPr>
              <w:lastRenderedPageBreak/>
              <w:t>ИЗПЪЛНИТЕЛЯ и въпросът е отнесен за решаване пред съответния съд.</w:t>
            </w:r>
          </w:p>
          <w:p w:rsidR="00427EE9"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Гаранцията за изпълнение представена от ИЗПЪЛНИТЕЛЯТ трябва да се поддържа със срок на валидност до </w:t>
            </w:r>
            <w:r w:rsidR="00355B5F" w:rsidRPr="00624966">
              <w:rPr>
                <w:rFonts w:ascii="Times New Roman" w:hAnsi="Times New Roman"/>
              </w:rPr>
              <w:t>30 (тридесет) календарни дни, след изтичане срока на договора за обособена позиция</w:t>
            </w:r>
            <w:r w:rsidR="00F54D90" w:rsidRPr="00624966">
              <w:rPr>
                <w:rFonts w:ascii="Times New Roman" w:hAnsi="Times New Roman"/>
              </w:rPr>
              <w:t xml:space="preserve">, но не по рано от датата на одобрение от ВЪЗЛОЖИТЕЛЯ на </w:t>
            </w:r>
            <w:r w:rsidR="00133361" w:rsidRPr="00624966">
              <w:rPr>
                <w:rFonts w:ascii="Times New Roman" w:hAnsi="Times New Roman"/>
              </w:rPr>
              <w:t xml:space="preserve">окончателния </w:t>
            </w:r>
            <w:r w:rsidR="00F54D90" w:rsidRPr="00624966">
              <w:rPr>
                <w:rFonts w:ascii="Times New Roman" w:hAnsi="Times New Roman"/>
              </w:rPr>
              <w:t>доклад за пълния обем извършена работа</w:t>
            </w:r>
            <w:r w:rsidR="00427EE9" w:rsidRPr="00624966">
              <w:rPr>
                <w:rFonts w:ascii="Times New Roman" w:hAnsi="Times New Roman"/>
              </w:rPr>
              <w:t xml:space="preserve">. </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bCs/>
                <w:iCs/>
              </w:rPr>
              <w:t>(4)</w:t>
            </w:r>
            <w:r w:rsidRPr="00624966">
              <w:rPr>
                <w:rFonts w:ascii="Times New Roman" w:hAnsi="Times New Roman"/>
              </w:rPr>
              <w:t xml:space="preserve">ВЪЗЛОЖИТЕЛЯТ не дължи лихва върху сумата по Гаранцията за изпълнение на договора за срока, за който средствата са престояли законно при него. </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(5)</w:t>
            </w:r>
            <w:r w:rsidRPr="00624966">
              <w:rPr>
                <w:rFonts w:ascii="Times New Roman" w:hAnsi="Times New Roman"/>
              </w:rPr>
              <w:t xml:space="preserve"> Текстът на гаранция предварително се съгласува с ВЪЗЛОЖИТЕЛЯ.</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(6)</w:t>
            </w:r>
            <w:r w:rsidRPr="00624966">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(7)</w:t>
            </w:r>
            <w:r w:rsidRPr="00624966">
              <w:rPr>
                <w:rFonts w:ascii="Times New Roman" w:hAnsi="Times New Roman"/>
              </w:rPr>
              <w:t>При представена банкова гаранция</w:t>
            </w:r>
            <w:r w:rsidR="00D24C75" w:rsidRPr="00624966">
              <w:rPr>
                <w:rFonts w:ascii="Times New Roman" w:hAnsi="Times New Roman"/>
              </w:rPr>
              <w:t>, която следва да е безусловна и неотменима</w:t>
            </w:r>
            <w:r w:rsidRPr="00624966">
              <w:rPr>
                <w:rFonts w:ascii="Times New Roman" w:hAnsi="Times New Roman"/>
              </w:rPr>
              <w:t xml:space="preserve"> – В случай, че банката издала гаранцията за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(8)</w:t>
            </w:r>
            <w:r w:rsidRPr="00624966">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гарантиращa изпълнение на договора, се обяви в несъстоятелност или изпадне в неплатежоспособност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w:t>
            </w:r>
            <w:r w:rsidRPr="00624966">
              <w:rPr>
                <w:rFonts w:ascii="Times New Roman" w:hAnsi="Times New Roman"/>
              </w:rPr>
              <w:lastRenderedPageBreak/>
              <w:t>заместваща застраховка от друга организация/учреждение, съгласувана с ВЪЗЛОЖИТЕЛЯ.</w:t>
            </w:r>
          </w:p>
          <w:p w:rsidR="008576AC" w:rsidRPr="00624966" w:rsidRDefault="008576AC" w:rsidP="00980881">
            <w:pPr>
              <w:shd w:val="clear" w:color="auto" w:fill="FFFFFF"/>
              <w:spacing w:before="0" w:after="120"/>
              <w:ind w:firstLine="0"/>
              <w:rPr>
                <w:rFonts w:ascii="Times New Roman" w:hAnsi="Times New Roman"/>
                <w:color w:val="000000"/>
                <w:spacing w:val="-2"/>
              </w:rPr>
            </w:pPr>
            <w:r w:rsidRPr="00624966">
              <w:rPr>
                <w:rFonts w:ascii="Times New Roman" w:hAnsi="Times New Roman"/>
                <w:b/>
              </w:rPr>
              <w:t>(9)</w:t>
            </w:r>
            <w:r w:rsidRPr="00624966">
              <w:rPr>
                <w:rFonts w:ascii="Times New Roman" w:hAnsi="Times New Roman"/>
                <w:color w:val="000000"/>
                <w:spacing w:val="-2"/>
              </w:rPr>
              <w:t>В случай на изменение на Договора</w:t>
            </w:r>
            <w:r w:rsidRPr="00624966">
              <w:rPr>
                <w:rFonts w:ascii="Times New Roman" w:hAnsi="Times New Roman"/>
                <w:color w:val="000000"/>
                <w:spacing w:val="-2"/>
                <w:vertAlign w:val="superscript"/>
              </w:rPr>
              <w:footnoteReference w:id="3"/>
            </w:r>
            <w:r w:rsidRPr="00624966">
              <w:rPr>
                <w:rFonts w:ascii="Times New Roman" w:hAnsi="Times New Roman"/>
                <w:color w:val="000000"/>
                <w:spacing w:val="-2"/>
              </w:rPr>
              <w:t>,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(календарни) календарни дни от подписването на допълнително споразумение за изменението.</w:t>
            </w:r>
          </w:p>
          <w:p w:rsidR="008576AC" w:rsidRPr="00624966" w:rsidRDefault="008576AC" w:rsidP="00980881">
            <w:pPr>
              <w:shd w:val="clear" w:color="auto" w:fill="FFFFFF"/>
              <w:spacing w:before="0" w:after="120"/>
              <w:ind w:firstLine="0"/>
              <w:rPr>
                <w:rFonts w:ascii="Times New Roman" w:hAnsi="Times New Roman"/>
              </w:rPr>
            </w:pPr>
            <w:r w:rsidRPr="00624966">
              <w:rPr>
                <w:rFonts w:ascii="Times New Roman" w:hAnsi="Times New Roman"/>
                <w:b/>
              </w:rPr>
              <w:t>(10)</w:t>
            </w:r>
            <w:r w:rsidRPr="00624966">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8576AC" w:rsidRPr="00624966" w:rsidRDefault="008576AC" w:rsidP="00980881">
            <w:pPr>
              <w:shd w:val="clear" w:color="auto" w:fill="FFFFFF"/>
              <w:spacing w:before="0" w:after="120"/>
              <w:ind w:firstLine="0"/>
              <w:rPr>
                <w:rFonts w:ascii="Times New Roman" w:hAnsi="Times New Roman"/>
              </w:rPr>
            </w:pPr>
            <w:r w:rsidRPr="00624966">
              <w:rPr>
                <w:rFonts w:ascii="Times New Roman" w:hAnsi="Times New Roman"/>
                <w:b/>
              </w:rPr>
              <w:t>1.</w:t>
            </w:r>
            <w:r w:rsidRPr="00624966">
              <w:rPr>
                <w:rFonts w:ascii="Times New Roman" w:hAnsi="Times New Roman"/>
              </w:rPr>
              <w:t xml:space="preserve"> внасяне на допълнителна парична сума по банковата сметка на ВЪЗЛОЖИТЕЛЯ, при спазване на изискванията на чл. </w:t>
            </w:r>
            <w:r w:rsidRPr="00624966">
              <w:rPr>
                <w:rFonts w:ascii="Times New Roman" w:hAnsi="Times New Roman"/>
                <w:color w:val="000000"/>
                <w:spacing w:val="-2"/>
              </w:rPr>
              <w:t>6, ал. 1</w:t>
            </w:r>
            <w:r w:rsidRPr="00624966">
              <w:rPr>
                <w:rFonts w:ascii="Times New Roman" w:hAnsi="Times New Roman"/>
              </w:rPr>
              <w:t xml:space="preserve"> от Договора; и/или;</w:t>
            </w:r>
          </w:p>
          <w:p w:rsidR="008576AC" w:rsidRPr="00624966" w:rsidRDefault="008576AC" w:rsidP="00980881">
            <w:pPr>
              <w:shd w:val="clear" w:color="auto" w:fill="FFFFFF"/>
              <w:spacing w:before="0" w:after="120"/>
              <w:ind w:firstLine="0"/>
              <w:rPr>
                <w:rFonts w:ascii="Times New Roman" w:hAnsi="Times New Roman"/>
                <w:color w:val="000000"/>
                <w:spacing w:val="-2"/>
              </w:rPr>
            </w:pPr>
            <w:r w:rsidRPr="00624966">
              <w:rPr>
                <w:rFonts w:ascii="Times New Roman" w:hAnsi="Times New Roman"/>
                <w:b/>
              </w:rPr>
              <w:t>2.</w:t>
            </w:r>
            <w:r w:rsidRPr="00624966">
              <w:rPr>
                <w:rFonts w:ascii="Times New Roman" w:hAnsi="Times New Roman"/>
                <w:color w:val="000000"/>
                <w:spacing w:val="-2"/>
              </w:rPr>
              <w:t>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Vот Указанията за участие на Възложителя; и/или</w:t>
            </w:r>
          </w:p>
          <w:p w:rsidR="008576AC" w:rsidRPr="00624966" w:rsidRDefault="008576AC" w:rsidP="00980881">
            <w:pPr>
              <w:shd w:val="clear" w:color="auto" w:fill="FFFFFF"/>
              <w:spacing w:before="0" w:after="120"/>
              <w:ind w:firstLine="0"/>
              <w:rPr>
                <w:rFonts w:ascii="Times New Roman" w:hAnsi="Times New Roman"/>
                <w:color w:val="000000"/>
                <w:spacing w:val="-2"/>
              </w:rPr>
            </w:pPr>
            <w:r w:rsidRPr="00624966">
              <w:rPr>
                <w:rFonts w:ascii="Times New Roman" w:hAnsi="Times New Roman"/>
                <w:b/>
                <w:color w:val="000000"/>
                <w:spacing w:val="-2"/>
              </w:rPr>
              <w:t>3.</w:t>
            </w:r>
            <w:r w:rsidRPr="00624966">
              <w:rPr>
                <w:rFonts w:ascii="Times New Roman" w:hAnsi="Times New Roman"/>
                <w:color w:val="000000"/>
                <w:spacing w:val="-2"/>
              </w:rPr>
              <w:t xml:space="preserve"> 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Vот Указанията за участие на Възложителя.</w:t>
            </w:r>
          </w:p>
          <w:p w:rsidR="004A6CD6" w:rsidRPr="00624966" w:rsidRDefault="004A6CD6" w:rsidP="00980881">
            <w:pPr>
              <w:shd w:val="clear" w:color="auto" w:fill="FFFFFF"/>
              <w:spacing w:before="0" w:after="120"/>
              <w:ind w:firstLine="0"/>
              <w:rPr>
                <w:rFonts w:ascii="Times New Roman" w:hAnsi="Times New Roman"/>
                <w:color w:val="000000"/>
                <w:spacing w:val="-2"/>
              </w:rPr>
            </w:pP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rPr>
              <w:t>(11)</w:t>
            </w:r>
            <w:r w:rsidRPr="00624966">
              <w:rPr>
                <w:rFonts w:ascii="Times New Roman" w:hAnsi="Times New Roman"/>
                <w:color w:val="000000"/>
                <w:spacing w:val="-2"/>
              </w:rPr>
              <w:t>Освобождаването на Гаранцията за изпълнение се извършва, както следва:</w:t>
            </w: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color w:val="000000"/>
                <w:spacing w:val="-2"/>
              </w:rPr>
              <w:t>1.</w:t>
            </w:r>
            <w:r w:rsidRPr="00624966">
              <w:rPr>
                <w:rFonts w:ascii="Times New Roman" w:hAnsi="Times New Roman"/>
                <w:color w:val="000000"/>
                <w:spacing w:val="-2"/>
              </w:rPr>
              <w:t xml:space="preserve"> когато е във формата на парична сума – чрез превеждане на сумата по банковата сметка на ИЗПЪЛНИТЕЛЯ, посочена в чл. </w:t>
            </w:r>
            <w:r w:rsidR="00BC2AD6" w:rsidRPr="00624966">
              <w:rPr>
                <w:rFonts w:ascii="Times New Roman" w:hAnsi="Times New Roman"/>
                <w:color w:val="000000"/>
                <w:spacing w:val="-2"/>
              </w:rPr>
              <w:t>10</w:t>
            </w:r>
            <w:r w:rsidRPr="00624966">
              <w:rPr>
                <w:rFonts w:ascii="Times New Roman" w:hAnsi="Times New Roman"/>
                <w:color w:val="000000"/>
                <w:spacing w:val="-2"/>
              </w:rPr>
              <w:t xml:space="preserve">, ал. 1 от Договора; </w:t>
            </w: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color w:val="000000"/>
                <w:spacing w:val="-2"/>
              </w:rPr>
              <w:t>2.</w:t>
            </w:r>
            <w:r w:rsidRPr="00624966">
              <w:rPr>
                <w:rFonts w:ascii="Times New Roman" w:hAnsi="Times New Roman"/>
                <w:color w:val="000000"/>
                <w:spacing w:val="-2"/>
              </w:rPr>
              <w:t xml:space="preserve"> когато е във формата на банкова гаранция – </w:t>
            </w:r>
            <w:r w:rsidRPr="00624966">
              <w:rPr>
                <w:rFonts w:ascii="Times New Roman" w:hAnsi="Times New Roman"/>
                <w:color w:val="000000"/>
                <w:spacing w:val="-2"/>
              </w:rPr>
              <w:lastRenderedPageBreak/>
              <w:t>чрез връщане на нейния оригинал на представител на ИЗПЪЛНИТЕЛЯ или упълномощено от него лице;</w:t>
            </w: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color w:val="000000"/>
                <w:spacing w:val="-2"/>
              </w:rPr>
              <w:t>3.</w:t>
            </w:r>
            <w:r w:rsidRPr="00624966">
              <w:rPr>
                <w:rFonts w:ascii="Times New Roman" w:hAnsi="Times New Roman"/>
                <w:color w:val="000000"/>
                <w:spacing w:val="-2"/>
              </w:rPr>
              <w:t xml:space="preserve"> когато е във формата на застраховка – чрез връщане на оригинала на </w:t>
            </w:r>
            <w:r w:rsidRPr="00624966">
              <w:rPr>
                <w:rFonts w:ascii="Times New Roman" w:hAnsi="Times New Roman"/>
                <w:color w:val="000000"/>
                <w:spacing w:val="1"/>
              </w:rPr>
              <w:t xml:space="preserve">застрахователната полица/застрахователния сертификат </w:t>
            </w:r>
            <w:r w:rsidRPr="00624966">
              <w:rPr>
                <w:rFonts w:ascii="Times New Roman" w:hAnsi="Times New Roman"/>
                <w:color w:val="000000"/>
                <w:spacing w:val="-2"/>
              </w:rPr>
              <w:t xml:space="preserve">на представител на ИЗПЪЛНИТЕЛЯ или упълномощено от него лице </w:t>
            </w:r>
            <w:r w:rsidRPr="00624966">
              <w:rPr>
                <w:rFonts w:ascii="Times New Roman" w:hAnsi="Times New Roman"/>
                <w:color w:val="000000"/>
                <w:spacing w:val="1"/>
              </w:rPr>
              <w:t>и изпращане на писмено уведомление до застрахователя</w:t>
            </w:r>
            <w:r w:rsidRPr="00624966">
              <w:rPr>
                <w:rFonts w:ascii="Times New Roman" w:hAnsi="Times New Roman"/>
                <w:color w:val="000000"/>
                <w:spacing w:val="-2"/>
              </w:rPr>
              <w:t>.</w:t>
            </w:r>
          </w:p>
          <w:p w:rsidR="008576AC" w:rsidRPr="00624966" w:rsidRDefault="008576AC" w:rsidP="00980881">
            <w:pPr>
              <w:shd w:val="clear" w:color="auto" w:fill="FFFFFF"/>
              <w:tabs>
                <w:tab w:val="left" w:pos="-180"/>
              </w:tabs>
              <w:spacing w:before="0" w:after="120"/>
              <w:ind w:firstLine="0"/>
              <w:rPr>
                <w:rFonts w:ascii="Times New Roman" w:hAnsi="Times New Roman"/>
              </w:rPr>
            </w:pPr>
            <w:r w:rsidRPr="00624966">
              <w:rPr>
                <w:rFonts w:ascii="Times New Roman" w:hAnsi="Times New Roman"/>
                <w:b/>
              </w:rPr>
              <w:t>(12)</w:t>
            </w:r>
            <w:r w:rsidRPr="00624966">
              <w:rPr>
                <w:rFonts w:ascii="Times New Roman" w:hAnsi="Times New Roman"/>
              </w:rPr>
              <w:t xml:space="preserve"> ВЪЗЛОЖИТЕЛЯТ има право да задържи Гаранцията за изпълнение в пълен размер, в следните случаи:</w:t>
            </w: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rPr>
              <w:t>1.</w:t>
            </w:r>
            <w:r w:rsidRPr="00624966">
              <w:rPr>
                <w:rFonts w:ascii="Times New Roman" w:hAnsi="Times New Roman"/>
              </w:rPr>
              <w:t xml:space="preserve"> ако ИЗПЪЛНИТЕЛЯТ не започне работа по изпълнение на Договора за период по-дълъг от </w:t>
            </w:r>
            <w:r w:rsidRPr="00624966">
              <w:rPr>
                <w:rFonts w:ascii="Times New Roman" w:hAnsi="Times New Roman"/>
                <w:color w:val="000000"/>
                <w:spacing w:val="1"/>
              </w:rPr>
              <w:t>30 (тридесет) календарни дни</w:t>
            </w:r>
            <w:r w:rsidRPr="00624966">
              <w:rPr>
                <w:rFonts w:ascii="Times New Roman" w:hAnsi="Times New Roman"/>
              </w:rPr>
              <w:t xml:space="preserve"> след Датата на влизане в сила и ВЪЗЛОЖИТЕЛЯТ развали Договора на това основание;</w:t>
            </w:r>
          </w:p>
          <w:p w:rsidR="008C7293"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color w:val="000000"/>
                <w:spacing w:val="-2"/>
              </w:rPr>
              <w:t>2.</w:t>
            </w:r>
            <w:r w:rsidRPr="00624966">
              <w:rPr>
                <w:rFonts w:ascii="Times New Roman" w:hAnsi="Times New Roman"/>
                <w:color w:val="000000"/>
                <w:spacing w:val="-2"/>
              </w:rPr>
              <w:t xml:space="preserve">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8576AC" w:rsidRPr="00624966" w:rsidRDefault="008576AC" w:rsidP="00980881">
            <w:pPr>
              <w:shd w:val="clear" w:color="auto" w:fill="FFFFFF"/>
              <w:tabs>
                <w:tab w:val="left" w:pos="-180"/>
              </w:tabs>
              <w:spacing w:before="0" w:after="120"/>
              <w:ind w:firstLine="0"/>
              <w:rPr>
                <w:rFonts w:ascii="Times New Roman" w:hAnsi="Times New Roman"/>
                <w:color w:val="000000"/>
                <w:spacing w:val="-2"/>
              </w:rPr>
            </w:pPr>
            <w:r w:rsidRPr="00624966">
              <w:rPr>
                <w:rFonts w:ascii="Times New Roman" w:hAnsi="Times New Roman"/>
                <w:b/>
                <w:color w:val="000000"/>
                <w:spacing w:val="-2"/>
              </w:rPr>
              <w:t>3.</w:t>
            </w:r>
            <w:r w:rsidRPr="00624966">
              <w:rPr>
                <w:rFonts w:ascii="Times New Roman" w:hAnsi="Times New Roman"/>
                <w:color w:val="000000"/>
                <w:spacing w:val="-2"/>
              </w:rPr>
              <w:t xml:space="preserve"> при прекратяване на дейността на ИЗПЪЛНИТЕЛЯ или при обявяването му в несъстоятелност.</w:t>
            </w:r>
          </w:p>
          <w:p w:rsidR="008576AC" w:rsidRPr="00624966" w:rsidRDefault="008576AC" w:rsidP="00980881">
            <w:pPr>
              <w:shd w:val="clear" w:color="auto" w:fill="FFFFFF"/>
              <w:tabs>
                <w:tab w:val="left" w:pos="-180"/>
              </w:tabs>
              <w:spacing w:before="0" w:after="120"/>
              <w:ind w:firstLine="0"/>
              <w:rPr>
                <w:rFonts w:ascii="Times New Roman" w:hAnsi="Times New Roman"/>
              </w:rPr>
            </w:pPr>
            <w:r w:rsidRPr="00624966">
              <w:rPr>
                <w:rFonts w:ascii="Times New Roman" w:hAnsi="Times New Roman"/>
                <w:b/>
              </w:rPr>
              <w:t>(13).</w:t>
            </w:r>
            <w:r w:rsidRPr="00624966">
              <w:rPr>
                <w:rFonts w:ascii="Times New Roman" w:hAnsi="Times New Roman"/>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8576AC" w:rsidRPr="00624966" w:rsidRDefault="008576AC" w:rsidP="00980881">
            <w:pPr>
              <w:shd w:val="clear" w:color="auto" w:fill="FFFFFF"/>
              <w:tabs>
                <w:tab w:val="left" w:pos="-180"/>
              </w:tabs>
              <w:spacing w:before="0" w:after="120"/>
              <w:ind w:firstLine="0"/>
              <w:rPr>
                <w:rFonts w:ascii="Times New Roman" w:hAnsi="Times New Roman"/>
              </w:rPr>
            </w:pPr>
            <w:r w:rsidRPr="00624966">
              <w:rPr>
                <w:rFonts w:ascii="Times New Roman" w:hAnsi="Times New Roman"/>
                <w:b/>
              </w:rPr>
              <w:t>(14).</w:t>
            </w:r>
            <w:r w:rsidRPr="00624966">
              <w:rPr>
                <w:rFonts w:ascii="Times New Roman" w:hAnsi="Times New Roman"/>
              </w:rPr>
              <w:t xml:space="preserve"> Когато ВЪЗЛОЖИТЕЛЯТ се е удовлетворил от Гаранцията за изпълнение и Договорът продължава да е в сила, ИЗПЪЛНИТЕЛЯТ се задължава в срок до 7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
          <w:p w:rsidR="004A6CD6" w:rsidRPr="00624966" w:rsidRDefault="004A6CD6" w:rsidP="00980881">
            <w:pPr>
              <w:tabs>
                <w:tab w:val="left" w:pos="9922"/>
              </w:tabs>
              <w:spacing w:before="0" w:after="120"/>
              <w:ind w:hanging="4"/>
              <w:jc w:val="left"/>
              <w:rPr>
                <w:rFonts w:ascii="Times New Roman" w:hAnsi="Times New Roman"/>
                <w:b/>
              </w:rPr>
            </w:pPr>
          </w:p>
          <w:p w:rsidR="00B42601" w:rsidRPr="00624966" w:rsidRDefault="00B42601" w:rsidP="00B42601">
            <w:pPr>
              <w:tabs>
                <w:tab w:val="left" w:pos="9922"/>
              </w:tabs>
              <w:spacing w:before="0" w:after="120"/>
              <w:ind w:hanging="4"/>
              <w:jc w:val="left"/>
              <w:rPr>
                <w:rFonts w:ascii="Times New Roman" w:hAnsi="Times New Roman"/>
                <w:b/>
              </w:rPr>
            </w:pPr>
            <w:r w:rsidRPr="00624966">
              <w:rPr>
                <w:rFonts w:ascii="Times New Roman" w:hAnsi="Times New Roman"/>
                <w:b/>
              </w:rPr>
              <w:t>VІ. Права и задължения на ИЗПЪЛНИТЕЛЯ.</w:t>
            </w:r>
          </w:p>
          <w:p w:rsidR="00B42601" w:rsidRPr="00624966" w:rsidRDefault="00B42601" w:rsidP="00B42601">
            <w:pPr>
              <w:pStyle w:val="BodyTextIndent"/>
              <w:tabs>
                <w:tab w:val="left" w:pos="9922"/>
              </w:tabs>
              <w:ind w:left="0"/>
              <w:jc w:val="both"/>
            </w:pPr>
            <w:r w:rsidRPr="00624966">
              <w:rPr>
                <w:b/>
              </w:rPr>
              <w:t>Чл.12. (1)</w:t>
            </w:r>
            <w:r w:rsidRPr="00624966">
              <w:t xml:space="preserve">ИЗПЪЛНИТЕЛЯТ е длъжен, </w:t>
            </w:r>
            <w:r w:rsidR="00023166" w:rsidRPr="00624966">
              <w:t>при</w:t>
            </w:r>
            <w:r w:rsidRPr="00624966">
              <w:t xml:space="preserve"> изпълнението на договора, да спазва, Техническата спецификация на ВЪЗЛОЖИТЕЛЯ и действащото законодателство, като носи изцяло риска и отговорността за всички опасности по изпълнение, по време на целия срок на договора. </w:t>
            </w:r>
          </w:p>
          <w:p w:rsidR="00B42601" w:rsidRPr="00624966" w:rsidRDefault="00B42601" w:rsidP="00B42601">
            <w:pPr>
              <w:tabs>
                <w:tab w:val="left" w:pos="840"/>
              </w:tabs>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ИЗПЪЛНИТЕЛЯТ се задължава:</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1.</w:t>
            </w:r>
            <w:r w:rsidRPr="00624966">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Да представи доклади, съгласно изискванията и в сроковете, посочени в Раздел VI</w:t>
            </w:r>
            <w:r w:rsidR="00DE0BE2" w:rsidRPr="00624966">
              <w:rPr>
                <w:rFonts w:ascii="Times New Roman" w:hAnsi="Times New Roman"/>
              </w:rPr>
              <w:t xml:space="preserve">. Докладване </w:t>
            </w:r>
            <w:r w:rsidRPr="00624966">
              <w:rPr>
                <w:rFonts w:ascii="Times New Roman" w:hAnsi="Times New Roman"/>
              </w:rPr>
              <w:t>от Техническата спецификация на ВЪЗЛОЖИТЕЛЯ.</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Да представя при поискване от страна на ВЪЗЛОЖИТЕЛЯ информация за хода на изпълнението на договора.</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4.</w:t>
            </w:r>
            <w:r w:rsidRPr="00624966">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rsidR="00B42601" w:rsidRPr="00624966" w:rsidRDefault="00463109" w:rsidP="00B42601">
            <w:pPr>
              <w:spacing w:before="0" w:after="120"/>
              <w:ind w:hanging="4"/>
              <w:rPr>
                <w:rFonts w:ascii="Times New Roman" w:hAnsi="Times New Roman"/>
              </w:rPr>
            </w:pPr>
            <w:r w:rsidRPr="00624966">
              <w:rPr>
                <w:rFonts w:ascii="Times New Roman" w:hAnsi="Times New Roman"/>
                <w:b/>
              </w:rPr>
              <w:t>5</w:t>
            </w:r>
            <w:r w:rsidR="00B42601" w:rsidRPr="00624966">
              <w:rPr>
                <w:rFonts w:ascii="Times New Roman" w:hAnsi="Times New Roman"/>
                <w:b/>
              </w:rPr>
              <w:t>.</w:t>
            </w:r>
            <w:r w:rsidR="00B42601" w:rsidRPr="00624966">
              <w:rPr>
                <w:rFonts w:ascii="Times New Roman" w:hAnsi="Times New Roman"/>
              </w:rPr>
              <w:t xml:space="preserve"> Да спазва всички приложими законови и подзаконови нормативни актове, имащи пряко отношение към изпълнението на този договор.</w:t>
            </w:r>
          </w:p>
          <w:p w:rsidR="00B42601" w:rsidRPr="00624966" w:rsidRDefault="00463109" w:rsidP="00B42601">
            <w:pPr>
              <w:spacing w:before="0" w:after="120"/>
              <w:ind w:hanging="4"/>
              <w:rPr>
                <w:rFonts w:ascii="Times New Roman" w:hAnsi="Times New Roman"/>
              </w:rPr>
            </w:pPr>
            <w:r w:rsidRPr="00624966">
              <w:rPr>
                <w:rFonts w:ascii="Times New Roman" w:hAnsi="Times New Roman"/>
                <w:b/>
              </w:rPr>
              <w:t>6</w:t>
            </w:r>
            <w:r w:rsidR="00B42601" w:rsidRPr="00624966">
              <w:rPr>
                <w:rFonts w:ascii="Times New Roman" w:hAnsi="Times New Roman"/>
                <w:b/>
              </w:rPr>
              <w:t>.</w:t>
            </w:r>
            <w:r w:rsidR="00B42601" w:rsidRPr="00624966">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w:t>
            </w:r>
          </w:p>
          <w:p w:rsidR="00B42601" w:rsidRPr="00624966" w:rsidRDefault="00463109" w:rsidP="00B42601">
            <w:pPr>
              <w:spacing w:before="0" w:after="120"/>
              <w:ind w:hanging="4"/>
              <w:rPr>
                <w:rFonts w:ascii="Times New Roman" w:hAnsi="Times New Roman"/>
              </w:rPr>
            </w:pPr>
            <w:r w:rsidRPr="00624966">
              <w:rPr>
                <w:rFonts w:ascii="Times New Roman" w:hAnsi="Times New Roman"/>
                <w:b/>
              </w:rPr>
              <w:t>7</w:t>
            </w:r>
            <w:r w:rsidR="00B42601" w:rsidRPr="00624966">
              <w:rPr>
                <w:rFonts w:ascii="Times New Roman" w:hAnsi="Times New Roman"/>
                <w:b/>
              </w:rPr>
              <w:t>.</w:t>
            </w:r>
            <w:r w:rsidR="00B42601" w:rsidRPr="00624966">
              <w:rPr>
                <w:rFonts w:ascii="Times New Roman" w:hAnsi="Times New Roman"/>
              </w:rPr>
              <w:t xml:space="preserve"> Да представя на българските и европейските одитиращи органи при поискване доказателства за условията, при които се изпълнява този договор.</w:t>
            </w:r>
          </w:p>
          <w:p w:rsidR="00B42601" w:rsidRPr="00624966" w:rsidRDefault="00463109" w:rsidP="00B42601">
            <w:pPr>
              <w:spacing w:before="0" w:after="120"/>
              <w:ind w:hanging="4"/>
              <w:rPr>
                <w:rFonts w:ascii="Times New Roman" w:hAnsi="Times New Roman"/>
              </w:rPr>
            </w:pPr>
            <w:r w:rsidRPr="00624966">
              <w:rPr>
                <w:rFonts w:ascii="Times New Roman" w:hAnsi="Times New Roman"/>
                <w:b/>
              </w:rPr>
              <w:t>8</w:t>
            </w:r>
            <w:r w:rsidR="00B42601" w:rsidRPr="00624966">
              <w:rPr>
                <w:rFonts w:ascii="Times New Roman" w:hAnsi="Times New Roman"/>
                <w:b/>
              </w:rPr>
              <w:t>.</w:t>
            </w:r>
            <w:r w:rsidR="00B42601" w:rsidRPr="00624966">
              <w:rPr>
                <w:rFonts w:ascii="Times New Roman" w:hAnsi="Times New Roman"/>
              </w:rPr>
              <w:t xml:space="preserve"> Да не използва по никакъв начин, включително за свои нужди или като я </w:t>
            </w:r>
            <w:r w:rsidR="00B42601" w:rsidRPr="00624966">
              <w:rPr>
                <w:rFonts w:ascii="Times New Roman" w:hAnsi="Times New Roman"/>
              </w:rPr>
              <w:lastRenderedPageBreak/>
              <w:t>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като ИЗПЪЛНИТЕЛЯТ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B42601" w:rsidRPr="00624966" w:rsidRDefault="00463109" w:rsidP="00B42601">
            <w:pPr>
              <w:spacing w:before="0" w:after="120"/>
              <w:ind w:hanging="4"/>
              <w:rPr>
                <w:rFonts w:ascii="Times New Roman" w:hAnsi="Times New Roman"/>
              </w:rPr>
            </w:pPr>
            <w:r w:rsidRPr="00624966">
              <w:rPr>
                <w:rFonts w:ascii="Times New Roman" w:hAnsi="Times New Roman"/>
                <w:b/>
              </w:rPr>
              <w:t>9</w:t>
            </w:r>
            <w:r w:rsidR="00B42601" w:rsidRPr="00624966">
              <w:rPr>
                <w:rFonts w:ascii="Times New Roman" w:hAnsi="Times New Roman"/>
                <w:b/>
              </w:rPr>
              <w:t>.</w:t>
            </w:r>
            <w:r w:rsidR="00B42601" w:rsidRPr="00624966">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1</w:t>
            </w:r>
            <w:r w:rsidR="00463109" w:rsidRPr="00624966">
              <w:rPr>
                <w:rFonts w:ascii="Times New Roman" w:hAnsi="Times New Roman"/>
                <w:b/>
              </w:rPr>
              <w:t>0</w:t>
            </w:r>
            <w:r w:rsidRPr="00624966">
              <w:rPr>
                <w:rFonts w:ascii="Times New Roman" w:hAnsi="Times New Roman"/>
                <w:b/>
              </w:rPr>
              <w:t>.</w:t>
            </w:r>
            <w:r w:rsidRPr="00624966">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1</w:t>
            </w:r>
            <w:r w:rsidR="00463109" w:rsidRPr="00624966">
              <w:rPr>
                <w:rFonts w:ascii="Times New Roman" w:hAnsi="Times New Roman"/>
                <w:b/>
              </w:rPr>
              <w:t>1</w:t>
            </w:r>
            <w:r w:rsidRPr="00624966">
              <w:rPr>
                <w:rFonts w:ascii="Times New Roman" w:hAnsi="Times New Roman"/>
                <w:b/>
              </w:rPr>
              <w:t>.</w:t>
            </w:r>
            <w:r w:rsidRPr="00624966">
              <w:rPr>
                <w:rFonts w:ascii="Times New Roman" w:hAnsi="Times New Roman"/>
              </w:rPr>
              <w:t xml:space="preserve"> Да </w:t>
            </w:r>
            <w:r w:rsidR="00023166" w:rsidRPr="00624966">
              <w:rPr>
                <w:rFonts w:ascii="Times New Roman" w:hAnsi="Times New Roman"/>
              </w:rPr>
              <w:t>изпълнява поръчката</w:t>
            </w:r>
            <w:r w:rsidRPr="00624966">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1</w:t>
            </w:r>
            <w:r w:rsidR="00463109" w:rsidRPr="00624966">
              <w:rPr>
                <w:rFonts w:ascii="Times New Roman" w:hAnsi="Times New Roman"/>
                <w:b/>
              </w:rPr>
              <w:t>2</w:t>
            </w:r>
            <w:r w:rsidRPr="00624966">
              <w:rPr>
                <w:rFonts w:ascii="Times New Roman" w:hAnsi="Times New Roman"/>
                <w:b/>
              </w:rPr>
              <w:t>.</w:t>
            </w:r>
            <w:r w:rsidRPr="00624966">
              <w:rPr>
                <w:rFonts w:ascii="Times New Roman" w:hAnsi="Times New Roman"/>
              </w:rPr>
              <w:t xml:space="preserve"> Да спазва принципите на независимост, компетентност, конфиденциалност, почтеност и обективност.</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1</w:t>
            </w:r>
            <w:r w:rsidR="00187E82" w:rsidRPr="00624966">
              <w:rPr>
                <w:rFonts w:ascii="Times New Roman" w:hAnsi="Times New Roman"/>
                <w:b/>
              </w:rPr>
              <w:t>3</w:t>
            </w:r>
            <w:r w:rsidRPr="00624966">
              <w:rPr>
                <w:rFonts w:ascii="Times New Roman" w:hAnsi="Times New Roman"/>
                <w:b/>
              </w:rPr>
              <w:t>.</w:t>
            </w:r>
            <w:r w:rsidRPr="00624966">
              <w:rPr>
                <w:rFonts w:ascii="Times New Roman" w:hAnsi="Times New Roman"/>
              </w:rPr>
              <w:t xml:space="preserve"> Да информира ВЪЗЛОЖИТЕЛЯ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w:t>
            </w:r>
            <w:r w:rsidR="00023166" w:rsidRPr="00624966">
              <w:rPr>
                <w:rFonts w:ascii="Times New Roman" w:hAnsi="Times New Roman"/>
              </w:rPr>
              <w:t xml:space="preserve"> договора</w:t>
            </w:r>
            <w:r w:rsidRPr="00624966">
              <w:rPr>
                <w:rFonts w:ascii="Times New Roman" w:hAnsi="Times New Roman"/>
              </w:rPr>
              <w:t>.</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t>14</w:t>
            </w:r>
            <w:r w:rsidR="00B42601" w:rsidRPr="00624966">
              <w:rPr>
                <w:rFonts w:ascii="Times New Roman" w:hAnsi="Times New Roman"/>
                <w:b/>
              </w:rPr>
              <w:t>.</w:t>
            </w:r>
            <w:r w:rsidR="00B42601" w:rsidRPr="00624966">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t>15</w:t>
            </w:r>
            <w:r w:rsidR="00B42601" w:rsidRPr="00624966">
              <w:rPr>
                <w:rFonts w:ascii="Times New Roman" w:hAnsi="Times New Roman"/>
                <w:b/>
              </w:rPr>
              <w:t>.</w:t>
            </w:r>
            <w:r w:rsidR="00B42601" w:rsidRPr="00624966">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t>16</w:t>
            </w:r>
            <w:r w:rsidR="00B42601" w:rsidRPr="00624966">
              <w:rPr>
                <w:rFonts w:ascii="Times New Roman" w:hAnsi="Times New Roman"/>
                <w:b/>
              </w:rPr>
              <w:t>.</w:t>
            </w:r>
            <w:r w:rsidR="00B42601" w:rsidRPr="00624966">
              <w:rPr>
                <w:rFonts w:ascii="Times New Roman" w:hAnsi="Times New Roman"/>
              </w:rPr>
              <w:t xml:space="preserve"> При изпълнението на договора да спазва изискванията за визуална идентификация.</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t>17</w:t>
            </w:r>
            <w:r w:rsidR="00B42601" w:rsidRPr="00624966">
              <w:rPr>
                <w:rFonts w:ascii="Times New Roman" w:hAnsi="Times New Roman"/>
                <w:b/>
              </w:rPr>
              <w:t>.</w:t>
            </w:r>
            <w:r w:rsidR="00B42601" w:rsidRPr="00624966">
              <w:rPr>
                <w:rFonts w:ascii="Times New Roman" w:hAnsi="Times New Roman"/>
              </w:rPr>
              <w:t xml:space="preserve"> Да контролира работата на привлечените от него подизпълнители и/или трети лица за извършване на </w:t>
            </w:r>
            <w:r w:rsidR="00023166" w:rsidRPr="00624966">
              <w:rPr>
                <w:rFonts w:ascii="Times New Roman" w:hAnsi="Times New Roman"/>
              </w:rPr>
              <w:t>услугите</w:t>
            </w:r>
            <w:r w:rsidR="00B42601" w:rsidRPr="00624966">
              <w:rPr>
                <w:rFonts w:ascii="Times New Roman" w:hAnsi="Times New Roman"/>
              </w:rPr>
              <w:t>, в случай на наличие на такива.</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lastRenderedPageBreak/>
              <w:t>18</w:t>
            </w:r>
            <w:r w:rsidR="00B42601" w:rsidRPr="00624966">
              <w:rPr>
                <w:rFonts w:ascii="Times New Roman" w:hAnsi="Times New Roman"/>
                <w:b/>
              </w:rPr>
              <w:t>.</w:t>
            </w:r>
            <w:r w:rsidR="00B42601" w:rsidRPr="00624966">
              <w:rPr>
                <w:rFonts w:ascii="Times New Roman" w:hAnsi="Times New Roman"/>
              </w:rPr>
              <w:t xml:space="preserve"> Да изпълнява задълженията, свързани с предотвратяването на конфликт на интереси.</w:t>
            </w:r>
          </w:p>
          <w:p w:rsidR="00B42601" w:rsidRPr="00624966" w:rsidRDefault="00187E82" w:rsidP="00B42601">
            <w:pPr>
              <w:spacing w:before="0" w:after="120"/>
              <w:ind w:hanging="4"/>
              <w:rPr>
                <w:rFonts w:ascii="Times New Roman" w:hAnsi="Times New Roman"/>
              </w:rPr>
            </w:pPr>
            <w:r w:rsidRPr="00624966">
              <w:rPr>
                <w:rFonts w:ascii="Times New Roman" w:hAnsi="Times New Roman"/>
                <w:b/>
              </w:rPr>
              <w:t>19</w:t>
            </w:r>
            <w:r w:rsidR="00B42601" w:rsidRPr="00624966">
              <w:rPr>
                <w:rFonts w:ascii="Times New Roman" w:hAnsi="Times New Roman"/>
                <w:b/>
              </w:rPr>
              <w:t>.</w:t>
            </w:r>
            <w:r w:rsidR="00B42601" w:rsidRPr="00624966">
              <w:rPr>
                <w:rFonts w:ascii="Times New Roman" w:hAnsi="Times New Roman"/>
              </w:rPr>
              <w:t xml:space="preserve"> Да спре изпълнението по настоящия Договор, когато получи от ВЪЗЛОЖИТЕЛЯ известие за това;</w:t>
            </w:r>
          </w:p>
          <w:p w:rsidR="00B42601" w:rsidRPr="00624966" w:rsidRDefault="00B42601" w:rsidP="00B42601">
            <w:pPr>
              <w:spacing w:before="0" w:after="120"/>
              <w:ind w:hanging="4"/>
              <w:rPr>
                <w:rFonts w:ascii="Times New Roman" w:hAnsi="Times New Roman"/>
              </w:rPr>
            </w:pPr>
            <w:r w:rsidRPr="00624966">
              <w:rPr>
                <w:rFonts w:ascii="Times New Roman" w:hAnsi="Times New Roman"/>
                <w:b/>
              </w:rPr>
              <w:t>2</w:t>
            </w:r>
            <w:r w:rsidR="00187E82" w:rsidRPr="00624966">
              <w:rPr>
                <w:rFonts w:ascii="Times New Roman" w:hAnsi="Times New Roman"/>
                <w:b/>
              </w:rPr>
              <w:t>0</w:t>
            </w:r>
            <w:r w:rsidRPr="00624966">
              <w:rPr>
                <w:rFonts w:ascii="Times New Roman" w:hAnsi="Times New Roman"/>
                <w:b/>
              </w:rPr>
              <w:t>.</w:t>
            </w:r>
            <w:r w:rsidRPr="00624966">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rsidR="00B42601" w:rsidRPr="00624966" w:rsidRDefault="00B42601" w:rsidP="00980881">
            <w:pPr>
              <w:tabs>
                <w:tab w:val="left" w:pos="9922"/>
              </w:tabs>
              <w:spacing w:before="0" w:after="120"/>
              <w:ind w:firstLine="0"/>
              <w:jc w:val="left"/>
              <w:rPr>
                <w:rFonts w:ascii="Times New Roman" w:hAnsi="Times New Roman"/>
                <w:b/>
              </w:rPr>
            </w:pPr>
          </w:p>
          <w:p w:rsidR="008576AC" w:rsidRPr="00624966" w:rsidRDefault="008576AC" w:rsidP="00980881">
            <w:pPr>
              <w:tabs>
                <w:tab w:val="left" w:pos="9922"/>
              </w:tabs>
              <w:spacing w:before="0" w:after="120"/>
              <w:ind w:firstLine="0"/>
              <w:jc w:val="left"/>
              <w:rPr>
                <w:rFonts w:ascii="Times New Roman" w:hAnsi="Times New Roman"/>
                <w:b/>
              </w:rPr>
            </w:pPr>
            <w:r w:rsidRPr="00624966">
              <w:rPr>
                <w:rFonts w:ascii="Times New Roman" w:hAnsi="Times New Roman"/>
                <w:b/>
              </w:rPr>
              <w:t>V</w:t>
            </w:r>
            <w:r w:rsidR="00100776" w:rsidRPr="00624966">
              <w:rPr>
                <w:rFonts w:ascii="Times New Roman" w:hAnsi="Times New Roman"/>
                <w:b/>
              </w:rPr>
              <w:t>I</w:t>
            </w:r>
            <w:r w:rsidRPr="00624966">
              <w:rPr>
                <w:rFonts w:ascii="Times New Roman" w:hAnsi="Times New Roman"/>
                <w:b/>
              </w:rPr>
              <w:t>І. Права и задължения на ВЪЗЛОЖИТЕЛЯ.</w:t>
            </w:r>
          </w:p>
          <w:p w:rsidR="008576AC" w:rsidRPr="00624966" w:rsidRDefault="00CD43E2" w:rsidP="00980881">
            <w:pPr>
              <w:tabs>
                <w:tab w:val="left" w:pos="9922"/>
              </w:tabs>
              <w:spacing w:before="0" w:after="120"/>
              <w:ind w:hanging="4"/>
              <w:rPr>
                <w:rFonts w:ascii="Times New Roman" w:hAnsi="Times New Roman"/>
              </w:rPr>
            </w:pPr>
            <w:r w:rsidRPr="00624966">
              <w:rPr>
                <w:rFonts w:ascii="Times New Roman" w:hAnsi="Times New Roman"/>
                <w:b/>
              </w:rPr>
              <w:t>Чл. 1</w:t>
            </w:r>
            <w:r w:rsidR="00100776" w:rsidRPr="00624966">
              <w:rPr>
                <w:rFonts w:ascii="Times New Roman" w:hAnsi="Times New Roman"/>
                <w:b/>
              </w:rPr>
              <w:t>3</w:t>
            </w:r>
            <w:r w:rsidR="008576AC" w:rsidRPr="00624966">
              <w:rPr>
                <w:rFonts w:ascii="Times New Roman" w:hAnsi="Times New Roman"/>
                <w:b/>
              </w:rPr>
              <w:t>. (1)</w:t>
            </w:r>
            <w:r w:rsidR="008576AC" w:rsidRPr="00624966">
              <w:rPr>
                <w:rFonts w:ascii="Times New Roman" w:hAnsi="Times New Roman"/>
              </w:rPr>
              <w:t>ВЪЗЛОЖИТЕЛЯТ е задължен да заплаща сумите по начина и в сроковете определени в този договор.</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ВЪЗЛОЖИТЕЛЯТ е задължен да оказва всякакво нужно съдействие на ИЗПЪЛНИТЕЛЯ за изпълнение</w:t>
            </w:r>
            <w:r w:rsidR="00624966" w:rsidRPr="00336507">
              <w:rPr>
                <w:rFonts w:ascii="Times New Roman" w:hAnsi="Times New Roman"/>
              </w:rPr>
              <w:t xml:space="preserve"> </w:t>
            </w:r>
            <w:r w:rsidRPr="00624966">
              <w:rPr>
                <w:rFonts w:ascii="Times New Roman" w:hAnsi="Times New Roman"/>
              </w:rPr>
              <w:t>на работите, възложени с настоящия договор.</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 </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(4)</w:t>
            </w:r>
            <w:r w:rsidRPr="00624966">
              <w:rPr>
                <w:rFonts w:ascii="Times New Roman" w:hAnsi="Times New Roman"/>
              </w:rPr>
              <w:t>ВЪЗЛОЖИТЕЛЯТ има право:</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1.</w:t>
            </w:r>
            <w:r w:rsidRPr="00624966">
              <w:rPr>
                <w:rFonts w:ascii="Times New Roman" w:hAnsi="Times New Roman"/>
              </w:rPr>
              <w:t xml:space="preserve"> да дава указания на ИЗПЪЛНИТЕЛЯ за изпълнението на договора.</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да осъществява контрол по време на действие на договора, без с това да пречи на ИЗПЪЛНИТЕЛЯ.</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да дава допълнителни писмени разяснения.</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4.</w:t>
            </w:r>
            <w:r w:rsidRPr="00624966">
              <w:rPr>
                <w:rFonts w:ascii="Times New Roman" w:hAnsi="Times New Roman"/>
              </w:rPr>
              <w:t xml:space="preserve"> да осигури достъп до всички данни и документи, необходими за успешното </w:t>
            </w:r>
            <w:r w:rsidR="00023166" w:rsidRPr="00624966">
              <w:rPr>
                <w:rFonts w:ascii="Times New Roman" w:hAnsi="Times New Roman"/>
              </w:rPr>
              <w:t>изпълнение на поръчката</w:t>
            </w:r>
            <w:r w:rsidRPr="00624966">
              <w:rPr>
                <w:rFonts w:ascii="Times New Roman" w:hAnsi="Times New Roman"/>
              </w:rPr>
              <w:t>.</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5.</w:t>
            </w:r>
            <w:r w:rsidRPr="00624966">
              <w:rPr>
                <w:rFonts w:ascii="Times New Roman" w:hAnsi="Times New Roman"/>
              </w:rPr>
              <w:t xml:space="preserve"> да осигури съдействието на всички служебни лица при изпълнението на възложената на ИЗПЪЛНИТЕЛЯ работа.</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6.</w:t>
            </w:r>
            <w:r w:rsidRPr="00624966">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7.</w:t>
            </w:r>
            <w:r w:rsidRPr="00624966">
              <w:rPr>
                <w:rFonts w:ascii="Times New Roman" w:hAnsi="Times New Roman"/>
              </w:rPr>
              <w:t xml:space="preserve"> да иска замяна на член от екипа с друг, при констатирано неизпълнение и/или </w:t>
            </w:r>
            <w:r w:rsidRPr="00624966">
              <w:rPr>
                <w:rFonts w:ascii="Times New Roman" w:hAnsi="Times New Roman"/>
              </w:rPr>
              <w:lastRenderedPageBreak/>
              <w:t>нарушение на задълженията по договора, недостатъчна квалификация или компетентност.</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w:t>
            </w:r>
            <w:r w:rsidR="00F939F2" w:rsidRPr="00624966">
              <w:rPr>
                <w:rFonts w:ascii="Times New Roman" w:hAnsi="Times New Roman"/>
                <w:b/>
              </w:rPr>
              <w:t>5</w:t>
            </w:r>
            <w:r w:rsidRPr="00624966">
              <w:rPr>
                <w:rFonts w:ascii="Times New Roman" w:hAnsi="Times New Roman"/>
                <w:b/>
              </w:rPr>
              <w:t>)</w:t>
            </w:r>
            <w:r w:rsidRPr="00624966">
              <w:rPr>
                <w:rFonts w:ascii="Times New Roman" w:hAnsi="Times New Roman"/>
              </w:rPr>
              <w:t xml:space="preserve"> ВЪЗЛОЖИТЕЛЯТ е длъжен:</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1.</w:t>
            </w:r>
            <w:r w:rsidRPr="00624966">
              <w:rPr>
                <w:rFonts w:ascii="Times New Roman" w:hAnsi="Times New Roman"/>
              </w:rPr>
              <w:t xml:space="preserve"> да заплати на ИЗПЪЛНИТЕЛЯ уговорената цена, в сроковете и по реда, описан в настоящия договор.</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да приеме изпълнението на услугите от ИЗПЪЛНИТЕЛЯ по реда и при условията на настоящия договор.</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4.</w:t>
            </w:r>
            <w:r w:rsidRPr="00624966">
              <w:rPr>
                <w:rFonts w:ascii="Times New Roman" w:hAnsi="Times New Roman"/>
              </w:rPr>
              <w:t xml:space="preserve"> Да предоставя на ИЗПЪЛНИТЕЛЯ необходимото съдействие за осъществяване на дейностите по договора.</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5.</w:t>
            </w:r>
            <w:r w:rsidRPr="00624966">
              <w:rPr>
                <w:rFonts w:ascii="Times New Roman" w:hAnsi="Times New Roman"/>
              </w:rPr>
              <w:t xml:space="preserve"> Да осигури неговите служители да оказват необходимото съдействие на ИЗПЪЛНИТЕЛЯ, в т.ч., при необходимост – достъп до документи и информация, необходими за изпълнение на задълженията на ИЗПЪЛНИТЕЛЯ.</w:t>
            </w:r>
          </w:p>
          <w:p w:rsidR="007641D7" w:rsidRPr="00624966" w:rsidRDefault="007641D7" w:rsidP="00980881">
            <w:pPr>
              <w:spacing w:before="0" w:after="120"/>
              <w:ind w:hanging="4"/>
              <w:rPr>
                <w:rFonts w:ascii="Times New Roman" w:hAnsi="Times New Roman"/>
              </w:rPr>
            </w:pPr>
          </w:p>
          <w:p w:rsidR="0063012C" w:rsidRPr="00624966" w:rsidRDefault="0063012C" w:rsidP="0063012C">
            <w:pPr>
              <w:tabs>
                <w:tab w:val="left" w:pos="9922"/>
              </w:tabs>
              <w:spacing w:before="0" w:after="120"/>
              <w:ind w:hanging="4"/>
              <w:jc w:val="left"/>
              <w:rPr>
                <w:rFonts w:ascii="Times New Roman" w:hAnsi="Times New Roman"/>
                <w:b/>
              </w:rPr>
            </w:pPr>
            <w:r w:rsidRPr="00624966">
              <w:rPr>
                <w:rFonts w:ascii="Times New Roman" w:hAnsi="Times New Roman"/>
                <w:b/>
              </w:rPr>
              <w:t xml:space="preserve">VIII. Приемане на работата. </w:t>
            </w:r>
          </w:p>
          <w:p w:rsidR="0063012C" w:rsidRPr="00624966" w:rsidRDefault="0063012C" w:rsidP="0063012C">
            <w:pPr>
              <w:suppressAutoHyphens/>
              <w:spacing w:before="0" w:after="120"/>
              <w:ind w:firstLine="0"/>
              <w:rPr>
                <w:rFonts w:ascii="Times New Roman" w:hAnsi="Times New Roman"/>
                <w:lang w:eastAsia="en-GB"/>
              </w:rPr>
            </w:pPr>
            <w:r w:rsidRPr="00624966">
              <w:rPr>
                <w:rFonts w:ascii="Times New Roman" w:hAnsi="Times New Roman"/>
                <w:b/>
              </w:rPr>
              <w:t xml:space="preserve">Чл. 14. </w:t>
            </w:r>
            <w:r w:rsidRPr="00624966">
              <w:rPr>
                <w:rFonts w:ascii="Times New Roman" w:hAnsi="Times New Roman"/>
                <w:b/>
                <w:lang w:eastAsia="en-GB"/>
              </w:rPr>
              <w:t>(1)</w:t>
            </w:r>
            <w:r w:rsidRPr="00624966">
              <w:rPr>
                <w:rFonts w:ascii="Times New Roman" w:hAnsi="Times New Roman"/>
                <w:lang w:eastAsia="en-GB"/>
              </w:rPr>
              <w:t xml:space="preserve"> Изпълнението на услугите/дейностите, ще се приема в съответствие с условията на настоящия договор и Раздел </w:t>
            </w:r>
            <w:r w:rsidR="00C16ECA">
              <w:rPr>
                <w:rFonts w:ascii="Times New Roman" w:hAnsi="Times New Roman"/>
                <w:lang w:val="en-US" w:eastAsia="en-GB"/>
              </w:rPr>
              <w:t>IX</w:t>
            </w:r>
            <w:r w:rsidRPr="00624966">
              <w:rPr>
                <w:rFonts w:ascii="Times New Roman" w:hAnsi="Times New Roman"/>
                <w:lang w:eastAsia="en-GB"/>
              </w:rPr>
              <w:t xml:space="preserve">. „Приемане на </w:t>
            </w:r>
            <w:r w:rsidR="00DE0BE2" w:rsidRPr="00624966">
              <w:rPr>
                <w:rFonts w:ascii="Times New Roman" w:hAnsi="Times New Roman"/>
                <w:lang w:eastAsia="en-GB"/>
              </w:rPr>
              <w:t>изпълнението</w:t>
            </w:r>
            <w:r w:rsidRPr="00624966">
              <w:rPr>
                <w:rFonts w:ascii="Times New Roman" w:hAnsi="Times New Roman"/>
                <w:lang w:eastAsia="en-GB"/>
              </w:rPr>
              <w:t>“ от техническата спецификация на ВЪЗЛОЖИТЕЛЯ.</w:t>
            </w:r>
          </w:p>
          <w:p w:rsidR="0063012C" w:rsidRPr="00624966" w:rsidRDefault="0063012C" w:rsidP="00980881">
            <w:pPr>
              <w:tabs>
                <w:tab w:val="left" w:pos="9922"/>
              </w:tabs>
              <w:spacing w:before="0" w:after="120"/>
              <w:ind w:hanging="4"/>
              <w:jc w:val="left"/>
              <w:rPr>
                <w:rFonts w:ascii="Times New Roman" w:hAnsi="Times New Roman"/>
                <w:b/>
              </w:rPr>
            </w:pPr>
          </w:p>
          <w:p w:rsidR="008576AC" w:rsidRPr="00624966" w:rsidRDefault="0063012C" w:rsidP="00980881">
            <w:pPr>
              <w:tabs>
                <w:tab w:val="left" w:pos="9922"/>
              </w:tabs>
              <w:spacing w:before="0" w:after="120"/>
              <w:ind w:hanging="4"/>
              <w:jc w:val="left"/>
              <w:rPr>
                <w:rFonts w:ascii="Times New Roman" w:hAnsi="Times New Roman"/>
                <w:b/>
              </w:rPr>
            </w:pPr>
            <w:r w:rsidRPr="00624966">
              <w:rPr>
                <w:rFonts w:ascii="Times New Roman" w:hAnsi="Times New Roman"/>
                <w:b/>
              </w:rPr>
              <w:t>IX</w:t>
            </w:r>
            <w:r w:rsidR="008576AC" w:rsidRPr="00624966">
              <w:rPr>
                <w:rFonts w:ascii="Times New Roman" w:hAnsi="Times New Roman"/>
                <w:b/>
              </w:rPr>
              <w:t>. Неустойки</w:t>
            </w:r>
          </w:p>
          <w:p w:rsidR="003C61E6" w:rsidRPr="00624966" w:rsidRDefault="003C61E6" w:rsidP="003C61E6">
            <w:pPr>
              <w:spacing w:before="0" w:after="120"/>
              <w:ind w:right="34" w:firstLine="0"/>
              <w:rPr>
                <w:rFonts w:ascii="Times New Roman" w:hAnsi="Times New Roman"/>
              </w:rPr>
            </w:pPr>
            <w:r w:rsidRPr="00624966">
              <w:rPr>
                <w:rFonts w:ascii="Times New Roman" w:hAnsi="Times New Roman"/>
                <w:b/>
              </w:rPr>
              <w:t>Чл. 15. (1)</w:t>
            </w:r>
            <w:r w:rsidRPr="00624966">
              <w:rPr>
                <w:rFonts w:ascii="Times New Roman" w:hAnsi="Times New Roman"/>
              </w:rPr>
              <w:t xml:space="preserve"> При частично неизпълнение, некачествено и/или лошо изпълнение на договора като цяло, ИЗПЪЛНИТЕЛЯТ дължи на ВЪЗЛОЖИТЕЛЯ неустойка в размер до 25% (двадесет и пет процента) от цената на договора с ДДС, в зависимост от неизпълнението. </w:t>
            </w:r>
          </w:p>
          <w:p w:rsidR="003C61E6" w:rsidRPr="00624966" w:rsidRDefault="003C61E6" w:rsidP="003C61E6">
            <w:pPr>
              <w:spacing w:before="0" w:after="120"/>
              <w:ind w:right="34" w:firstLine="0"/>
              <w:rPr>
                <w:rFonts w:ascii="Times New Roman" w:hAnsi="Times New Roman"/>
              </w:rPr>
            </w:pPr>
          </w:p>
          <w:p w:rsidR="003C61E6" w:rsidRPr="00624966" w:rsidRDefault="003C61E6" w:rsidP="003C61E6">
            <w:pPr>
              <w:spacing w:before="0" w:after="120"/>
              <w:ind w:right="34" w:firstLine="0"/>
              <w:rPr>
                <w:rFonts w:ascii="Times New Roman" w:hAnsi="Times New Roman"/>
              </w:rPr>
            </w:pPr>
            <w:r w:rsidRPr="00624966">
              <w:rPr>
                <w:rFonts w:ascii="Times New Roman" w:hAnsi="Times New Roman"/>
                <w:b/>
              </w:rPr>
              <w:t>(2)</w:t>
            </w:r>
            <w:r w:rsidRPr="00624966">
              <w:rPr>
                <w:rFonts w:ascii="Times New Roman" w:hAnsi="Times New Roman"/>
              </w:rPr>
              <w:t xml:space="preserve"> При пълно неизпълнение на договора ИЗПЪЛНИТЕЛЯТ дължи на ВЪЗЛОЖИТЕЛЯ неустойка в размер на 50% (петдесет процента) от цената на договора с ДДС, както и възстановяване на полученото </w:t>
            </w:r>
            <w:r w:rsidRPr="00624966">
              <w:rPr>
                <w:rFonts w:ascii="Times New Roman" w:hAnsi="Times New Roman"/>
              </w:rPr>
              <w:lastRenderedPageBreak/>
              <w:t>плащане.</w:t>
            </w:r>
          </w:p>
          <w:p w:rsidR="003C61E6" w:rsidRPr="00624966" w:rsidRDefault="003C61E6" w:rsidP="003C61E6">
            <w:pPr>
              <w:spacing w:before="0" w:after="120"/>
              <w:ind w:right="34" w:firstLine="0"/>
              <w:rPr>
                <w:rFonts w:ascii="Times New Roman" w:hAnsi="Times New Roman"/>
              </w:rPr>
            </w:pPr>
            <w:r w:rsidRPr="00624966">
              <w:rPr>
                <w:rFonts w:ascii="Times New Roman" w:hAnsi="Times New Roman"/>
                <w:b/>
              </w:rPr>
              <w:t>(3)</w:t>
            </w:r>
            <w:r w:rsidRPr="00624966">
              <w:rPr>
                <w:rFonts w:ascii="Times New Roman" w:hAnsi="Times New Roman"/>
              </w:rPr>
              <w:t xml:space="preserve"> ВЪЗЛОЖИТЕЛЯТ не заплаща стойността на неизвършените от ИЗПЪЛНИТЕЛЯ дейности/услуги или</w:t>
            </w:r>
            <w:r w:rsidR="00624966" w:rsidRPr="00336507">
              <w:rPr>
                <w:rFonts w:ascii="Times New Roman" w:hAnsi="Times New Roman"/>
              </w:rPr>
              <w:t xml:space="preserve"> </w:t>
            </w:r>
            <w:r w:rsidRPr="00624966">
              <w:rPr>
                <w:rFonts w:ascii="Times New Roman" w:hAnsi="Times New Roman"/>
              </w:rPr>
              <w:t>задача/стойността на съответното предвидено плащане по чл. 9.</w:t>
            </w:r>
          </w:p>
          <w:p w:rsidR="003C61E6" w:rsidRPr="00624966" w:rsidRDefault="003C61E6" w:rsidP="003C61E6">
            <w:pPr>
              <w:spacing w:before="0" w:after="120"/>
              <w:ind w:right="34" w:firstLine="0"/>
              <w:rPr>
                <w:rFonts w:ascii="Times New Roman" w:hAnsi="Times New Roman"/>
              </w:rPr>
            </w:pPr>
            <w:r w:rsidRPr="00624966">
              <w:rPr>
                <w:rFonts w:ascii="Times New Roman" w:hAnsi="Times New Roman"/>
                <w:b/>
              </w:rPr>
              <w:t>(4)</w:t>
            </w:r>
            <w:r w:rsidRPr="00624966">
              <w:rPr>
                <w:rFonts w:ascii="Times New Roman" w:hAnsi="Times New Roman"/>
              </w:rPr>
              <w:t xml:space="preserve"> При неспазване на определения срок за изпълнение на договора като цяло ИЗПЪЛНИТЕЛЯТ дължи неустойка в размер на 1% (един процент) на ден за всеки ден забава, но не повече от 25 % (двадесет и пет процента)от цената на договора с ДДС.</w:t>
            </w:r>
          </w:p>
          <w:p w:rsidR="003C61E6" w:rsidRPr="00624966" w:rsidRDefault="003C61E6" w:rsidP="003C61E6">
            <w:pPr>
              <w:spacing w:before="0" w:after="120"/>
              <w:ind w:right="34" w:firstLine="0"/>
              <w:rPr>
                <w:rFonts w:ascii="Times New Roman" w:hAnsi="Times New Roman"/>
              </w:rPr>
            </w:pPr>
            <w:r w:rsidRPr="00624966">
              <w:rPr>
                <w:rFonts w:ascii="Times New Roman" w:hAnsi="Times New Roman"/>
                <w:b/>
              </w:rPr>
              <w:t>(5)</w:t>
            </w:r>
            <w:r w:rsidRPr="00624966">
              <w:rPr>
                <w:rFonts w:ascii="Times New Roman" w:hAnsi="Times New Roman"/>
              </w:rPr>
              <w:t xml:space="preserve"> За документирането на неустойките за  неизпълнение или за забава, които са с обезщетителен характер, не се издава данъчен документ, а същите се документират с издаване на документ, удостоверяващ плащането им.</w:t>
            </w:r>
          </w:p>
          <w:p w:rsidR="008576AC" w:rsidRPr="00624966" w:rsidRDefault="003C61E6" w:rsidP="003C61E6">
            <w:pPr>
              <w:spacing w:before="0" w:after="120"/>
              <w:ind w:right="34" w:firstLine="0"/>
              <w:rPr>
                <w:rFonts w:ascii="Times New Roman" w:hAnsi="Times New Roman"/>
              </w:rPr>
            </w:pPr>
            <w:r w:rsidRPr="00624966">
              <w:rPr>
                <w:rFonts w:ascii="Times New Roman" w:hAnsi="Times New Roman"/>
                <w:b/>
              </w:rPr>
              <w:t xml:space="preserve"> </w:t>
            </w:r>
            <w:r w:rsidR="00CE25E1" w:rsidRPr="00624966">
              <w:rPr>
                <w:rFonts w:ascii="Times New Roman" w:hAnsi="Times New Roman"/>
                <w:b/>
              </w:rPr>
              <w:t>(</w:t>
            </w:r>
            <w:r w:rsidR="00355B5F" w:rsidRPr="00624966">
              <w:rPr>
                <w:rFonts w:ascii="Times New Roman" w:hAnsi="Times New Roman"/>
                <w:b/>
              </w:rPr>
              <w:t>6</w:t>
            </w:r>
            <w:r w:rsidR="008576AC" w:rsidRPr="00624966">
              <w:rPr>
                <w:rFonts w:ascii="Times New Roman" w:hAnsi="Times New Roman"/>
                <w:b/>
              </w:rPr>
              <w:t>)</w:t>
            </w:r>
            <w:r w:rsidR="008576AC" w:rsidRPr="00624966">
              <w:rPr>
                <w:rFonts w:ascii="Times New Roman" w:hAnsi="Times New Roman"/>
              </w:rPr>
              <w:t xml:space="preserve">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8576AC" w:rsidRPr="00624966" w:rsidRDefault="00CE25E1" w:rsidP="00980881">
            <w:pPr>
              <w:spacing w:before="0" w:after="120"/>
              <w:ind w:right="34" w:firstLine="0"/>
              <w:rPr>
                <w:rFonts w:ascii="Times New Roman" w:hAnsi="Times New Roman"/>
              </w:rPr>
            </w:pPr>
            <w:r w:rsidRPr="00624966">
              <w:rPr>
                <w:rFonts w:ascii="Times New Roman" w:hAnsi="Times New Roman"/>
                <w:b/>
              </w:rPr>
              <w:t>(</w:t>
            </w:r>
            <w:r w:rsidR="00355B5F" w:rsidRPr="00624966">
              <w:rPr>
                <w:rFonts w:ascii="Times New Roman" w:hAnsi="Times New Roman"/>
                <w:b/>
              </w:rPr>
              <w:t>7</w:t>
            </w:r>
            <w:r w:rsidR="008576AC" w:rsidRPr="00624966">
              <w:rPr>
                <w:rFonts w:ascii="Times New Roman" w:hAnsi="Times New Roman"/>
                <w:b/>
              </w:rPr>
              <w:t>)</w:t>
            </w:r>
            <w:r w:rsidR="008576AC" w:rsidRPr="00624966">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3C61E6" w:rsidRPr="00624966" w:rsidRDefault="003C61E6" w:rsidP="00980881">
            <w:pPr>
              <w:tabs>
                <w:tab w:val="left" w:pos="9922"/>
              </w:tabs>
              <w:spacing w:before="0" w:after="120"/>
              <w:ind w:hanging="4"/>
              <w:jc w:val="left"/>
              <w:rPr>
                <w:rFonts w:ascii="Times New Roman" w:hAnsi="Times New Roman"/>
                <w:b/>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 xml:space="preserve">Х. Разваляне и прекратяване. </w:t>
            </w:r>
          </w:p>
          <w:p w:rsidR="008576AC" w:rsidRPr="00624966" w:rsidRDefault="00CE25E1" w:rsidP="00980881">
            <w:pPr>
              <w:spacing w:before="0" w:after="120"/>
              <w:ind w:firstLine="34"/>
              <w:rPr>
                <w:rFonts w:ascii="Times New Roman" w:hAnsi="Times New Roman"/>
              </w:rPr>
            </w:pPr>
            <w:r w:rsidRPr="00624966">
              <w:rPr>
                <w:rFonts w:ascii="Times New Roman" w:hAnsi="Times New Roman"/>
                <w:b/>
              </w:rPr>
              <w:t>Чл. 16</w:t>
            </w:r>
            <w:r w:rsidR="008576AC" w:rsidRPr="00624966">
              <w:rPr>
                <w:rFonts w:ascii="Times New Roman" w:hAnsi="Times New Roman"/>
                <w:b/>
              </w:rPr>
              <w:t>. (1)</w:t>
            </w:r>
            <w:r w:rsidR="008576AC" w:rsidRPr="00624966">
              <w:rPr>
                <w:rFonts w:ascii="Times New Roman" w:hAnsi="Times New Roman"/>
              </w:rPr>
              <w:t xml:space="preserve">  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w:t>
            </w:r>
          </w:p>
          <w:p w:rsidR="008576AC" w:rsidRPr="00624966" w:rsidRDefault="00234CA7" w:rsidP="00980881">
            <w:pPr>
              <w:spacing w:before="0" w:after="120"/>
              <w:ind w:firstLine="34"/>
              <w:rPr>
                <w:rFonts w:ascii="Times New Roman" w:hAnsi="Times New Roman"/>
              </w:rPr>
            </w:pPr>
            <w:r w:rsidRPr="00624966">
              <w:rPr>
                <w:rFonts w:ascii="Times New Roman" w:hAnsi="Times New Roman"/>
                <w:b/>
              </w:rPr>
              <w:t>Чл. 17</w:t>
            </w:r>
            <w:r w:rsidR="008576AC" w:rsidRPr="00624966">
              <w:rPr>
                <w:rFonts w:ascii="Times New Roman" w:hAnsi="Times New Roman"/>
                <w:b/>
              </w:rPr>
              <w:t>. (1)</w:t>
            </w:r>
            <w:r w:rsidR="008576AC" w:rsidRPr="00624966">
              <w:rPr>
                <w:rFonts w:ascii="Times New Roman" w:hAnsi="Times New Roman"/>
              </w:rPr>
              <w:t xml:space="preserve"> Договорът се прекратява:</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1.</w:t>
            </w:r>
            <w:r w:rsidRPr="00624966">
              <w:rPr>
                <w:rFonts w:ascii="Times New Roman" w:hAnsi="Times New Roman"/>
              </w:rPr>
              <w:t xml:space="preserve"> С изтичане на срока на договора или заплащане на целия размер на уговорената цена от настоящия договор;</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2.</w:t>
            </w:r>
            <w:r w:rsidRPr="00624966">
              <w:rPr>
                <w:rFonts w:ascii="Times New Roman" w:hAnsi="Times New Roman"/>
              </w:rPr>
              <w:t xml:space="preserve"> При смърт или поставяне под запрещение на ИЗПЪЛНИТЕЛЯ.</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lastRenderedPageBreak/>
              <w:t>3.</w:t>
            </w:r>
            <w:r w:rsidRPr="00624966">
              <w:rPr>
                <w:rFonts w:ascii="Times New Roman" w:hAnsi="Times New Roman"/>
              </w:rPr>
              <w:t xml:space="preserve"> Когато изпълнението на предмета на договора стане невъзможно поради причини, независещи от страните по договора.</w:t>
            </w:r>
          </w:p>
          <w:p w:rsidR="00FB722D" w:rsidRPr="00624966" w:rsidRDefault="00FB722D" w:rsidP="00980881">
            <w:pPr>
              <w:spacing w:before="0" w:after="120"/>
              <w:ind w:firstLine="34"/>
              <w:rPr>
                <w:rFonts w:ascii="Times New Roman" w:hAnsi="Times New Roman"/>
              </w:rPr>
            </w:pP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4.</w:t>
            </w:r>
            <w:r w:rsidRPr="00624966">
              <w:rPr>
                <w:rFonts w:ascii="Times New Roman" w:hAnsi="Times New Roman"/>
              </w:rPr>
              <w:t xml:space="preserve"> По взаимно съгласие на страните, изразено в писмена форма;</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5.</w:t>
            </w:r>
            <w:r w:rsidRPr="00624966">
              <w:rPr>
                <w:rFonts w:ascii="Times New Roman" w:hAnsi="Times New Roman"/>
              </w:rPr>
              <w:t xml:space="preserve"> Е необходимо съществено изменение на поръчката, което не позволява договорът да бъде изменен на основание чл. 116, ал. 1 от ЗОП;</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6.</w:t>
            </w:r>
            <w:r w:rsidRPr="00624966">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624966" w:rsidRPr="00336507">
              <w:rPr>
                <w:rFonts w:ascii="Times New Roman" w:hAnsi="Times New Roman"/>
              </w:rPr>
              <w:t xml:space="preserve"> </w:t>
            </w:r>
            <w:r w:rsidRPr="00624966">
              <w:rPr>
                <w:rFonts w:ascii="Times New Roman" w:hAnsi="Times New Roman"/>
              </w:rPr>
              <w:t>са били налице обстоятелства по чл. 54, ал. 1, т. 1 от ЗОП, въз основа на които е следвало да бъде отстранен;</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7.</w:t>
            </w:r>
            <w:r w:rsidRPr="00624966">
              <w:rPr>
                <w:rFonts w:ascii="Times New Roman" w:hAnsi="Times New Roman"/>
              </w:rPr>
              <w:t xml:space="preserve"> Поръчката не е следвало да бъде възложена на ИЗПЪЛНИТЕЛЯ</w:t>
            </w:r>
            <w:r w:rsidR="00624966" w:rsidRPr="00336507">
              <w:rPr>
                <w:rFonts w:ascii="Times New Roman" w:hAnsi="Times New Roman"/>
              </w:rPr>
              <w:t xml:space="preserve"> </w:t>
            </w:r>
            <w:r w:rsidRPr="00624966">
              <w:rPr>
                <w:rFonts w:ascii="Times New Roman" w:hAnsi="Times New Roman"/>
              </w:rPr>
              <w:t>поради наличие на нарушение, постановено от Съда на Европейския съюз в процедура по чл. 258 ДФЕС.</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(2)</w:t>
            </w:r>
            <w:r w:rsidRPr="00624966">
              <w:rPr>
                <w:rFonts w:ascii="Times New Roman" w:hAnsi="Times New Roman"/>
              </w:rPr>
              <w:t>ВЪЗЛОЖИТЕЛЯТ</w:t>
            </w:r>
            <w:r w:rsidR="00624966" w:rsidRPr="00336507">
              <w:rPr>
                <w:rFonts w:ascii="Times New Roman" w:hAnsi="Times New Roman"/>
              </w:rPr>
              <w:t xml:space="preserve"> </w:t>
            </w:r>
            <w:r w:rsidRPr="00624966">
              <w:rPr>
                <w:rFonts w:ascii="Times New Roman" w:hAnsi="Times New Roman"/>
              </w:rPr>
              <w:t>може да прекрати договора без предизвестие, когато ИЗПЪЛНИТЕЛЯТ:</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1.</w:t>
            </w:r>
            <w:r w:rsidRPr="00624966">
              <w:rPr>
                <w:rFonts w:ascii="Times New Roman" w:hAnsi="Times New Roman"/>
              </w:rPr>
              <w:t xml:space="preserve"> Бъде обявен в несъстоятелност или когато е в производство по несъстоятелност или ликвидация.</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2.</w:t>
            </w:r>
            <w:r w:rsidRPr="00624966">
              <w:rPr>
                <w:rFonts w:ascii="Times New Roman" w:hAnsi="Times New Roman"/>
              </w:rPr>
              <w:t xml:space="preserve">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w:t>
            </w:r>
          </w:p>
          <w:p w:rsidR="00672E53" w:rsidRPr="00624966" w:rsidRDefault="008576AC" w:rsidP="00672E53">
            <w:pPr>
              <w:spacing w:before="0" w:after="120"/>
              <w:ind w:firstLine="34"/>
              <w:rPr>
                <w:rFonts w:ascii="Times New Roman" w:hAnsi="Times New Roman"/>
              </w:rPr>
            </w:pPr>
            <w:r w:rsidRPr="00624966">
              <w:rPr>
                <w:rFonts w:ascii="Times New Roman" w:hAnsi="Times New Roman"/>
                <w:b/>
              </w:rPr>
              <w:t>(3)</w:t>
            </w:r>
            <w:r w:rsidRPr="00624966">
              <w:rPr>
                <w:rFonts w:ascii="Times New Roman" w:hAnsi="Times New Roman"/>
              </w:rPr>
              <w:t>ВЪЗЛОЖИТЕЛЯТ може да прекрати договора:</w:t>
            </w:r>
          </w:p>
          <w:p w:rsidR="008576AC" w:rsidRPr="00624966" w:rsidRDefault="00672E53" w:rsidP="00672E53">
            <w:pPr>
              <w:spacing w:before="0" w:after="120"/>
              <w:ind w:firstLine="34"/>
              <w:rPr>
                <w:rFonts w:ascii="Times New Roman" w:hAnsi="Times New Roman"/>
              </w:rPr>
            </w:pPr>
            <w:r w:rsidRPr="00624966">
              <w:rPr>
                <w:rFonts w:ascii="Times New Roman" w:hAnsi="Times New Roman"/>
                <w:b/>
              </w:rPr>
              <w:t>1</w:t>
            </w:r>
            <w:r w:rsidR="008576AC" w:rsidRPr="00624966">
              <w:rPr>
                <w:rFonts w:ascii="Times New Roman" w:hAnsi="Times New Roman"/>
                <w:b/>
              </w:rPr>
              <w:t>.</w:t>
            </w:r>
            <w:r w:rsidR="008576AC" w:rsidRPr="00624966">
              <w:rPr>
                <w:rFonts w:ascii="Times New Roman" w:hAnsi="Times New Roman"/>
              </w:rPr>
              <w:t xml:space="preserve"> Едностранно без предизвестие пр</w:t>
            </w:r>
            <w:r w:rsidR="0080329A" w:rsidRPr="00624966">
              <w:rPr>
                <w:rFonts w:ascii="Times New Roman" w:hAnsi="Times New Roman"/>
              </w:rPr>
              <w:t xml:space="preserve">и пълно неизпълнение на предмета на договора от страна на </w:t>
            </w:r>
            <w:r w:rsidR="0080329A" w:rsidRPr="00624966">
              <w:rPr>
                <w:rFonts w:ascii="Times New Roman" w:hAnsi="Times New Roman"/>
                <w:b/>
              </w:rPr>
              <w:t>ИЗПЪЛНИТЕЛЯ</w:t>
            </w:r>
            <w:r w:rsidR="008576AC" w:rsidRPr="00624966">
              <w:rPr>
                <w:rFonts w:ascii="Times New Roman" w:hAnsi="Times New Roman"/>
              </w:rPr>
              <w:t>.</w:t>
            </w:r>
          </w:p>
          <w:p w:rsidR="008576AC" w:rsidRPr="00624966" w:rsidRDefault="00672E53" w:rsidP="00980881">
            <w:pPr>
              <w:spacing w:before="0" w:after="120"/>
              <w:ind w:firstLine="34"/>
              <w:rPr>
                <w:rFonts w:ascii="Times New Roman" w:hAnsi="Times New Roman"/>
              </w:rPr>
            </w:pPr>
            <w:r w:rsidRPr="00624966">
              <w:rPr>
                <w:rFonts w:ascii="Times New Roman" w:hAnsi="Times New Roman"/>
                <w:b/>
              </w:rPr>
              <w:t>2</w:t>
            </w:r>
            <w:r w:rsidR="008576AC" w:rsidRPr="00624966">
              <w:rPr>
                <w:rFonts w:ascii="Times New Roman" w:hAnsi="Times New Roman"/>
                <w:b/>
              </w:rPr>
              <w:t>.</w:t>
            </w:r>
            <w:r w:rsidR="008576AC" w:rsidRPr="00624966">
              <w:rPr>
                <w:rFonts w:ascii="Times New Roman" w:hAnsi="Times New Roman"/>
              </w:rPr>
              <w:t xml:space="preserve"> Едностранно без предизвестие, ако изпълнението на </w:t>
            </w:r>
            <w:r w:rsidRPr="00624966">
              <w:rPr>
                <w:rFonts w:ascii="Times New Roman" w:hAnsi="Times New Roman"/>
              </w:rPr>
              <w:t>услугата</w:t>
            </w:r>
            <w:r w:rsidR="008576AC" w:rsidRPr="00624966">
              <w:rPr>
                <w:rFonts w:ascii="Times New Roman" w:hAnsi="Times New Roman"/>
              </w:rPr>
              <w:t xml:space="preserve"> по чл.1 не отговаря на Техническата спецификация и/или на Техническото предложение на ИЗПЪЛНИТЕЛЯ</w:t>
            </w:r>
            <w:r w:rsidR="00624966" w:rsidRPr="00336507">
              <w:rPr>
                <w:rFonts w:ascii="Times New Roman" w:hAnsi="Times New Roman"/>
              </w:rPr>
              <w:t xml:space="preserve"> </w:t>
            </w:r>
            <w:r w:rsidR="008576AC" w:rsidRPr="00624966">
              <w:rPr>
                <w:rFonts w:ascii="Times New Roman" w:hAnsi="Times New Roman"/>
              </w:rPr>
              <w:t>и/или ИЗПЪЛНИТЕЛЯТ</w:t>
            </w:r>
            <w:r w:rsidR="00624966" w:rsidRPr="00336507">
              <w:rPr>
                <w:rFonts w:ascii="Times New Roman" w:hAnsi="Times New Roman"/>
              </w:rPr>
              <w:t xml:space="preserve"> </w:t>
            </w:r>
            <w:r w:rsidR="008576AC" w:rsidRPr="00624966">
              <w:rPr>
                <w:rFonts w:ascii="Times New Roman" w:hAnsi="Times New Roman"/>
              </w:rPr>
              <w:t>системно не изпълнява задълженията си по договора.</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rPr>
              <w:t>(4)</w:t>
            </w:r>
            <w:r w:rsidRPr="00624966">
              <w:rPr>
                <w:rFonts w:ascii="Times New Roman" w:hAnsi="Times New Roman"/>
              </w:rPr>
              <w:t xml:space="preserve"> Възложителят не дължи обезщетение за претърпените вреди от прекратяването на договора.</w:t>
            </w:r>
          </w:p>
          <w:p w:rsidR="00510275" w:rsidRPr="00624966" w:rsidRDefault="00510275" w:rsidP="00980881">
            <w:pPr>
              <w:tabs>
                <w:tab w:val="left" w:pos="9922"/>
              </w:tabs>
              <w:spacing w:before="0" w:after="120"/>
              <w:ind w:hanging="4"/>
              <w:rPr>
                <w:rFonts w:ascii="Times New Roman" w:hAnsi="Times New Roman"/>
                <w:snapToGrid w:val="0"/>
              </w:rPr>
            </w:pPr>
          </w:p>
          <w:p w:rsidR="00F54D90" w:rsidRPr="00624966" w:rsidRDefault="00F54D90" w:rsidP="00980881">
            <w:pPr>
              <w:tabs>
                <w:tab w:val="left" w:pos="9922"/>
              </w:tabs>
              <w:spacing w:before="0" w:after="120"/>
              <w:ind w:hanging="4"/>
              <w:rPr>
                <w:rFonts w:ascii="Times New Roman" w:hAnsi="Times New Roman"/>
                <w:snapToGrid w:val="0"/>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w:t>
            </w:r>
            <w:r w:rsidR="001F6CF7" w:rsidRPr="00624966">
              <w:rPr>
                <w:rFonts w:ascii="Times New Roman" w:hAnsi="Times New Roman"/>
                <w:b/>
              </w:rPr>
              <w:t>I</w:t>
            </w:r>
            <w:r w:rsidRPr="00624966">
              <w:rPr>
                <w:rFonts w:ascii="Times New Roman" w:hAnsi="Times New Roman"/>
                <w:b/>
              </w:rPr>
              <w:t xml:space="preserve">. </w:t>
            </w:r>
            <w:r w:rsidR="00624966" w:rsidRPr="00624966">
              <w:rPr>
                <w:rFonts w:ascii="Times New Roman" w:hAnsi="Times New Roman"/>
                <w:b/>
              </w:rPr>
              <w:t>Експерти</w:t>
            </w:r>
            <w:r w:rsidRPr="00624966">
              <w:rPr>
                <w:rFonts w:ascii="Times New Roman" w:hAnsi="Times New Roman"/>
                <w:b/>
              </w:rPr>
              <w:t xml:space="preserve">/персонал. </w:t>
            </w:r>
          </w:p>
          <w:p w:rsidR="008576AC" w:rsidRPr="00624966" w:rsidRDefault="001F6CF7"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Чл. 18</w:t>
            </w:r>
            <w:r w:rsidR="008576AC" w:rsidRPr="00624966">
              <w:rPr>
                <w:rFonts w:ascii="Times New Roman" w:hAnsi="Times New Roman"/>
                <w:b/>
              </w:rPr>
              <w:t>. (1).</w:t>
            </w:r>
            <w:r w:rsidR="008576AC" w:rsidRPr="00624966">
              <w:rPr>
                <w:rFonts w:ascii="Times New Roman" w:hAnsi="Times New Roman"/>
                <w:bCs/>
                <w:color w:val="000000"/>
              </w:rPr>
              <w:t>ИЗПЪЛНИТЕЛЯТ</w:t>
            </w:r>
            <w:r w:rsidR="00624966" w:rsidRPr="00336507">
              <w:rPr>
                <w:rFonts w:ascii="Times New Roman" w:hAnsi="Times New Roman"/>
                <w:bCs/>
                <w:color w:val="000000"/>
              </w:rPr>
              <w:t xml:space="preserve"> </w:t>
            </w:r>
            <w:r w:rsidR="008576AC" w:rsidRPr="00624966">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поръчка. </w:t>
            </w:r>
          </w:p>
          <w:p w:rsidR="008576AC" w:rsidRPr="00624966" w:rsidRDefault="008576AC"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(2).</w:t>
            </w:r>
            <w:r w:rsidRPr="00624966">
              <w:rPr>
                <w:rFonts w:ascii="Times New Roman" w:hAnsi="Times New Roman"/>
              </w:rPr>
              <w:t xml:space="preserve"> За работата, действията и бездействията на експерт/-и или екипа на </w:t>
            </w:r>
            <w:r w:rsidRPr="00624966">
              <w:rPr>
                <w:rFonts w:ascii="Times New Roman" w:hAnsi="Times New Roman"/>
                <w:bCs/>
                <w:color w:val="000000"/>
              </w:rPr>
              <w:t>ИЗПЪЛНИТЕЛЯ</w:t>
            </w:r>
            <w:r w:rsidR="00E16F04" w:rsidRPr="00336507">
              <w:rPr>
                <w:rFonts w:ascii="Times New Roman" w:hAnsi="Times New Roman"/>
                <w:bCs/>
                <w:color w:val="000000"/>
              </w:rPr>
              <w:t xml:space="preserve"> </w:t>
            </w:r>
            <w:r w:rsidRPr="00624966">
              <w:rPr>
                <w:rFonts w:ascii="Times New Roman" w:hAnsi="Times New Roman"/>
              </w:rPr>
              <w:t xml:space="preserve">във връзка с изпълнението на договора, </w:t>
            </w:r>
            <w:r w:rsidRPr="00624966">
              <w:rPr>
                <w:rFonts w:ascii="Times New Roman" w:hAnsi="Times New Roman"/>
                <w:bCs/>
                <w:color w:val="000000"/>
              </w:rPr>
              <w:t>ИЗПЪЛНИТЕЛЯ</w:t>
            </w:r>
            <w:r w:rsidRPr="00624966">
              <w:rPr>
                <w:rFonts w:ascii="Times New Roman" w:hAnsi="Times New Roman"/>
              </w:rPr>
              <w:t xml:space="preserve"> отговаря като за своя работа, действия и бездействия, както пред ВЪЗЛОЖИТЕЛЯ, така и пред трети лица. </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случаи: </w:t>
            </w:r>
          </w:p>
          <w:p w:rsidR="000B4573" w:rsidRPr="00624966" w:rsidRDefault="000B4573" w:rsidP="00980881">
            <w:pPr>
              <w:spacing w:before="0" w:after="120"/>
              <w:ind w:hanging="4"/>
              <w:rPr>
                <w:rFonts w:ascii="Times New Roman" w:hAnsi="Times New Roman"/>
              </w:rPr>
            </w:pPr>
          </w:p>
          <w:p w:rsidR="008576AC" w:rsidRPr="00624966" w:rsidRDefault="008576AC" w:rsidP="00980881">
            <w:pPr>
              <w:spacing w:before="0" w:after="120"/>
              <w:ind w:hanging="4"/>
              <w:rPr>
                <w:rFonts w:ascii="Times New Roman" w:hAnsi="Times New Roman"/>
              </w:rPr>
            </w:pPr>
            <w:r w:rsidRPr="00624966">
              <w:rPr>
                <w:rFonts w:ascii="Times New Roman" w:hAnsi="Times New Roman"/>
                <w:b/>
              </w:rPr>
              <w:t>1.</w:t>
            </w:r>
            <w:r w:rsidRPr="00624966">
              <w:rPr>
                <w:rFonts w:ascii="Times New Roman" w:hAnsi="Times New Roman"/>
              </w:rPr>
              <w:t xml:space="preserve"> при смърт на ключовия експерт;</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при невъзможност да изпълнява възложената му работа поради болест, довела до трайна неработоспособност на ключовия експерт;</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3.</w:t>
            </w:r>
            <w:r w:rsidRPr="00624966">
              <w:rPr>
                <w:rFonts w:ascii="Times New Roman" w:hAnsi="Times New Roman"/>
              </w:rPr>
              <w:t xml:space="preserve"> при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4.</w:t>
            </w:r>
            <w:r w:rsidRPr="00624966">
              <w:rPr>
                <w:rFonts w:ascii="Times New Roman" w:hAnsi="Times New Roman"/>
              </w:rPr>
              <w:t xml:space="preserve"> когато експерта бъде осъден</w:t>
            </w:r>
            <w:r w:rsidR="00E16F04">
              <w:rPr>
                <w:rFonts w:ascii="Times New Roman" w:hAnsi="Times New Roman"/>
              </w:rPr>
              <w:t xml:space="preserve"> ефективно</w:t>
            </w:r>
            <w:r w:rsidRPr="00624966">
              <w:rPr>
                <w:rFonts w:ascii="Times New Roman" w:hAnsi="Times New Roman"/>
              </w:rPr>
              <w:t xml:space="preserve"> на лишаване от свобода за умишлено престъпление от общ характер.</w:t>
            </w:r>
          </w:p>
          <w:p w:rsidR="008576AC" w:rsidRPr="00624966" w:rsidRDefault="008576AC" w:rsidP="00980881">
            <w:pPr>
              <w:spacing w:before="0" w:after="120"/>
              <w:ind w:hanging="4"/>
              <w:rPr>
                <w:rFonts w:ascii="Times New Roman" w:hAnsi="Times New Roman"/>
              </w:rPr>
            </w:pPr>
            <w:r w:rsidRPr="00624966">
              <w:rPr>
                <w:rFonts w:ascii="Times New Roman" w:hAnsi="Times New Roman"/>
                <w:b/>
              </w:rPr>
              <w:t>5.</w:t>
            </w:r>
            <w:r w:rsidRPr="00624966">
              <w:rPr>
                <w:rFonts w:ascii="Times New Roman" w:hAnsi="Times New Roman"/>
              </w:rPr>
              <w:t xml:space="preserve"> В случаите посочени по горе,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w:t>
            </w:r>
            <w:r w:rsidRPr="00624966">
              <w:rPr>
                <w:rFonts w:ascii="Times New Roman" w:hAnsi="Times New Roman"/>
              </w:rPr>
              <w:lastRenderedPageBreak/>
              <w:t>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изискванията на документацията за участие на ВЪЗЛОЖИТЕЛЯ.</w:t>
            </w:r>
          </w:p>
          <w:p w:rsidR="008576AC" w:rsidRPr="00624966" w:rsidRDefault="008576AC"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(4)</w:t>
            </w:r>
            <w:r w:rsidRPr="00624966">
              <w:rPr>
                <w:rFonts w:ascii="Times New Roman" w:hAnsi="Times New Roman"/>
              </w:rPr>
              <w:t xml:space="preserve"> Оттегляне на експерт/-и от </w:t>
            </w:r>
            <w:r w:rsidR="00E16F04" w:rsidRPr="00E16F04">
              <w:rPr>
                <w:rFonts w:ascii="Times New Roman" w:hAnsi="Times New Roman"/>
              </w:rPr>
              <w:t xml:space="preserve">експертния състав </w:t>
            </w:r>
            <w:r w:rsidRPr="00624966">
              <w:rPr>
                <w:rFonts w:ascii="Times New Roman" w:hAnsi="Times New Roman"/>
              </w:rPr>
              <w:t xml:space="preserve">се допуска и по сериозни здравословни причини, които не позволяват на експерта да продължи да работи по изпълнението на поръчката. </w:t>
            </w:r>
          </w:p>
          <w:p w:rsidR="008576AC" w:rsidRPr="00624966" w:rsidRDefault="008576AC"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 xml:space="preserve"> (5)</w:t>
            </w:r>
            <w:r w:rsidRPr="00624966">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8576AC" w:rsidRPr="00624966" w:rsidRDefault="008576AC"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(6)</w:t>
            </w:r>
            <w:r w:rsidRPr="00624966">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E16F04" w:rsidRPr="00E16F04">
              <w:rPr>
                <w:rFonts w:ascii="Times New Roman" w:hAnsi="Times New Roman"/>
              </w:rPr>
              <w:t>експертния състав</w:t>
            </w:r>
            <w:r w:rsidR="00E16F04" w:rsidRPr="00624966">
              <w:rPr>
                <w:rFonts w:ascii="Times New Roman" w:hAnsi="Times New Roman"/>
              </w:rPr>
              <w:t xml:space="preserve"> </w:t>
            </w:r>
            <w:r w:rsidRPr="00624966">
              <w:rPr>
                <w:rFonts w:ascii="Times New Roman" w:hAnsi="Times New Roman"/>
              </w:rPr>
              <w:t xml:space="preserve">работи неефективно или не изпълнява задълженията си по Договора. </w:t>
            </w:r>
          </w:p>
          <w:p w:rsidR="008576AC" w:rsidRPr="00624966" w:rsidRDefault="008576AC" w:rsidP="00980881">
            <w:pPr>
              <w:autoSpaceDE w:val="0"/>
              <w:autoSpaceDN w:val="0"/>
              <w:adjustRightInd w:val="0"/>
              <w:spacing w:before="0" w:after="120"/>
              <w:ind w:right="52" w:hanging="4"/>
              <w:rPr>
                <w:rFonts w:ascii="Times New Roman" w:hAnsi="Times New Roman"/>
                <w:color w:val="000000"/>
              </w:rPr>
            </w:pPr>
            <w:r w:rsidRPr="00624966">
              <w:rPr>
                <w:rFonts w:ascii="Times New Roman" w:hAnsi="Times New Roman"/>
                <w:b/>
              </w:rPr>
              <w:t>(7)</w:t>
            </w:r>
            <w:r w:rsidRPr="00624966">
              <w:rPr>
                <w:rFonts w:ascii="Times New Roman" w:hAnsi="Times New Roman"/>
              </w:rPr>
              <w:t xml:space="preserve"> При възникнали допълнителни разходи от подмяната на експерт/-и на </w:t>
            </w:r>
            <w:r w:rsidR="00E16F04" w:rsidRPr="00E16F04">
              <w:rPr>
                <w:rFonts w:ascii="Times New Roman" w:hAnsi="Times New Roman"/>
              </w:rPr>
              <w:t>експертния състав</w:t>
            </w:r>
            <w:r w:rsidRPr="00624966">
              <w:rPr>
                <w:rFonts w:ascii="Times New Roman" w:hAnsi="Times New Roman"/>
              </w:rPr>
              <w:t xml:space="preserve">, разходите и отговорността се понасят от </w:t>
            </w:r>
            <w:r w:rsidRPr="00624966">
              <w:rPr>
                <w:rFonts w:ascii="Times New Roman" w:hAnsi="Times New Roman"/>
                <w:bCs/>
                <w:color w:val="000000"/>
              </w:rPr>
              <w:t>ИЗПЪЛНИТЕЛЯ</w:t>
            </w:r>
            <w:r w:rsidRPr="00624966">
              <w:rPr>
                <w:rFonts w:ascii="Times New Roman" w:hAnsi="Times New Roman"/>
              </w:rPr>
              <w:t>, включително разходите за назначаване на временен експерт до одобряването на новия експерт</w:t>
            </w:r>
          </w:p>
          <w:p w:rsidR="008576AC" w:rsidRPr="00624966" w:rsidRDefault="008576AC" w:rsidP="00980881">
            <w:pPr>
              <w:tabs>
                <w:tab w:val="left" w:pos="9922"/>
              </w:tabs>
              <w:spacing w:before="0" w:after="120"/>
              <w:ind w:hanging="4"/>
              <w:jc w:val="center"/>
              <w:rPr>
                <w:rFonts w:ascii="Times New Roman" w:hAnsi="Times New Roman"/>
                <w:snapToGrid w:val="0"/>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ХI</w:t>
            </w:r>
            <w:r w:rsidR="001F6CF7" w:rsidRPr="00624966">
              <w:rPr>
                <w:rFonts w:ascii="Times New Roman" w:hAnsi="Times New Roman"/>
                <w:b/>
              </w:rPr>
              <w:t>I</w:t>
            </w:r>
            <w:r w:rsidRPr="00624966">
              <w:rPr>
                <w:rFonts w:ascii="Times New Roman" w:hAnsi="Times New Roman"/>
                <w:b/>
              </w:rPr>
              <w:t xml:space="preserve">. Конфиденциалност. </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rPr>
              <w:t>Ч</w:t>
            </w:r>
            <w:r w:rsidR="001F6CF7" w:rsidRPr="00624966">
              <w:rPr>
                <w:rFonts w:ascii="Times New Roman" w:hAnsi="Times New Roman"/>
                <w:b/>
                <w:bCs/>
              </w:rPr>
              <w:t>л. 19</w:t>
            </w:r>
            <w:r w:rsidRPr="00624966">
              <w:rPr>
                <w:rFonts w:ascii="Times New Roman" w:hAnsi="Times New Roman"/>
                <w:b/>
                <w:bCs/>
              </w:rPr>
              <w:t>. (1)</w:t>
            </w:r>
            <w:r w:rsidRPr="00624966">
              <w:rPr>
                <w:rFonts w:ascii="Times New Roman" w:hAnsi="Times New Roman"/>
                <w:bCs/>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624966">
              <w:rPr>
                <w:rFonts w:ascii="Times New Roman" w:hAnsi="Times New Roman"/>
                <w:b/>
                <w:bCs/>
                <w:lang w:eastAsia="en-GB"/>
              </w:rPr>
              <w:t>Конфиденциална информация</w:t>
            </w:r>
            <w:r w:rsidRPr="00624966">
              <w:rPr>
                <w:rFonts w:ascii="Times New Roman" w:hAnsi="Times New Roman"/>
                <w:bCs/>
                <w:lang w:eastAsia="en-GB"/>
              </w:rPr>
              <w:t>“).</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rPr>
              <w:t>(2)</w:t>
            </w:r>
            <w:r w:rsidRPr="00624966">
              <w:rPr>
                <w:rFonts w:ascii="Times New Roman" w:hAnsi="Times New Roman"/>
                <w:bCs/>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w:t>
            </w:r>
            <w:r w:rsidRPr="00624966">
              <w:rPr>
                <w:rFonts w:ascii="Times New Roman" w:hAnsi="Times New Roman"/>
                <w:bCs/>
                <w:lang w:eastAsia="en-GB"/>
              </w:rPr>
              <w:lastRenderedPageBreak/>
              <w:t xml:space="preserve">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rPr>
              <w:t>(3)</w:t>
            </w:r>
            <w:r w:rsidRPr="00624966">
              <w:rPr>
                <w:rFonts w:ascii="Times New Roman" w:hAnsi="Times New Roman"/>
                <w:bCs/>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(4)</w:t>
            </w:r>
            <w:r w:rsidRPr="00624966">
              <w:rPr>
                <w:rFonts w:ascii="Times New Roman" w:hAnsi="Times New Roman"/>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(5)</w:t>
            </w:r>
            <w:r w:rsidRPr="00624966">
              <w:rPr>
                <w:rFonts w:ascii="Times New Roman" w:hAnsi="Times New Roman"/>
                <w:lang w:eastAsia="en-GB"/>
              </w:rPr>
              <w:t xml:space="preserve"> Не се счита за нарушение на задълженията за неразкриване на Конфиденциална информация, когато:</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1.</w:t>
            </w:r>
            <w:r w:rsidRPr="00624966">
              <w:rPr>
                <w:rFonts w:ascii="Times New Roman" w:hAnsi="Times New Roman"/>
                <w:lang w:eastAsia="en-GB"/>
              </w:rPr>
              <w:t xml:space="preserve"> информацията е станала или става публично достъпна, без нарушаване на този Договор от която и да е от Страните;</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информацията се изисква по силата на закон, приложим спрямо която и да е от Страните; или</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lang w:eastAsia="en-GB"/>
              </w:rPr>
              <w:t>3.</w:t>
            </w:r>
            <w:r w:rsidRPr="00624966">
              <w:rPr>
                <w:rFonts w:ascii="Times New Roman" w:hAnsi="Times New Roman"/>
                <w:bCs/>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rPr>
              <w:t>4. В случаите по точки 2 или 3,Страната, която следва да предостави информацията, уведомява незабавно другата Страна по Договора</w:t>
            </w:r>
            <w:r w:rsidRPr="00624966">
              <w:rPr>
                <w:rFonts w:ascii="Times New Roman" w:hAnsi="Times New Roman"/>
                <w:bCs/>
                <w:lang w:eastAsia="en-GB"/>
              </w:rPr>
              <w:t>.</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lang w:eastAsia="en-GB"/>
              </w:rPr>
              <w:t>(6)</w:t>
            </w:r>
            <w:r w:rsidRPr="00624966">
              <w:rPr>
                <w:rFonts w:ascii="Times New Roman" w:hAnsi="Times New Roman"/>
                <w:bCs/>
                <w:lang w:eastAsia="en-GB"/>
              </w:rPr>
              <w:t xml:space="preserve"> Задълженията по този раздел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8576AC" w:rsidRPr="00624966" w:rsidRDefault="008576AC" w:rsidP="00980881">
            <w:pPr>
              <w:suppressAutoHyphens/>
              <w:spacing w:before="0" w:after="120"/>
              <w:ind w:firstLine="0"/>
              <w:rPr>
                <w:rFonts w:ascii="Times New Roman" w:hAnsi="Times New Roman"/>
                <w:bCs/>
                <w:lang w:eastAsia="en-GB"/>
              </w:rPr>
            </w:pPr>
            <w:r w:rsidRPr="00624966">
              <w:rPr>
                <w:rFonts w:ascii="Times New Roman" w:hAnsi="Times New Roman"/>
                <w:b/>
                <w:bCs/>
                <w:lang w:eastAsia="en-GB"/>
              </w:rPr>
              <w:lastRenderedPageBreak/>
              <w:t>(7)</w:t>
            </w:r>
            <w:r w:rsidRPr="00624966">
              <w:rPr>
                <w:rFonts w:ascii="Times New Roman" w:hAnsi="Times New Roman"/>
                <w:bCs/>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576AC" w:rsidRPr="00624966" w:rsidRDefault="001F6CF7" w:rsidP="00980881">
            <w:pPr>
              <w:suppressAutoHyphens/>
              <w:spacing w:before="0" w:after="120"/>
              <w:ind w:firstLine="0"/>
              <w:rPr>
                <w:rFonts w:ascii="Times New Roman" w:hAnsi="Times New Roman"/>
                <w:lang w:eastAsia="en-GB"/>
              </w:rPr>
            </w:pPr>
            <w:r w:rsidRPr="00624966">
              <w:rPr>
                <w:rFonts w:ascii="Times New Roman" w:hAnsi="Times New Roman"/>
                <w:b/>
                <w:bCs/>
              </w:rPr>
              <w:t xml:space="preserve"> (8</w:t>
            </w:r>
            <w:r w:rsidR="008576AC" w:rsidRPr="00624966">
              <w:rPr>
                <w:rFonts w:ascii="Times New Roman" w:hAnsi="Times New Roman"/>
                <w:b/>
                <w:bCs/>
              </w:rPr>
              <w:t>)</w:t>
            </w:r>
            <w:r w:rsidR="008576AC" w:rsidRPr="00624966">
              <w:rPr>
                <w:rFonts w:ascii="Times New Roman" w:hAnsi="Times New Roman"/>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576AC" w:rsidRPr="00624966">
              <w:rPr>
                <w:rFonts w:ascii="Times New Roman" w:hAnsi="Times New Roman"/>
                <w:bCs/>
                <w:lang w:eastAsia="en-GB"/>
              </w:rPr>
              <w:t xml:space="preserve">ВЪЗЛОЖИТЕЛЯ </w:t>
            </w:r>
            <w:r w:rsidR="008576AC" w:rsidRPr="00624966">
              <w:rPr>
                <w:rFonts w:ascii="Times New Roman" w:hAnsi="Times New Roman"/>
                <w:lang w:eastAsia="en-GB"/>
              </w:rPr>
              <w:t xml:space="preserve">или на резултати от работата на ИЗПЪЛНИТЕЛЯ, без предварителното писмено съгласие на </w:t>
            </w:r>
            <w:r w:rsidR="008576AC" w:rsidRPr="00624966">
              <w:rPr>
                <w:rFonts w:ascii="Times New Roman" w:hAnsi="Times New Roman"/>
                <w:bCs/>
                <w:lang w:eastAsia="en-GB"/>
              </w:rPr>
              <w:t>ВЪЗЛОЖИТЕЛЯ</w:t>
            </w:r>
            <w:r w:rsidR="008576AC" w:rsidRPr="00624966">
              <w:rPr>
                <w:rFonts w:ascii="Times New Roman" w:hAnsi="Times New Roman"/>
                <w:lang w:eastAsia="en-GB"/>
              </w:rPr>
              <w:t>, което съгласие няма да бъде безпричинно отказано или забавено.</w:t>
            </w:r>
          </w:p>
          <w:p w:rsidR="00320CB3" w:rsidRPr="00624966" w:rsidRDefault="00320CB3" w:rsidP="00980881">
            <w:pPr>
              <w:spacing w:before="0" w:after="120"/>
              <w:ind w:right="101" w:hanging="4"/>
              <w:rPr>
                <w:rFonts w:ascii="Times New Roman" w:hAnsi="Times New Roman"/>
              </w:rPr>
            </w:pPr>
          </w:p>
          <w:p w:rsidR="001F6CF7" w:rsidRPr="00624966" w:rsidRDefault="001F6CF7" w:rsidP="00980881">
            <w:pPr>
              <w:spacing w:before="0" w:after="120"/>
              <w:ind w:right="101" w:hanging="4"/>
              <w:rPr>
                <w:rFonts w:ascii="Times New Roman" w:hAnsi="Times New Roman"/>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ХI</w:t>
            </w:r>
            <w:r w:rsidR="001F6CF7" w:rsidRPr="00624966">
              <w:rPr>
                <w:rFonts w:ascii="Times New Roman" w:hAnsi="Times New Roman"/>
                <w:b/>
              </w:rPr>
              <w:t>I</w:t>
            </w:r>
            <w:r w:rsidRPr="00624966">
              <w:rPr>
                <w:rFonts w:ascii="Times New Roman" w:hAnsi="Times New Roman"/>
                <w:b/>
              </w:rPr>
              <w:t xml:space="preserve">I. Непреодолима сила. </w:t>
            </w:r>
          </w:p>
          <w:p w:rsidR="008576AC" w:rsidRPr="00624966" w:rsidRDefault="008576AC" w:rsidP="00980881">
            <w:pPr>
              <w:suppressAutoHyphens/>
              <w:spacing w:before="0" w:after="120"/>
              <w:ind w:firstLine="0"/>
              <w:rPr>
                <w:rFonts w:ascii="Times New Roman" w:hAnsi="Times New Roman"/>
                <w:u w:val="single"/>
                <w:lang w:eastAsia="en-GB"/>
              </w:rPr>
            </w:pPr>
            <w:r w:rsidRPr="00624966">
              <w:rPr>
                <w:rFonts w:ascii="Times New Roman" w:hAnsi="Times New Roman"/>
                <w:b/>
                <w:bCs/>
              </w:rPr>
              <w:t>Ч</w:t>
            </w:r>
            <w:r w:rsidR="001F6CF7" w:rsidRPr="00624966">
              <w:rPr>
                <w:rFonts w:ascii="Times New Roman" w:hAnsi="Times New Roman"/>
                <w:b/>
                <w:bCs/>
              </w:rPr>
              <w:t>л. 20</w:t>
            </w:r>
            <w:r w:rsidRPr="00624966">
              <w:rPr>
                <w:rFonts w:ascii="Times New Roman" w:hAnsi="Times New Roman"/>
                <w:b/>
                <w:bCs/>
              </w:rPr>
              <w:t>. (1)</w:t>
            </w:r>
            <w:r w:rsidR="00E16F04" w:rsidRPr="00336507">
              <w:rPr>
                <w:rFonts w:ascii="Times New Roman" w:hAnsi="Times New Roman"/>
                <w:b/>
                <w:bCs/>
              </w:rPr>
              <w:t xml:space="preserve"> </w:t>
            </w:r>
            <w:r w:rsidRPr="00624966">
              <w:rPr>
                <w:rFonts w:ascii="Times New Roman" w:hAnsi="Times New Roman"/>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(3)</w:t>
            </w:r>
            <w:r w:rsidRPr="00624966">
              <w:rPr>
                <w:rFonts w:ascii="Times New Roman" w:hAnsi="Times New Roman"/>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работни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(4)</w:t>
            </w:r>
            <w:r w:rsidRPr="00624966">
              <w:rPr>
                <w:rFonts w:ascii="Times New Roman" w:hAnsi="Times New Roman"/>
                <w:lang w:eastAsia="en-GB"/>
              </w:rPr>
              <w:t xml:space="preserve"> Докато трае непреодолимата сила, изпълнението на задълженията на свързаните с тях насрещни задължения се спира.</w:t>
            </w:r>
          </w:p>
          <w:p w:rsidR="008576AC" w:rsidRPr="00624966" w:rsidRDefault="008576AC" w:rsidP="00980881">
            <w:pPr>
              <w:spacing w:before="0" w:after="120"/>
              <w:ind w:right="101" w:hanging="4"/>
              <w:rPr>
                <w:rFonts w:ascii="Times New Roman" w:hAnsi="Times New Roman"/>
              </w:rPr>
            </w:pPr>
          </w:p>
          <w:p w:rsidR="00672E53" w:rsidRPr="00624966" w:rsidRDefault="00672E53" w:rsidP="00980881">
            <w:pPr>
              <w:spacing w:before="0" w:after="120"/>
              <w:ind w:right="101" w:hanging="4"/>
              <w:rPr>
                <w:rFonts w:ascii="Times New Roman" w:hAnsi="Times New Roman"/>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ХI</w:t>
            </w:r>
            <w:r w:rsidR="001F6CF7" w:rsidRPr="00624966">
              <w:rPr>
                <w:rFonts w:ascii="Times New Roman" w:hAnsi="Times New Roman"/>
                <w:b/>
              </w:rPr>
              <w:t>V</w:t>
            </w:r>
            <w:r w:rsidRPr="00624966">
              <w:rPr>
                <w:rFonts w:ascii="Times New Roman" w:hAnsi="Times New Roman"/>
                <w:b/>
              </w:rPr>
              <w:t xml:space="preserve">. Докладване. </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lastRenderedPageBreak/>
              <w:t>Чл. 2</w:t>
            </w:r>
            <w:r w:rsidR="001F6CF7" w:rsidRPr="00624966">
              <w:rPr>
                <w:rFonts w:ascii="Times New Roman" w:hAnsi="Times New Roman"/>
                <w:b/>
              </w:rPr>
              <w:t>1</w:t>
            </w:r>
            <w:r w:rsidRPr="00624966">
              <w:rPr>
                <w:rFonts w:ascii="Times New Roman" w:hAnsi="Times New Roman"/>
                <w:b/>
              </w:rPr>
              <w:t>. (1)</w:t>
            </w:r>
            <w:r w:rsidRPr="00624966">
              <w:rPr>
                <w:rFonts w:ascii="Times New Roman" w:hAnsi="Times New Roman"/>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w:t>
            </w:r>
            <w:r w:rsidR="00133361" w:rsidRPr="00624966">
              <w:rPr>
                <w:rFonts w:ascii="Times New Roman" w:hAnsi="Times New Roman"/>
              </w:rPr>
              <w:t>и</w:t>
            </w:r>
            <w:r w:rsidRPr="00624966">
              <w:rPr>
                <w:rFonts w:ascii="Times New Roman" w:hAnsi="Times New Roman"/>
              </w:rPr>
              <w:t>, съгласно Раздел VI „Доклад</w:t>
            </w:r>
            <w:r w:rsidR="00DE0BE2" w:rsidRPr="00624966">
              <w:rPr>
                <w:rFonts w:ascii="Times New Roman" w:hAnsi="Times New Roman"/>
              </w:rPr>
              <w:t>ване</w:t>
            </w:r>
            <w:r w:rsidRPr="00624966">
              <w:rPr>
                <w:rFonts w:ascii="Times New Roman" w:hAnsi="Times New Roman"/>
              </w:rPr>
              <w:t>“ от Техническата спецификация.</w:t>
            </w:r>
          </w:p>
          <w:p w:rsidR="00672E53" w:rsidRPr="00624966" w:rsidRDefault="00672E53" w:rsidP="00980881">
            <w:pPr>
              <w:tabs>
                <w:tab w:val="left" w:pos="9922"/>
              </w:tabs>
              <w:spacing w:before="0" w:after="120"/>
              <w:ind w:firstLine="0"/>
              <w:rPr>
                <w:rFonts w:ascii="Times New Roman" w:hAnsi="Times New Roman"/>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ХV</w:t>
            </w:r>
            <w:r w:rsidR="001F6CF7" w:rsidRPr="00624966">
              <w:rPr>
                <w:rFonts w:ascii="Times New Roman" w:hAnsi="Times New Roman"/>
                <w:b/>
              </w:rPr>
              <w:t>I</w:t>
            </w:r>
            <w:r w:rsidRPr="00624966">
              <w:rPr>
                <w:rFonts w:ascii="Times New Roman" w:hAnsi="Times New Roman"/>
                <w:b/>
              </w:rPr>
              <w:t xml:space="preserve">. Изменения. </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rPr>
              <w:t xml:space="preserve">Чл. </w:t>
            </w:r>
            <w:r w:rsidR="001F6CF7" w:rsidRPr="00624966">
              <w:rPr>
                <w:rFonts w:ascii="Times New Roman" w:hAnsi="Times New Roman"/>
                <w:b/>
              </w:rPr>
              <w:t>22</w:t>
            </w:r>
            <w:r w:rsidRPr="00624966">
              <w:rPr>
                <w:rFonts w:ascii="Times New Roman" w:hAnsi="Times New Roman"/>
                <w:b/>
              </w:rPr>
              <w:t>. (1)</w:t>
            </w:r>
            <w:r w:rsidRPr="00624966">
              <w:rPr>
                <w:rFonts w:ascii="Times New Roman" w:hAnsi="Times New Roman"/>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72E53" w:rsidRPr="00624966" w:rsidRDefault="00672E53" w:rsidP="00980881">
            <w:pPr>
              <w:suppressAutoHyphens/>
              <w:spacing w:before="0" w:after="120"/>
              <w:ind w:firstLine="0"/>
              <w:rPr>
                <w:rFonts w:ascii="Times New Roman" w:hAnsi="Times New Roman"/>
                <w:lang w:eastAsia="en-GB"/>
              </w:rPr>
            </w:pPr>
          </w:p>
          <w:p w:rsidR="008576AC" w:rsidRPr="00624966" w:rsidRDefault="008576AC" w:rsidP="00980881">
            <w:pPr>
              <w:tabs>
                <w:tab w:val="left" w:pos="9922"/>
              </w:tabs>
              <w:spacing w:before="0" w:after="120"/>
              <w:ind w:hanging="4"/>
              <w:jc w:val="left"/>
              <w:rPr>
                <w:rFonts w:ascii="Times New Roman" w:hAnsi="Times New Roman"/>
                <w:b/>
              </w:rPr>
            </w:pPr>
            <w:r w:rsidRPr="00624966">
              <w:rPr>
                <w:rFonts w:ascii="Times New Roman" w:hAnsi="Times New Roman"/>
                <w:b/>
              </w:rPr>
              <w:t>ХV</w:t>
            </w:r>
            <w:r w:rsidR="001F6CF7" w:rsidRPr="00624966">
              <w:rPr>
                <w:rFonts w:ascii="Times New Roman" w:hAnsi="Times New Roman"/>
                <w:b/>
              </w:rPr>
              <w:t>II</w:t>
            </w:r>
            <w:r w:rsidRPr="00624966">
              <w:rPr>
                <w:rFonts w:ascii="Times New Roman" w:hAnsi="Times New Roman"/>
                <w:b/>
              </w:rPr>
              <w:t xml:space="preserve">. Уведомления. </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rPr>
              <w:t xml:space="preserve">Чл. </w:t>
            </w:r>
            <w:r w:rsidR="001F6CF7" w:rsidRPr="00624966">
              <w:rPr>
                <w:rFonts w:ascii="Times New Roman" w:hAnsi="Times New Roman"/>
                <w:b/>
              </w:rPr>
              <w:t>23</w:t>
            </w:r>
            <w:r w:rsidRPr="00624966">
              <w:rPr>
                <w:rFonts w:ascii="Times New Roman" w:hAnsi="Times New Roman"/>
                <w:b/>
              </w:rPr>
              <w:t>. (1)</w:t>
            </w:r>
            <w:r w:rsidRPr="00624966">
              <w:rPr>
                <w:rFonts w:ascii="Times New Roman" w:hAnsi="Times New Roman"/>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За целите на този Договор данните и лицата за контакт на Страните са, както следва:</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1.</w:t>
            </w:r>
            <w:r w:rsidRPr="00624966">
              <w:rPr>
                <w:rFonts w:ascii="Times New Roman" w:hAnsi="Times New Roman"/>
                <w:lang w:eastAsia="en-GB"/>
              </w:rPr>
              <w:t xml:space="preserve"> За ВЪЗЛОЖИТЕЛЯ:</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lang w:eastAsia="en-GB"/>
              </w:rPr>
              <w:t xml:space="preserve">Адрес за кореспонденция: ……………………….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Тел.: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Факс: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e-mail: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Лице за контакт: ………………………….</w:t>
            </w:r>
          </w:p>
          <w:p w:rsidR="008576AC" w:rsidRPr="00624966" w:rsidRDefault="008576AC" w:rsidP="00980881">
            <w:pPr>
              <w:suppressAutoHyphens/>
              <w:spacing w:before="0" w:after="120"/>
              <w:ind w:firstLine="0"/>
              <w:rPr>
                <w:rFonts w:ascii="Times New Roman" w:hAnsi="Times New Roman"/>
                <w:lang w:eastAsia="en-GB"/>
              </w:rPr>
            </w:pP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За ИЗПЪЛНИТЕЛЯ: </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lang w:eastAsia="en-GB"/>
              </w:rPr>
              <w:t>Адрес за кореспонденция: ……………………….</w:t>
            </w:r>
          </w:p>
          <w:p w:rsidR="008576AC" w:rsidRPr="00624966" w:rsidRDefault="00AD5A83" w:rsidP="00980881">
            <w:pPr>
              <w:suppressAutoHyphens/>
              <w:spacing w:before="0" w:after="120"/>
              <w:rPr>
                <w:rFonts w:ascii="Times New Roman" w:hAnsi="Times New Roman"/>
                <w:lang w:eastAsia="en-GB"/>
              </w:rPr>
            </w:pPr>
            <w:r w:rsidRPr="00624966">
              <w:rPr>
                <w:rFonts w:ascii="Times New Roman" w:hAnsi="Times New Roman"/>
                <w:lang w:eastAsia="en-GB"/>
              </w:rPr>
              <w:t>Тел.:</w:t>
            </w:r>
            <w:r w:rsidR="008576AC" w:rsidRPr="00624966">
              <w:rPr>
                <w:rFonts w:ascii="Times New Roman" w:hAnsi="Times New Roman"/>
                <w:lang w:eastAsia="en-GB"/>
              </w:rPr>
              <w:t>………………………………….</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Факс: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e-mail: ………………………………..</w:t>
            </w:r>
          </w:p>
          <w:p w:rsidR="008576AC" w:rsidRPr="00624966" w:rsidRDefault="008576AC" w:rsidP="00980881">
            <w:pPr>
              <w:suppressAutoHyphens/>
              <w:spacing w:before="0" w:after="120"/>
              <w:rPr>
                <w:rFonts w:ascii="Times New Roman" w:hAnsi="Times New Roman"/>
                <w:lang w:eastAsia="en-GB"/>
              </w:rPr>
            </w:pPr>
            <w:r w:rsidRPr="00624966">
              <w:rPr>
                <w:rFonts w:ascii="Times New Roman" w:hAnsi="Times New Roman"/>
                <w:lang w:eastAsia="en-GB"/>
              </w:rPr>
              <w:t>Лице за контакт: …………………….</w:t>
            </w:r>
          </w:p>
          <w:p w:rsidR="008C7293" w:rsidRPr="00624966" w:rsidRDefault="008C7293" w:rsidP="00980881">
            <w:pPr>
              <w:suppressAutoHyphens/>
              <w:spacing w:before="0" w:after="120"/>
              <w:rPr>
                <w:rFonts w:ascii="Times New Roman" w:hAnsi="Times New Roman"/>
                <w:lang w:eastAsia="en-GB"/>
              </w:rPr>
            </w:pP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(3)</w:t>
            </w:r>
            <w:r w:rsidRPr="00624966">
              <w:rPr>
                <w:rFonts w:ascii="Times New Roman" w:hAnsi="Times New Roman"/>
                <w:lang w:eastAsia="en-GB"/>
              </w:rPr>
              <w:t xml:space="preserve"> За дата на уведомлението се счита:</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lastRenderedPageBreak/>
              <w:t>1.</w:t>
            </w:r>
            <w:r w:rsidRPr="00624966">
              <w:rPr>
                <w:rFonts w:ascii="Times New Roman" w:hAnsi="Times New Roman"/>
                <w:lang w:eastAsia="en-GB"/>
              </w:rPr>
              <w:t xml:space="preserve"> датата на предаването – при лично предаване на уведомлението;</w:t>
            </w:r>
          </w:p>
          <w:p w:rsidR="00FB660C" w:rsidRPr="00624966" w:rsidRDefault="00FB660C" w:rsidP="00980881">
            <w:pPr>
              <w:suppressAutoHyphens/>
              <w:spacing w:before="0" w:after="120"/>
              <w:ind w:firstLine="0"/>
              <w:rPr>
                <w:rFonts w:ascii="Times New Roman" w:hAnsi="Times New Roman"/>
                <w:lang w:eastAsia="en-GB"/>
              </w:rPr>
            </w:pP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датата на пощенското клеймо на обратната разписка – при изпращане по пощата;</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3.</w:t>
            </w:r>
            <w:r w:rsidRPr="00624966">
              <w:rPr>
                <w:rFonts w:ascii="Times New Roman" w:hAnsi="Times New Roman"/>
                <w:lang w:eastAsia="en-GB"/>
              </w:rPr>
              <w:t xml:space="preserve">  датата на доставка, отбелязана върху куриерската разписка – при изпращане по куриер;</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4.</w:t>
            </w:r>
            <w:r w:rsidRPr="00624966">
              <w:rPr>
                <w:rFonts w:ascii="Times New Roman" w:hAnsi="Times New Roman"/>
                <w:lang w:eastAsia="en-GB"/>
              </w:rPr>
              <w:t xml:space="preserve"> датата на приемането – при изпращане по факс;</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5.</w:t>
            </w:r>
            <w:r w:rsidRPr="00624966">
              <w:rPr>
                <w:rFonts w:ascii="Times New Roman" w:hAnsi="Times New Roman"/>
                <w:lang w:eastAsia="en-GB"/>
              </w:rPr>
              <w:t xml:space="preserve"> датата на получаване – при изпращане по електронна поща. </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(4)</w:t>
            </w:r>
            <w:r w:rsidRPr="00624966">
              <w:rPr>
                <w:rFonts w:ascii="Times New Roman" w:hAnsi="Times New Roman"/>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(5)</w:t>
            </w:r>
            <w:r w:rsidRPr="00624966">
              <w:rPr>
                <w:rFonts w:ascii="Times New Roman" w:hAnsi="Times New Roman"/>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624966">
              <w:rPr>
                <w:rFonts w:ascii="Times New Roman" w:hAnsi="Times New Roman"/>
                <w:bCs/>
                <w:lang w:eastAsia="en-GB"/>
              </w:rPr>
              <w:t>ИЗПЪЛНИТЕЛЯ</w:t>
            </w:r>
            <w:r w:rsidRPr="00624966">
              <w:rPr>
                <w:rFonts w:ascii="Times New Roman" w:hAnsi="Times New Roman"/>
                <w:lang w:eastAsia="en-GB"/>
              </w:rPr>
              <w:t xml:space="preserve">, същият се задължава да уведоми </w:t>
            </w:r>
            <w:r w:rsidRPr="00624966">
              <w:rPr>
                <w:rFonts w:ascii="Times New Roman" w:hAnsi="Times New Roman"/>
                <w:bCs/>
                <w:lang w:eastAsia="en-GB"/>
              </w:rPr>
              <w:t>ВЪЗЛОЖИТЕЛЯ</w:t>
            </w:r>
            <w:r w:rsidRPr="00624966">
              <w:rPr>
                <w:rFonts w:ascii="Times New Roman" w:hAnsi="Times New Roman"/>
                <w:lang w:eastAsia="en-GB"/>
              </w:rPr>
              <w:t xml:space="preserve"> за промяната в срок до 3(три) работни дни от вписването ѝ в съответния регистър.</w:t>
            </w:r>
          </w:p>
          <w:p w:rsidR="000B4573" w:rsidRPr="00624966" w:rsidRDefault="000B4573" w:rsidP="00980881">
            <w:pPr>
              <w:suppressAutoHyphens/>
              <w:spacing w:before="0" w:after="120"/>
              <w:ind w:firstLine="0"/>
              <w:rPr>
                <w:rFonts w:ascii="Times New Roman" w:hAnsi="Times New Roman"/>
                <w:lang w:eastAsia="en-GB"/>
              </w:rPr>
            </w:pPr>
          </w:p>
          <w:p w:rsidR="008576AC" w:rsidRPr="00624966" w:rsidRDefault="008576AC" w:rsidP="008C7293">
            <w:pPr>
              <w:tabs>
                <w:tab w:val="left" w:pos="9922"/>
              </w:tabs>
              <w:spacing w:before="240" w:after="120"/>
              <w:ind w:hanging="4"/>
              <w:jc w:val="left"/>
              <w:rPr>
                <w:rFonts w:ascii="Times New Roman" w:hAnsi="Times New Roman"/>
                <w:b/>
              </w:rPr>
            </w:pPr>
            <w:r w:rsidRPr="00624966">
              <w:rPr>
                <w:rFonts w:ascii="Times New Roman" w:hAnsi="Times New Roman"/>
                <w:b/>
              </w:rPr>
              <w:t>ХVI</w:t>
            </w:r>
            <w:r w:rsidR="001F6CF7" w:rsidRPr="00624966">
              <w:rPr>
                <w:rFonts w:ascii="Times New Roman" w:hAnsi="Times New Roman"/>
                <w:b/>
              </w:rPr>
              <w:t>II</w:t>
            </w:r>
            <w:r w:rsidRPr="00624966">
              <w:rPr>
                <w:rFonts w:ascii="Times New Roman" w:hAnsi="Times New Roman"/>
                <w:b/>
              </w:rPr>
              <w:t xml:space="preserve">. Език. </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rPr>
              <w:t>Чл. 2</w:t>
            </w:r>
            <w:r w:rsidR="001F6CF7" w:rsidRPr="00624966">
              <w:rPr>
                <w:rFonts w:ascii="Times New Roman" w:hAnsi="Times New Roman"/>
                <w:b/>
              </w:rPr>
              <w:t>4</w:t>
            </w:r>
            <w:r w:rsidRPr="00624966">
              <w:rPr>
                <w:rFonts w:ascii="Times New Roman" w:hAnsi="Times New Roman"/>
                <w:b/>
              </w:rPr>
              <w:t xml:space="preserve">. </w:t>
            </w:r>
            <w:r w:rsidRPr="00624966">
              <w:rPr>
                <w:rFonts w:ascii="Times New Roman" w:hAnsi="Times New Roman"/>
                <w:b/>
                <w:lang w:eastAsia="en-GB"/>
              </w:rPr>
              <w:t>(1)</w:t>
            </w:r>
            <w:r w:rsidRPr="00624966">
              <w:rPr>
                <w:rFonts w:ascii="Times New Roman" w:hAnsi="Times New Roman"/>
                <w:lang w:eastAsia="en-GB"/>
              </w:rPr>
              <w:t xml:space="preserve"> Този Договор се сключва на български и английски език. В случай на несъответствия, водещ е българският език.</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lang w:eastAsia="en-GB"/>
              </w:rPr>
              <w:t>(2)</w:t>
            </w:r>
            <w:r w:rsidRPr="00624966">
              <w:rPr>
                <w:rFonts w:ascii="Times New Roman" w:hAnsi="Times New Roman"/>
                <w:lang w:eastAsia="en-GB"/>
              </w:rPr>
              <w:t xml:space="preserve"> Приложимият език, за изпълнение на обществената поръчка е български и английски език, съгласно Раздел </w:t>
            </w:r>
            <w:r w:rsidR="00672E53" w:rsidRPr="00624966">
              <w:rPr>
                <w:rFonts w:ascii="Times New Roman" w:hAnsi="Times New Roman"/>
                <w:lang w:eastAsia="en-GB"/>
              </w:rPr>
              <w:t>IX</w:t>
            </w:r>
            <w:r w:rsidRPr="00624966">
              <w:rPr>
                <w:rFonts w:ascii="Times New Roman" w:hAnsi="Times New Roman"/>
                <w:lang w:eastAsia="en-GB"/>
              </w:rPr>
              <w:t xml:space="preserve"> „Работен език“ от Техническата спецификация и е задължителен за използване при съставяне </w:t>
            </w:r>
            <w:r w:rsidRPr="00624966">
              <w:rPr>
                <w:rFonts w:ascii="Times New Roman" w:hAnsi="Times New Roman"/>
                <w:lang w:eastAsia="en-GB"/>
              </w:rPr>
              <w:lastRenderedPageBreak/>
              <w:t xml:space="preserve">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576AC" w:rsidRPr="00624966" w:rsidRDefault="008576AC" w:rsidP="00DB7EB8">
            <w:pPr>
              <w:tabs>
                <w:tab w:val="left" w:pos="9922"/>
              </w:tabs>
              <w:spacing w:before="240" w:after="120"/>
              <w:ind w:hanging="4"/>
              <w:rPr>
                <w:rFonts w:ascii="Times New Roman" w:hAnsi="Times New Roman"/>
                <w:b/>
                <w:i/>
                <w:snapToGrid w:val="0"/>
                <w:u w:val="single"/>
              </w:rPr>
            </w:pPr>
            <w:r w:rsidRPr="00624966">
              <w:rPr>
                <w:rFonts w:ascii="Times New Roman" w:hAnsi="Times New Roman"/>
                <w:b/>
              </w:rPr>
              <w:t>Х</w:t>
            </w:r>
            <w:r w:rsidR="001F6CF7" w:rsidRPr="00624966">
              <w:rPr>
                <w:rFonts w:ascii="Times New Roman" w:hAnsi="Times New Roman"/>
                <w:b/>
              </w:rPr>
              <w:t>I</w:t>
            </w:r>
            <w:r w:rsidRPr="00624966">
              <w:rPr>
                <w:rFonts w:ascii="Times New Roman" w:hAnsi="Times New Roman"/>
                <w:b/>
              </w:rPr>
              <w:t>Х</w:t>
            </w:r>
            <w:r w:rsidRPr="00624966">
              <w:rPr>
                <w:rFonts w:ascii="Times New Roman" w:hAnsi="Times New Roman"/>
                <w:b/>
                <w:i/>
                <w:snapToGrid w:val="0"/>
              </w:rPr>
              <w:t>.</w:t>
            </w:r>
            <w:r w:rsidR="00E16F04" w:rsidRPr="00336507">
              <w:rPr>
                <w:rFonts w:ascii="Times New Roman" w:hAnsi="Times New Roman"/>
                <w:b/>
                <w:i/>
                <w:snapToGrid w:val="0"/>
              </w:rPr>
              <w:t xml:space="preserve"> </w:t>
            </w:r>
            <w:r w:rsidRPr="00624966">
              <w:rPr>
                <w:rFonts w:ascii="Times New Roman" w:hAnsi="Times New Roman"/>
                <w:b/>
                <w:snapToGrid w:val="0"/>
              </w:rPr>
              <w:t>Общи условия.</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Чл. 2</w:t>
            </w:r>
            <w:r w:rsidR="001F6CF7" w:rsidRPr="00624966">
              <w:rPr>
                <w:rFonts w:ascii="Times New Roman" w:hAnsi="Times New Roman"/>
                <w:b/>
              </w:rPr>
              <w:t>5</w:t>
            </w:r>
            <w:r w:rsidRPr="00624966">
              <w:rPr>
                <w:rFonts w:ascii="Times New Roman" w:hAnsi="Times New Roman"/>
                <w:b/>
              </w:rPr>
              <w:t>. (1)</w:t>
            </w:r>
            <w:r w:rsidRPr="00624966">
              <w:rPr>
                <w:rFonts w:ascii="Times New Roman" w:hAnsi="Times New Roman"/>
              </w:rPr>
              <w:t xml:space="preserve"> За неуредените в този договор въпроси, се прилагат нормите на действащото законодателство.</w:t>
            </w:r>
          </w:p>
          <w:p w:rsidR="008576AC" w:rsidRPr="00624966" w:rsidRDefault="008576AC" w:rsidP="00980881">
            <w:pPr>
              <w:tabs>
                <w:tab w:val="left" w:pos="9922"/>
              </w:tabs>
              <w:spacing w:before="0" w:after="120"/>
              <w:ind w:hanging="4"/>
              <w:rPr>
                <w:rFonts w:ascii="Times New Roman" w:hAnsi="Times New Roman"/>
              </w:rPr>
            </w:pPr>
            <w:r w:rsidRPr="00624966">
              <w:rPr>
                <w:rFonts w:ascii="Times New Roman" w:hAnsi="Times New Roman"/>
                <w:b/>
              </w:rPr>
              <w:t>(2)</w:t>
            </w:r>
            <w:r w:rsidRPr="00624966">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8576AC" w:rsidRPr="00624966" w:rsidRDefault="008576AC" w:rsidP="00980881">
            <w:pPr>
              <w:tabs>
                <w:tab w:val="left" w:pos="9922"/>
              </w:tabs>
              <w:suppressAutoHyphens/>
              <w:spacing w:before="0" w:after="120"/>
              <w:ind w:left="-4" w:firstLine="0"/>
              <w:rPr>
                <w:rFonts w:ascii="Times New Roman" w:hAnsi="Times New Roman"/>
                <w:lang w:eastAsia="ar-SA"/>
              </w:rPr>
            </w:pPr>
            <w:r w:rsidRPr="00624966">
              <w:rPr>
                <w:rFonts w:ascii="Times New Roman" w:hAnsi="Times New Roman"/>
                <w:b/>
                <w:spacing w:val="-2"/>
                <w:lang w:eastAsia="ar-SA"/>
              </w:rPr>
              <w:t>(3)</w:t>
            </w:r>
            <w:r w:rsidRPr="00624966">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1F6CF7" w:rsidRPr="00624966" w:rsidRDefault="001F6CF7" w:rsidP="00980881">
            <w:pPr>
              <w:tabs>
                <w:tab w:val="left" w:pos="9922"/>
              </w:tabs>
              <w:suppressAutoHyphens/>
              <w:spacing w:before="0" w:after="120"/>
              <w:ind w:left="-4" w:firstLine="0"/>
              <w:rPr>
                <w:rFonts w:ascii="Times New Roman" w:hAnsi="Times New Roman"/>
                <w:lang w:eastAsia="ar-SA"/>
              </w:rPr>
            </w:pPr>
          </w:p>
          <w:p w:rsidR="008576AC" w:rsidRPr="00624966" w:rsidRDefault="008576AC" w:rsidP="00980881">
            <w:pPr>
              <w:spacing w:before="0" w:after="120"/>
              <w:ind w:firstLine="34"/>
              <w:rPr>
                <w:rFonts w:ascii="Times New Roman" w:hAnsi="Times New Roman"/>
              </w:rPr>
            </w:pPr>
            <w:r w:rsidRPr="00624966">
              <w:rPr>
                <w:rFonts w:ascii="Times New Roman" w:hAnsi="Times New Roman"/>
                <w:b/>
                <w:spacing w:val="-2"/>
                <w:lang w:eastAsia="ar-SA"/>
              </w:rPr>
              <w:t>(4)</w:t>
            </w:r>
            <w:r w:rsidRPr="00624966">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spacing w:val="-2"/>
                <w:lang w:eastAsia="ar-SA"/>
              </w:rPr>
              <w:t>(5)</w:t>
            </w:r>
            <w:r w:rsidRPr="00624966">
              <w:rPr>
                <w:rFonts w:ascii="Times New Roman" w:hAnsi="Times New Roman"/>
              </w:rPr>
              <w:t xml:space="preserve">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w:t>
            </w:r>
            <w:r w:rsidR="00E16F04" w:rsidRPr="00336507">
              <w:rPr>
                <w:rFonts w:ascii="Times New Roman" w:hAnsi="Times New Roman"/>
              </w:rPr>
              <w:t xml:space="preserve"> </w:t>
            </w:r>
            <w:r w:rsidRPr="00624966">
              <w:rPr>
                <w:rFonts w:ascii="Times New Roman" w:hAnsi="Times New Roman"/>
              </w:rPr>
              <w:t>като допълнение към цената за изпълнение на договора.</w:t>
            </w:r>
          </w:p>
          <w:p w:rsidR="008576AC" w:rsidRPr="00624966" w:rsidRDefault="008576AC" w:rsidP="00980881">
            <w:pPr>
              <w:widowControl w:val="0"/>
              <w:spacing w:before="0" w:after="120"/>
              <w:ind w:left="-4" w:right="51" w:firstLine="0"/>
              <w:rPr>
                <w:rFonts w:ascii="Times New Roman" w:hAnsi="Times New Roman"/>
              </w:rPr>
            </w:pPr>
            <w:r w:rsidRPr="00624966">
              <w:rPr>
                <w:rFonts w:ascii="Times New Roman" w:hAnsi="Times New Roman"/>
                <w:b/>
                <w:spacing w:val="-2"/>
                <w:lang w:eastAsia="ar-SA"/>
              </w:rPr>
              <w:t>(6)</w:t>
            </w:r>
            <w:r w:rsidRPr="00624966">
              <w:rPr>
                <w:rFonts w:ascii="Times New Roman" w:hAnsi="Times New Roman"/>
                <w:bCs/>
              </w:rPr>
              <w:t>“Лошо изпълн</w:t>
            </w:r>
            <w:r w:rsidRPr="00624966">
              <w:rPr>
                <w:rFonts w:ascii="Times New Roman" w:hAnsi="Times New Roman"/>
                <w:bCs/>
                <w:spacing w:val="1"/>
              </w:rPr>
              <w:t>е</w:t>
            </w:r>
            <w:r w:rsidRPr="00624966">
              <w:rPr>
                <w:rFonts w:ascii="Times New Roman" w:hAnsi="Times New Roman"/>
                <w:bCs/>
              </w:rPr>
              <w:t>ни</w:t>
            </w:r>
            <w:r w:rsidRPr="00624966">
              <w:rPr>
                <w:rFonts w:ascii="Times New Roman" w:hAnsi="Times New Roman"/>
                <w:bCs/>
                <w:spacing w:val="2"/>
              </w:rPr>
              <w:t>е</w:t>
            </w:r>
            <w:r w:rsidRPr="00624966">
              <w:rPr>
                <w:rFonts w:ascii="Times New Roman" w:hAnsi="Times New Roman"/>
                <w:bCs/>
              </w:rPr>
              <w:t>”</w:t>
            </w:r>
            <w:r w:rsidR="00E16F04" w:rsidRPr="00336507">
              <w:rPr>
                <w:rFonts w:ascii="Times New Roman" w:hAnsi="Times New Roman"/>
                <w:bCs/>
              </w:rPr>
              <w:t xml:space="preserve"> </w:t>
            </w:r>
            <w:r w:rsidRPr="00624966">
              <w:rPr>
                <w:rFonts w:ascii="Times New Roman" w:hAnsi="Times New Roman"/>
              </w:rPr>
              <w:t>е налиц</w:t>
            </w:r>
            <w:r w:rsidRPr="00624966">
              <w:rPr>
                <w:rFonts w:ascii="Times New Roman" w:hAnsi="Times New Roman"/>
                <w:spacing w:val="2"/>
              </w:rPr>
              <w:t>е</w:t>
            </w:r>
            <w:r w:rsidRPr="00624966">
              <w:rPr>
                <w:rFonts w:ascii="Times New Roman" w:hAnsi="Times New Roman"/>
              </w:rPr>
              <w:t>, когато</w:t>
            </w:r>
            <w:r w:rsidR="00E16F04" w:rsidRPr="00336507">
              <w:rPr>
                <w:rFonts w:ascii="Times New Roman" w:hAnsi="Times New Roman"/>
              </w:rPr>
              <w:t xml:space="preserve"> </w:t>
            </w:r>
            <w:r w:rsidRPr="00624966">
              <w:rPr>
                <w:rFonts w:ascii="Times New Roman" w:hAnsi="Times New Roman"/>
              </w:rPr>
              <w:t>Стра</w:t>
            </w:r>
            <w:r w:rsidRPr="00624966">
              <w:rPr>
                <w:rFonts w:ascii="Times New Roman" w:hAnsi="Times New Roman"/>
                <w:spacing w:val="1"/>
              </w:rPr>
              <w:t>н</w:t>
            </w:r>
            <w:r w:rsidRPr="00624966">
              <w:rPr>
                <w:rFonts w:ascii="Times New Roman" w:hAnsi="Times New Roman"/>
              </w:rPr>
              <w:t>а по До</w:t>
            </w:r>
            <w:r w:rsidRPr="00624966">
              <w:rPr>
                <w:rFonts w:ascii="Times New Roman" w:hAnsi="Times New Roman"/>
                <w:spacing w:val="1"/>
              </w:rPr>
              <w:t>г</w:t>
            </w:r>
            <w:r w:rsidRPr="00624966">
              <w:rPr>
                <w:rFonts w:ascii="Times New Roman" w:hAnsi="Times New Roman"/>
              </w:rPr>
              <w:t>ов</w:t>
            </w:r>
            <w:r w:rsidRPr="00624966">
              <w:rPr>
                <w:rFonts w:ascii="Times New Roman" w:hAnsi="Times New Roman"/>
                <w:spacing w:val="1"/>
              </w:rPr>
              <w:t>о</w:t>
            </w:r>
            <w:r w:rsidRPr="00624966">
              <w:rPr>
                <w:rFonts w:ascii="Times New Roman" w:hAnsi="Times New Roman"/>
              </w:rPr>
              <w:t>ра е изпълнила задължението</w:t>
            </w:r>
            <w:r w:rsidR="00E16F04" w:rsidRPr="00336507">
              <w:rPr>
                <w:rFonts w:ascii="Times New Roman" w:hAnsi="Times New Roman"/>
              </w:rPr>
              <w:t xml:space="preserve"> </w:t>
            </w:r>
            <w:r w:rsidRPr="00624966">
              <w:rPr>
                <w:rFonts w:ascii="Times New Roman" w:hAnsi="Times New Roman"/>
              </w:rPr>
              <w:t>си</w:t>
            </w:r>
            <w:r w:rsidR="00E16F04" w:rsidRPr="00336507">
              <w:rPr>
                <w:rFonts w:ascii="Times New Roman" w:hAnsi="Times New Roman"/>
              </w:rPr>
              <w:t xml:space="preserve"> </w:t>
            </w:r>
            <w:r w:rsidRPr="00624966">
              <w:rPr>
                <w:rFonts w:ascii="Times New Roman" w:hAnsi="Times New Roman"/>
              </w:rPr>
              <w:t>нет</w:t>
            </w:r>
            <w:r w:rsidRPr="00624966">
              <w:rPr>
                <w:rFonts w:ascii="Times New Roman" w:hAnsi="Times New Roman"/>
                <w:spacing w:val="1"/>
              </w:rPr>
              <w:t>о</w:t>
            </w:r>
            <w:r w:rsidRPr="00624966">
              <w:rPr>
                <w:rFonts w:ascii="Times New Roman" w:hAnsi="Times New Roman"/>
                <w:spacing w:val="3"/>
              </w:rPr>
              <w:t>ч</w:t>
            </w:r>
            <w:r w:rsidRPr="00624966">
              <w:rPr>
                <w:rFonts w:ascii="Times New Roman" w:hAnsi="Times New Roman"/>
              </w:rPr>
              <w:t>но</w:t>
            </w:r>
            <w:r w:rsidR="00E16F04" w:rsidRPr="00336507">
              <w:rPr>
                <w:rFonts w:ascii="Times New Roman" w:hAnsi="Times New Roman"/>
              </w:rPr>
              <w:t xml:space="preserve"> </w:t>
            </w:r>
            <w:r w:rsidRPr="00624966">
              <w:rPr>
                <w:rFonts w:ascii="Times New Roman" w:hAnsi="Times New Roman"/>
              </w:rPr>
              <w:t>и</w:t>
            </w:r>
            <w:r w:rsidRPr="00624966">
              <w:rPr>
                <w:rFonts w:ascii="Times New Roman" w:hAnsi="Times New Roman"/>
                <w:spacing w:val="2"/>
              </w:rPr>
              <w:t>/</w:t>
            </w:r>
            <w:r w:rsidRPr="00624966">
              <w:rPr>
                <w:rFonts w:ascii="Times New Roman" w:hAnsi="Times New Roman"/>
              </w:rPr>
              <w:t>или несъответно</w:t>
            </w:r>
            <w:r w:rsidR="00E16F04" w:rsidRPr="00336507">
              <w:rPr>
                <w:rFonts w:ascii="Times New Roman" w:hAnsi="Times New Roman"/>
              </w:rPr>
              <w:t xml:space="preserve"> </w:t>
            </w:r>
            <w:r w:rsidRPr="00624966">
              <w:rPr>
                <w:rFonts w:ascii="Times New Roman" w:hAnsi="Times New Roman"/>
              </w:rPr>
              <w:t>на</w:t>
            </w:r>
            <w:r w:rsidR="00E16F04" w:rsidRPr="00336507">
              <w:rPr>
                <w:rFonts w:ascii="Times New Roman" w:hAnsi="Times New Roman"/>
              </w:rPr>
              <w:t xml:space="preserve"> </w:t>
            </w:r>
            <w:r w:rsidRPr="00624966">
              <w:rPr>
                <w:rFonts w:ascii="Times New Roman" w:hAnsi="Times New Roman"/>
              </w:rPr>
              <w:t>дължимото</w:t>
            </w:r>
            <w:r w:rsidR="00E16F04" w:rsidRPr="00336507">
              <w:rPr>
                <w:rFonts w:ascii="Times New Roman" w:hAnsi="Times New Roman"/>
              </w:rPr>
              <w:t xml:space="preserve"> </w:t>
            </w:r>
            <w:r w:rsidRPr="00624966">
              <w:rPr>
                <w:rFonts w:ascii="Times New Roman" w:hAnsi="Times New Roman"/>
              </w:rPr>
              <w:t>по</w:t>
            </w:r>
            <w:r w:rsidR="00E16F04" w:rsidRPr="00336507">
              <w:rPr>
                <w:rFonts w:ascii="Times New Roman" w:hAnsi="Times New Roman"/>
              </w:rPr>
              <w:t xml:space="preserve"> </w:t>
            </w:r>
            <w:r w:rsidRPr="00624966">
              <w:rPr>
                <w:rFonts w:ascii="Times New Roman" w:hAnsi="Times New Roman"/>
              </w:rPr>
              <w:t>отношение</w:t>
            </w:r>
            <w:r w:rsidR="00E16F04" w:rsidRPr="00336507">
              <w:rPr>
                <w:rFonts w:ascii="Times New Roman" w:hAnsi="Times New Roman"/>
              </w:rPr>
              <w:t xml:space="preserve"> </w:t>
            </w:r>
            <w:r w:rsidRPr="00624966">
              <w:rPr>
                <w:rFonts w:ascii="Times New Roman" w:hAnsi="Times New Roman"/>
              </w:rPr>
              <w:t>на</w:t>
            </w:r>
            <w:r w:rsidR="00E16F04" w:rsidRPr="00336507">
              <w:rPr>
                <w:rFonts w:ascii="Times New Roman" w:hAnsi="Times New Roman"/>
              </w:rPr>
              <w:t xml:space="preserve"> </w:t>
            </w:r>
            <w:r w:rsidRPr="00624966">
              <w:rPr>
                <w:rFonts w:ascii="Times New Roman" w:hAnsi="Times New Roman"/>
              </w:rPr>
              <w:t>качеството,</w:t>
            </w:r>
            <w:r w:rsidR="00E16F04" w:rsidRPr="00336507">
              <w:rPr>
                <w:rFonts w:ascii="Times New Roman" w:hAnsi="Times New Roman"/>
              </w:rPr>
              <w:t xml:space="preserve"> </w:t>
            </w:r>
            <w:r w:rsidRPr="00624966">
              <w:rPr>
                <w:rFonts w:ascii="Times New Roman" w:hAnsi="Times New Roman"/>
              </w:rPr>
              <w:t>с изключение на с</w:t>
            </w:r>
            <w:r w:rsidRPr="00624966">
              <w:rPr>
                <w:rFonts w:ascii="Times New Roman" w:hAnsi="Times New Roman"/>
                <w:spacing w:val="-2"/>
              </w:rPr>
              <w:t>л</w:t>
            </w:r>
            <w:r w:rsidRPr="00624966">
              <w:rPr>
                <w:rFonts w:ascii="Times New Roman" w:hAnsi="Times New Roman"/>
              </w:rPr>
              <w:t>уча</w:t>
            </w:r>
            <w:r w:rsidRPr="00624966">
              <w:rPr>
                <w:rFonts w:ascii="Times New Roman" w:hAnsi="Times New Roman"/>
                <w:spacing w:val="-2"/>
              </w:rPr>
              <w:t>и</w:t>
            </w:r>
            <w:r w:rsidRPr="00624966">
              <w:rPr>
                <w:rFonts w:ascii="Times New Roman" w:hAnsi="Times New Roman"/>
              </w:rPr>
              <w:t>те</w:t>
            </w:r>
            <w:r w:rsidR="00E16F04" w:rsidRPr="00336507">
              <w:rPr>
                <w:rFonts w:ascii="Times New Roman" w:hAnsi="Times New Roman"/>
              </w:rPr>
              <w:t xml:space="preserve"> </w:t>
            </w:r>
            <w:r w:rsidRPr="00624966">
              <w:rPr>
                <w:rFonts w:ascii="Times New Roman" w:hAnsi="Times New Roman"/>
              </w:rPr>
              <w:t>на забавено или час</w:t>
            </w:r>
            <w:r w:rsidRPr="00624966">
              <w:rPr>
                <w:rFonts w:ascii="Times New Roman" w:hAnsi="Times New Roman"/>
                <w:spacing w:val="-3"/>
              </w:rPr>
              <w:t>т</w:t>
            </w:r>
            <w:r w:rsidRPr="00624966">
              <w:rPr>
                <w:rFonts w:ascii="Times New Roman" w:hAnsi="Times New Roman"/>
              </w:rPr>
              <w:t>ично изпълнение;</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spacing w:val="-2"/>
                <w:lang w:eastAsia="ar-SA"/>
              </w:rPr>
              <w:t>(7)</w:t>
            </w:r>
            <w:r w:rsidRPr="00624966">
              <w:rPr>
                <w:rFonts w:ascii="Times New Roman" w:hAnsi="Times New Roman"/>
                <w:spacing w:val="-2"/>
                <w:lang w:eastAsia="ar-SA"/>
              </w:rPr>
              <w:t xml:space="preserve">„Неизпълнение” на ИЗПЪЛНИТЕЛЯ е </w:t>
            </w:r>
            <w:r w:rsidRPr="00624966">
              <w:rPr>
                <w:rFonts w:ascii="Times New Roman" w:hAnsi="Times New Roman"/>
                <w:spacing w:val="-2"/>
                <w:lang w:eastAsia="ar-SA"/>
              </w:rPr>
              <w:lastRenderedPageBreak/>
              <w:t>което и да е негово или на неговите служители/експерти, представители, съконтрагенти, агенти и/или подизпълнители виновно действие или бездействие, извършено в нарушение на клаузите на този Договор или приложимите Законови разпоредби;</w:t>
            </w:r>
          </w:p>
          <w:p w:rsidR="008576AC" w:rsidRPr="00624966" w:rsidRDefault="008576AC" w:rsidP="00980881">
            <w:pPr>
              <w:spacing w:before="0" w:after="120"/>
              <w:ind w:firstLine="34"/>
              <w:rPr>
                <w:rFonts w:ascii="Times New Roman" w:hAnsi="Times New Roman"/>
              </w:rPr>
            </w:pPr>
            <w:r w:rsidRPr="00624966">
              <w:rPr>
                <w:rFonts w:ascii="Times New Roman" w:hAnsi="Times New Roman"/>
                <w:b/>
                <w:spacing w:val="-2"/>
                <w:lang w:eastAsia="ar-SA"/>
              </w:rPr>
              <w:t>(8)</w:t>
            </w:r>
            <w:r w:rsidRPr="00624966">
              <w:rPr>
                <w:rFonts w:ascii="Times New Roman" w:hAnsi="Times New Roman"/>
                <w:spacing w:val="-2"/>
                <w:lang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8576AC" w:rsidRPr="00624966" w:rsidRDefault="008576AC" w:rsidP="00980881">
            <w:pPr>
              <w:widowControl w:val="0"/>
              <w:spacing w:before="0" w:after="120"/>
              <w:ind w:left="-4" w:right="51" w:firstLine="0"/>
              <w:rPr>
                <w:rFonts w:ascii="Times New Roman" w:hAnsi="Times New Roman"/>
              </w:rPr>
            </w:pPr>
            <w:r w:rsidRPr="00624966">
              <w:rPr>
                <w:rFonts w:ascii="Times New Roman" w:hAnsi="Times New Roman"/>
                <w:b/>
                <w:spacing w:val="-2"/>
                <w:lang w:eastAsia="ar-SA"/>
              </w:rPr>
              <w:t>(9)</w:t>
            </w:r>
            <w:r w:rsidRPr="00624966">
              <w:rPr>
                <w:rFonts w:ascii="Times New Roman" w:hAnsi="Times New Roman"/>
              </w:rPr>
              <w:t>„Пълно неизпълнение“ е налице, когато ИЗПЪЛНИТЕЛЯТ</w:t>
            </w:r>
            <w:r w:rsidR="00E16F04" w:rsidRPr="00336507">
              <w:rPr>
                <w:rFonts w:ascii="Times New Roman" w:hAnsi="Times New Roman"/>
              </w:rPr>
              <w:t xml:space="preserve"> </w:t>
            </w:r>
            <w:r w:rsidRPr="00624966">
              <w:rPr>
                <w:rFonts w:ascii="Times New Roman" w:hAnsi="Times New Roman"/>
              </w:rPr>
              <w:t>не осъществява абсолютно нищо от услугата</w:t>
            </w:r>
            <w:r w:rsidR="00FB722D" w:rsidRPr="00624966">
              <w:rPr>
                <w:rFonts w:ascii="Times New Roman" w:hAnsi="Times New Roman"/>
              </w:rPr>
              <w:t xml:space="preserve"> </w:t>
            </w:r>
            <w:r w:rsidRPr="00624966">
              <w:rPr>
                <w:rFonts w:ascii="Times New Roman" w:hAnsi="Times New Roman"/>
              </w:rPr>
              <w:t>предмет на договора, включително и закъсняло изпълнение, когато Изпълнителят е извършил дължимото, но с толкова голямо закъснение, че то е безсмислено или безполезно за ВЪЗЛОЖИТЕЛЯ, както и лошо изпълнение, когато ИЗПЪЛНИТЕЛЯТ</w:t>
            </w:r>
            <w:r w:rsidR="00FB722D" w:rsidRPr="00624966">
              <w:rPr>
                <w:rFonts w:ascii="Times New Roman" w:hAnsi="Times New Roman"/>
              </w:rPr>
              <w:t xml:space="preserve"> </w:t>
            </w:r>
            <w:r w:rsidRPr="00624966">
              <w:rPr>
                <w:rFonts w:ascii="Times New Roman" w:hAnsi="Times New Roman"/>
              </w:rPr>
              <w:t>е осъществил услугите, предмет на настоящия договор, но извършеното е некачествено или безполезно, и не удовлетворява интереса на ВЪЗЛОЖИТЕЛЯ.</w:t>
            </w:r>
          </w:p>
          <w:p w:rsidR="008576AC" w:rsidRPr="00624966" w:rsidRDefault="008576AC" w:rsidP="00980881">
            <w:pPr>
              <w:widowControl w:val="0"/>
              <w:spacing w:before="0" w:after="120"/>
              <w:ind w:left="-4" w:right="51" w:firstLine="0"/>
              <w:rPr>
                <w:rFonts w:ascii="Times New Roman" w:hAnsi="Times New Roman"/>
              </w:rPr>
            </w:pPr>
            <w:r w:rsidRPr="00624966">
              <w:rPr>
                <w:rFonts w:ascii="Times New Roman" w:hAnsi="Times New Roman"/>
                <w:b/>
                <w:spacing w:val="-2"/>
                <w:lang w:eastAsia="ar-SA"/>
              </w:rPr>
              <w:t>(10)</w:t>
            </w:r>
            <w:r w:rsidRPr="00624966">
              <w:rPr>
                <w:rFonts w:ascii="Times New Roman" w:hAnsi="Times New Roman"/>
              </w:rPr>
              <w:t>„</w:t>
            </w:r>
            <w:r w:rsidRPr="00624966">
              <w:rPr>
                <w:rFonts w:ascii="Times New Roman" w:hAnsi="Times New Roman"/>
                <w:bCs/>
              </w:rPr>
              <w:t>Сис</w:t>
            </w:r>
            <w:r w:rsidRPr="00624966">
              <w:rPr>
                <w:rFonts w:ascii="Times New Roman" w:hAnsi="Times New Roman"/>
                <w:bCs/>
                <w:spacing w:val="-1"/>
              </w:rPr>
              <w:t>т</w:t>
            </w:r>
            <w:r w:rsidRPr="00624966">
              <w:rPr>
                <w:rFonts w:ascii="Times New Roman" w:hAnsi="Times New Roman"/>
                <w:bCs/>
              </w:rPr>
              <w:t>емно</w:t>
            </w:r>
            <w:r w:rsidR="00FB722D" w:rsidRPr="00624966">
              <w:rPr>
                <w:rFonts w:ascii="Times New Roman" w:hAnsi="Times New Roman"/>
                <w:bCs/>
              </w:rPr>
              <w:t xml:space="preserve"> </w:t>
            </w:r>
            <w:r w:rsidRPr="00624966">
              <w:rPr>
                <w:rFonts w:ascii="Times New Roman" w:hAnsi="Times New Roman"/>
                <w:bCs/>
              </w:rPr>
              <w:t>неизпъ</w:t>
            </w:r>
            <w:r w:rsidRPr="00624966">
              <w:rPr>
                <w:rFonts w:ascii="Times New Roman" w:hAnsi="Times New Roman"/>
                <w:bCs/>
                <w:spacing w:val="1"/>
              </w:rPr>
              <w:t>л</w:t>
            </w:r>
            <w:r w:rsidRPr="00624966">
              <w:rPr>
                <w:rFonts w:ascii="Times New Roman" w:hAnsi="Times New Roman"/>
                <w:bCs/>
              </w:rPr>
              <w:t>нени</w:t>
            </w:r>
            <w:r w:rsidRPr="00624966">
              <w:rPr>
                <w:rFonts w:ascii="Times New Roman" w:hAnsi="Times New Roman"/>
                <w:bCs/>
                <w:spacing w:val="2"/>
              </w:rPr>
              <w:t>е</w:t>
            </w:r>
            <w:r w:rsidRPr="00624966">
              <w:rPr>
                <w:rFonts w:ascii="Times New Roman" w:hAnsi="Times New Roman"/>
              </w:rPr>
              <w:t>” е на</w:t>
            </w:r>
            <w:r w:rsidR="00FB722D" w:rsidRPr="00624966">
              <w:rPr>
                <w:rFonts w:ascii="Times New Roman" w:hAnsi="Times New Roman"/>
              </w:rPr>
              <w:t xml:space="preserve"> </w:t>
            </w:r>
            <w:r w:rsidRPr="00624966">
              <w:rPr>
                <w:rFonts w:ascii="Times New Roman" w:hAnsi="Times New Roman"/>
              </w:rPr>
              <w:t>лице,</w:t>
            </w:r>
            <w:r w:rsidR="00FB722D" w:rsidRPr="00624966">
              <w:rPr>
                <w:rFonts w:ascii="Times New Roman" w:hAnsi="Times New Roman"/>
              </w:rPr>
              <w:t xml:space="preserve"> </w:t>
            </w:r>
            <w:r w:rsidRPr="00624966">
              <w:rPr>
                <w:rFonts w:ascii="Times New Roman" w:hAnsi="Times New Roman"/>
              </w:rPr>
              <w:t>когато за</w:t>
            </w:r>
            <w:r w:rsidR="00FB722D" w:rsidRPr="00624966">
              <w:rPr>
                <w:rFonts w:ascii="Times New Roman" w:hAnsi="Times New Roman"/>
              </w:rPr>
              <w:t xml:space="preserve"> </w:t>
            </w:r>
            <w:r w:rsidRPr="00624966">
              <w:rPr>
                <w:rFonts w:ascii="Times New Roman" w:hAnsi="Times New Roman"/>
              </w:rPr>
              <w:t>едно</w:t>
            </w:r>
            <w:r w:rsidR="00FB722D" w:rsidRPr="00624966">
              <w:rPr>
                <w:rFonts w:ascii="Times New Roman" w:hAnsi="Times New Roman"/>
              </w:rPr>
              <w:t xml:space="preserve"> </w:t>
            </w:r>
            <w:r w:rsidRPr="00624966">
              <w:rPr>
                <w:rFonts w:ascii="Times New Roman" w:hAnsi="Times New Roman"/>
              </w:rPr>
              <w:t>и с</w:t>
            </w:r>
            <w:r w:rsidRPr="00624966">
              <w:rPr>
                <w:rFonts w:ascii="Times New Roman" w:hAnsi="Times New Roman"/>
                <w:spacing w:val="-2"/>
              </w:rPr>
              <w:t>ъ</w:t>
            </w:r>
            <w:r w:rsidRPr="00624966">
              <w:rPr>
                <w:rFonts w:ascii="Times New Roman" w:hAnsi="Times New Roman"/>
              </w:rPr>
              <w:t>що задъл</w:t>
            </w:r>
            <w:r w:rsidRPr="00624966">
              <w:rPr>
                <w:rFonts w:ascii="Times New Roman" w:hAnsi="Times New Roman"/>
                <w:spacing w:val="-1"/>
              </w:rPr>
              <w:t>ж</w:t>
            </w:r>
            <w:r w:rsidRPr="00624966">
              <w:rPr>
                <w:rFonts w:ascii="Times New Roman" w:hAnsi="Times New Roman"/>
              </w:rPr>
              <w:t>ение</w:t>
            </w:r>
            <w:r w:rsidR="00FB722D" w:rsidRPr="00624966">
              <w:rPr>
                <w:rFonts w:ascii="Times New Roman" w:hAnsi="Times New Roman"/>
              </w:rPr>
              <w:t xml:space="preserve"> </w:t>
            </w:r>
            <w:r w:rsidRPr="00624966">
              <w:rPr>
                <w:rFonts w:ascii="Times New Roman" w:hAnsi="Times New Roman"/>
              </w:rPr>
              <w:t>по Договора</w:t>
            </w:r>
            <w:r w:rsidR="00FB722D" w:rsidRPr="00624966">
              <w:rPr>
                <w:rFonts w:ascii="Times New Roman" w:hAnsi="Times New Roman"/>
              </w:rPr>
              <w:t xml:space="preserve"> </w:t>
            </w:r>
            <w:r w:rsidRPr="00624966">
              <w:rPr>
                <w:rFonts w:ascii="Times New Roman" w:hAnsi="Times New Roman"/>
              </w:rPr>
              <w:t>е</w:t>
            </w:r>
            <w:r w:rsidR="00FB722D" w:rsidRPr="00624966">
              <w:rPr>
                <w:rFonts w:ascii="Times New Roman" w:hAnsi="Times New Roman"/>
              </w:rPr>
              <w:t xml:space="preserve"> </w:t>
            </w:r>
            <w:r w:rsidRPr="00624966">
              <w:rPr>
                <w:rFonts w:ascii="Times New Roman" w:hAnsi="Times New Roman"/>
              </w:rPr>
              <w:t>констати</w:t>
            </w:r>
            <w:r w:rsidRPr="00624966">
              <w:rPr>
                <w:rFonts w:ascii="Times New Roman" w:hAnsi="Times New Roman"/>
                <w:spacing w:val="2"/>
              </w:rPr>
              <w:t>р</w:t>
            </w:r>
            <w:r w:rsidRPr="00624966">
              <w:rPr>
                <w:rFonts w:ascii="Times New Roman" w:hAnsi="Times New Roman"/>
              </w:rPr>
              <w:t>ано неточно изпълнение</w:t>
            </w:r>
            <w:r w:rsidR="00FB722D" w:rsidRPr="00624966">
              <w:rPr>
                <w:rFonts w:ascii="Times New Roman" w:hAnsi="Times New Roman"/>
              </w:rPr>
              <w:t xml:space="preserve"> </w:t>
            </w:r>
            <w:r w:rsidRPr="00624966">
              <w:rPr>
                <w:rFonts w:ascii="Times New Roman" w:hAnsi="Times New Roman"/>
              </w:rPr>
              <w:t>три или повече п</w:t>
            </w:r>
            <w:r w:rsidRPr="00624966">
              <w:rPr>
                <w:rFonts w:ascii="Times New Roman" w:hAnsi="Times New Roman"/>
                <w:spacing w:val="-2"/>
              </w:rPr>
              <w:t>ъ</w:t>
            </w:r>
            <w:r w:rsidRPr="00624966">
              <w:rPr>
                <w:rFonts w:ascii="Times New Roman" w:hAnsi="Times New Roman"/>
              </w:rPr>
              <w:t>ти, независимо от ср</w:t>
            </w:r>
            <w:r w:rsidRPr="00624966">
              <w:rPr>
                <w:rFonts w:ascii="Times New Roman" w:hAnsi="Times New Roman"/>
                <w:spacing w:val="-1"/>
              </w:rPr>
              <w:t>о</w:t>
            </w:r>
            <w:r w:rsidRPr="00624966">
              <w:rPr>
                <w:rFonts w:ascii="Times New Roman" w:hAnsi="Times New Roman"/>
              </w:rPr>
              <w:t>ка меж</w:t>
            </w:r>
            <w:r w:rsidRPr="00624966">
              <w:rPr>
                <w:rFonts w:ascii="Times New Roman" w:hAnsi="Times New Roman"/>
                <w:spacing w:val="-2"/>
              </w:rPr>
              <w:t>д</w:t>
            </w:r>
            <w:r w:rsidRPr="00624966">
              <w:rPr>
                <w:rFonts w:ascii="Times New Roman" w:hAnsi="Times New Roman"/>
              </w:rPr>
              <w:t>у</w:t>
            </w:r>
            <w:r w:rsidR="00FB722D" w:rsidRPr="00624966">
              <w:rPr>
                <w:rFonts w:ascii="Times New Roman" w:hAnsi="Times New Roman"/>
              </w:rPr>
              <w:t xml:space="preserve"> </w:t>
            </w:r>
            <w:r w:rsidRPr="00624966">
              <w:rPr>
                <w:rFonts w:ascii="Times New Roman" w:hAnsi="Times New Roman"/>
              </w:rPr>
              <w:t>отделните неизпълнения;</w:t>
            </w:r>
          </w:p>
          <w:p w:rsidR="008576AC" w:rsidRPr="00624966" w:rsidRDefault="008576AC" w:rsidP="00980881">
            <w:pPr>
              <w:widowControl w:val="0"/>
              <w:spacing w:before="0" w:after="120"/>
              <w:ind w:left="-4" w:right="51" w:firstLine="0"/>
              <w:rPr>
                <w:rFonts w:ascii="Times New Roman" w:hAnsi="Times New Roman"/>
              </w:rPr>
            </w:pPr>
            <w:r w:rsidRPr="00624966">
              <w:rPr>
                <w:rFonts w:ascii="Times New Roman" w:hAnsi="Times New Roman"/>
                <w:b/>
                <w:spacing w:val="-2"/>
                <w:lang w:eastAsia="ar-SA"/>
              </w:rPr>
              <w:t>(11)</w:t>
            </w:r>
            <w:r w:rsidRPr="00624966">
              <w:rPr>
                <w:rFonts w:ascii="Times New Roman" w:hAnsi="Times New Roman"/>
              </w:rPr>
              <w:t>„Частично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услугите предмет на договора или задължение, а е изпълнил само част от дължимото задължение.</w:t>
            </w:r>
          </w:p>
          <w:p w:rsidR="00D73E0E" w:rsidRPr="00624966" w:rsidRDefault="00D73E0E" w:rsidP="00980881">
            <w:pPr>
              <w:suppressAutoHyphens/>
              <w:spacing w:before="0" w:after="120"/>
              <w:ind w:firstLine="0"/>
              <w:rPr>
                <w:rFonts w:ascii="Times New Roman" w:hAnsi="Times New Roman"/>
                <w:b/>
              </w:rPr>
            </w:pPr>
            <w:r w:rsidRPr="00624966">
              <w:rPr>
                <w:rFonts w:ascii="Times New Roman" w:hAnsi="Times New Roman"/>
                <w:b/>
              </w:rPr>
              <w:t xml:space="preserve">(12) </w:t>
            </w:r>
            <w:r w:rsidRPr="00624966">
              <w:rPr>
                <w:rFonts w:ascii="Times New Roman" w:hAnsi="Times New Roman"/>
              </w:rPr>
              <w:t xml:space="preserve">Всички спорове, породени от този </w:t>
            </w:r>
            <w:r w:rsidRPr="00624966">
              <w:rPr>
                <w:rFonts w:ascii="Times New Roman" w:hAnsi="Times New Roman"/>
              </w:rPr>
              <w:lastRenderedPageBreak/>
              <w:t>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8576AC" w:rsidRPr="00624966" w:rsidRDefault="008576AC" w:rsidP="00980881">
            <w:pPr>
              <w:suppressAutoHyphens/>
              <w:spacing w:before="0" w:after="120"/>
              <w:ind w:firstLine="0"/>
              <w:rPr>
                <w:rFonts w:ascii="Times New Roman" w:hAnsi="Times New Roman"/>
                <w:lang w:eastAsia="en-GB"/>
              </w:rPr>
            </w:pPr>
            <w:r w:rsidRPr="00624966">
              <w:rPr>
                <w:rFonts w:ascii="Times New Roman" w:hAnsi="Times New Roman"/>
                <w:b/>
              </w:rPr>
              <w:t>Чл. 2</w:t>
            </w:r>
            <w:r w:rsidR="001F6CF7" w:rsidRPr="00624966">
              <w:rPr>
                <w:rFonts w:ascii="Times New Roman" w:hAnsi="Times New Roman"/>
                <w:b/>
              </w:rPr>
              <w:t>6</w:t>
            </w:r>
            <w:r w:rsidRPr="00624966">
              <w:rPr>
                <w:rFonts w:ascii="Times New Roman" w:hAnsi="Times New Roman"/>
                <w:b/>
              </w:rPr>
              <w:t xml:space="preserve">. </w:t>
            </w:r>
            <w:r w:rsidRPr="00624966">
              <w:rPr>
                <w:rFonts w:ascii="Times New Roman" w:hAnsi="Times New Roman"/>
                <w:lang w:eastAsia="en-GB"/>
              </w:rPr>
              <w:t>Този Договор се състои от (</w:t>
            </w:r>
            <w:r w:rsidR="007829A7" w:rsidRPr="00624966">
              <w:rPr>
                <w:rFonts w:ascii="Times New Roman" w:hAnsi="Times New Roman"/>
                <w:lang w:eastAsia="en-GB"/>
              </w:rPr>
              <w:t>2</w:t>
            </w:r>
            <w:r w:rsidR="00AA7860" w:rsidRPr="00336507">
              <w:rPr>
                <w:rFonts w:ascii="Times New Roman" w:hAnsi="Times New Roman"/>
                <w:lang w:eastAsia="en-GB"/>
              </w:rPr>
              <w:t>5</w:t>
            </w:r>
            <w:r w:rsidRPr="00624966">
              <w:rPr>
                <w:rFonts w:ascii="Times New Roman" w:hAnsi="Times New Roman"/>
                <w:lang w:eastAsia="en-GB"/>
              </w:rPr>
              <w:t>) страници и е изготвен и подписан в  3 (три)еднообразни екземпляра – по един за всяка от Страните.</w:t>
            </w:r>
          </w:p>
          <w:p w:rsidR="008576AC" w:rsidRPr="00624966" w:rsidRDefault="008576AC" w:rsidP="00980881">
            <w:pPr>
              <w:autoSpaceDE w:val="0"/>
              <w:autoSpaceDN w:val="0"/>
              <w:adjustRightInd w:val="0"/>
              <w:spacing w:before="0" w:after="120"/>
              <w:ind w:firstLine="0"/>
              <w:rPr>
                <w:rFonts w:ascii="Times New Roman" w:hAnsi="Times New Roman"/>
              </w:rPr>
            </w:pPr>
            <w:r w:rsidRPr="00624966">
              <w:rPr>
                <w:rFonts w:ascii="Times New Roman" w:hAnsi="Times New Roman"/>
                <w:u w:val="single"/>
              </w:rPr>
              <w:t>Приложения</w:t>
            </w:r>
            <w:r w:rsidRPr="00624966">
              <w:rPr>
                <w:rFonts w:ascii="Times New Roman" w:hAnsi="Times New Roman"/>
              </w:rPr>
              <w:t>:</w:t>
            </w:r>
          </w:p>
          <w:p w:rsidR="008576AC" w:rsidRPr="00624966" w:rsidRDefault="008576AC" w:rsidP="00980881">
            <w:pPr>
              <w:autoSpaceDE w:val="0"/>
              <w:autoSpaceDN w:val="0"/>
              <w:adjustRightInd w:val="0"/>
              <w:spacing w:before="0" w:after="120"/>
              <w:ind w:firstLine="0"/>
              <w:rPr>
                <w:rFonts w:ascii="Times New Roman" w:hAnsi="Times New Roman"/>
                <w:b/>
              </w:rPr>
            </w:pPr>
            <w:r w:rsidRPr="00624966">
              <w:rPr>
                <w:rFonts w:ascii="Times New Roman" w:hAnsi="Times New Roman"/>
                <w:b/>
              </w:rPr>
              <w:t>Чл. 2</w:t>
            </w:r>
            <w:r w:rsidR="00E41E83" w:rsidRPr="00624966">
              <w:rPr>
                <w:rFonts w:ascii="Times New Roman" w:hAnsi="Times New Roman"/>
                <w:b/>
              </w:rPr>
              <w:t>9</w:t>
            </w:r>
            <w:r w:rsidRPr="00624966">
              <w:rPr>
                <w:rFonts w:ascii="Times New Roman" w:hAnsi="Times New Roman"/>
                <w:b/>
              </w:rPr>
              <w:t xml:space="preserve">. </w:t>
            </w:r>
            <w:r w:rsidRPr="00624966">
              <w:rPr>
                <w:rFonts w:ascii="Times New Roman" w:hAnsi="Times New Roman"/>
              </w:rPr>
              <w:t>Към този Договор се прилагат и са неразделна част от него следните приложения:</w:t>
            </w:r>
          </w:p>
          <w:p w:rsidR="008576AC" w:rsidRPr="00624966" w:rsidRDefault="008576AC" w:rsidP="00980881">
            <w:pPr>
              <w:autoSpaceDE w:val="0"/>
              <w:autoSpaceDN w:val="0"/>
              <w:adjustRightInd w:val="0"/>
              <w:spacing w:before="0" w:after="120"/>
              <w:ind w:firstLine="0"/>
              <w:rPr>
                <w:rFonts w:ascii="Times New Roman" w:hAnsi="Times New Roman"/>
                <w:bCs/>
                <w:iCs/>
              </w:rPr>
            </w:pPr>
            <w:r w:rsidRPr="00624966">
              <w:rPr>
                <w:rFonts w:ascii="Times New Roman" w:hAnsi="Times New Roman"/>
                <w:b/>
                <w:bCs/>
                <w:iCs/>
              </w:rPr>
              <w:t>1.</w:t>
            </w:r>
            <w:r w:rsidRPr="00624966">
              <w:rPr>
                <w:rFonts w:ascii="Times New Roman" w:hAnsi="Times New Roman"/>
                <w:bCs/>
                <w:iCs/>
              </w:rPr>
              <w:t>Приложение № 1 – Техническа спецификация;</w:t>
            </w:r>
          </w:p>
          <w:p w:rsidR="008576AC" w:rsidRPr="00624966" w:rsidRDefault="008576AC" w:rsidP="00980881">
            <w:pPr>
              <w:autoSpaceDE w:val="0"/>
              <w:autoSpaceDN w:val="0"/>
              <w:adjustRightInd w:val="0"/>
              <w:spacing w:before="0" w:after="120"/>
              <w:ind w:firstLine="0"/>
              <w:rPr>
                <w:rFonts w:ascii="Times New Roman" w:hAnsi="Times New Roman"/>
                <w:bCs/>
                <w:iCs/>
              </w:rPr>
            </w:pPr>
            <w:r w:rsidRPr="00624966">
              <w:rPr>
                <w:rFonts w:ascii="Times New Roman" w:hAnsi="Times New Roman"/>
                <w:b/>
                <w:bCs/>
                <w:iCs/>
              </w:rPr>
              <w:t>2.</w:t>
            </w:r>
            <w:r w:rsidRPr="00624966">
              <w:rPr>
                <w:rFonts w:ascii="Times New Roman" w:hAnsi="Times New Roman"/>
                <w:bCs/>
                <w:iCs/>
              </w:rPr>
              <w:t>Приложение № 2 – Техническо предложение на ИЗПЪЛНИТЕЛЯ;</w:t>
            </w:r>
          </w:p>
          <w:p w:rsidR="008576AC" w:rsidRPr="00624966" w:rsidRDefault="008576AC" w:rsidP="00980881">
            <w:pPr>
              <w:autoSpaceDE w:val="0"/>
              <w:autoSpaceDN w:val="0"/>
              <w:adjustRightInd w:val="0"/>
              <w:spacing w:before="0" w:after="120"/>
              <w:ind w:firstLine="0"/>
              <w:rPr>
                <w:rFonts w:ascii="Times New Roman" w:hAnsi="Times New Roman"/>
                <w:bCs/>
                <w:iCs/>
              </w:rPr>
            </w:pPr>
            <w:r w:rsidRPr="00624966">
              <w:rPr>
                <w:rFonts w:ascii="Times New Roman" w:hAnsi="Times New Roman"/>
                <w:b/>
                <w:bCs/>
                <w:iCs/>
              </w:rPr>
              <w:t>3.</w:t>
            </w:r>
            <w:r w:rsidRPr="00624966">
              <w:rPr>
                <w:rFonts w:ascii="Times New Roman" w:hAnsi="Times New Roman"/>
                <w:bCs/>
                <w:iCs/>
              </w:rPr>
              <w:t>Приложение № 3 – Ценово предложение на ИЗПЪЛНИТЕЛЯ;</w:t>
            </w:r>
          </w:p>
          <w:p w:rsidR="008576AC" w:rsidRPr="00624966" w:rsidRDefault="001F6CF7" w:rsidP="00980881">
            <w:pPr>
              <w:autoSpaceDE w:val="0"/>
              <w:autoSpaceDN w:val="0"/>
              <w:adjustRightInd w:val="0"/>
              <w:spacing w:before="0" w:after="120"/>
              <w:ind w:firstLine="0"/>
              <w:rPr>
                <w:rFonts w:ascii="Times New Roman" w:hAnsi="Times New Roman"/>
                <w:bCs/>
                <w:iCs/>
              </w:rPr>
            </w:pPr>
            <w:proofErr w:type="gramStart"/>
            <w:r w:rsidRPr="00624966">
              <w:rPr>
                <w:rFonts w:ascii="Times New Roman" w:hAnsi="Times New Roman"/>
                <w:b/>
                <w:bCs/>
                <w:iCs/>
              </w:rPr>
              <w:t>4</w:t>
            </w:r>
            <w:r w:rsidR="008576AC" w:rsidRPr="00624966">
              <w:rPr>
                <w:rFonts w:ascii="Times New Roman" w:hAnsi="Times New Roman"/>
                <w:b/>
                <w:bCs/>
                <w:iCs/>
              </w:rPr>
              <w:t>.</w:t>
            </w:r>
            <w:proofErr w:type="gramEnd"/>
            <w:r w:rsidR="008576AC" w:rsidRPr="00624966">
              <w:rPr>
                <w:rFonts w:ascii="Times New Roman" w:hAnsi="Times New Roman"/>
                <w:bCs/>
                <w:iCs/>
              </w:rPr>
              <w:t xml:space="preserve">Приложение № </w:t>
            </w:r>
            <w:r w:rsidR="00992713" w:rsidRPr="00336507">
              <w:rPr>
                <w:rFonts w:ascii="Times New Roman" w:hAnsi="Times New Roman"/>
                <w:bCs/>
                <w:iCs/>
              </w:rPr>
              <w:t>4</w:t>
            </w:r>
            <w:r w:rsidR="008576AC" w:rsidRPr="00624966">
              <w:rPr>
                <w:rFonts w:ascii="Times New Roman" w:hAnsi="Times New Roman"/>
                <w:bCs/>
                <w:iCs/>
              </w:rPr>
              <w:t xml:space="preserve"> – Гаранция за изпълнение</w:t>
            </w:r>
          </w:p>
          <w:p w:rsidR="008576AC" w:rsidRPr="00624966" w:rsidRDefault="008576AC" w:rsidP="00980881">
            <w:pPr>
              <w:autoSpaceDE w:val="0"/>
              <w:autoSpaceDN w:val="0"/>
              <w:adjustRightInd w:val="0"/>
              <w:spacing w:before="0" w:after="120"/>
              <w:ind w:firstLine="0"/>
              <w:rPr>
                <w:rFonts w:ascii="Times New Roman" w:hAnsi="Times New Roman"/>
                <w:bCs/>
                <w:iCs/>
              </w:rPr>
            </w:pPr>
          </w:p>
          <w:p w:rsidR="008576AC" w:rsidRPr="00624966" w:rsidRDefault="008576AC" w:rsidP="00980881">
            <w:pPr>
              <w:spacing w:before="0" w:after="120"/>
              <w:ind w:hanging="4"/>
              <w:rPr>
                <w:rFonts w:ascii="Times New Roman" w:eastAsia="Batang" w:hAnsi="Times New Roman"/>
                <w:bCs/>
                <w:lang w:eastAsia="ar-SA"/>
              </w:rPr>
            </w:pPr>
            <w:r w:rsidRPr="00624966">
              <w:rPr>
                <w:rFonts w:ascii="Times New Roman" w:eastAsia="Batang" w:hAnsi="Times New Roman"/>
                <w:bCs/>
                <w:lang w:eastAsia="ar-SA"/>
              </w:rPr>
              <w:t>ЗА ВЪЗЛОЖИТЕЛ:</w:t>
            </w:r>
          </w:p>
          <w:p w:rsidR="008576AC" w:rsidRPr="00624966" w:rsidRDefault="008576AC" w:rsidP="00980881">
            <w:pPr>
              <w:spacing w:before="0" w:after="120"/>
              <w:ind w:hanging="4"/>
              <w:rPr>
                <w:rFonts w:ascii="Times New Roman" w:eastAsia="Batang" w:hAnsi="Times New Roman"/>
                <w:bCs/>
                <w:lang w:eastAsia="ar-SA"/>
              </w:rPr>
            </w:pPr>
          </w:p>
          <w:p w:rsidR="008576AC" w:rsidRPr="00624966" w:rsidRDefault="008576AC" w:rsidP="00980881">
            <w:pPr>
              <w:spacing w:before="0" w:after="120"/>
              <w:ind w:hanging="4"/>
              <w:rPr>
                <w:rFonts w:ascii="Times New Roman" w:eastAsia="Batang" w:hAnsi="Times New Roman"/>
                <w:bCs/>
                <w:lang w:eastAsia="ar-SA"/>
              </w:rPr>
            </w:pPr>
            <w:r w:rsidRPr="00624966">
              <w:rPr>
                <w:rFonts w:ascii="Times New Roman" w:eastAsia="Batang" w:hAnsi="Times New Roman"/>
                <w:bCs/>
                <w:lang w:eastAsia="ar-SA"/>
              </w:rPr>
              <w:t xml:space="preserve"> ЗА ИЗПЪЛНИТЕЛ:</w:t>
            </w:r>
          </w:p>
          <w:p w:rsidR="008576AC" w:rsidRDefault="008576AC" w:rsidP="00980881">
            <w:pPr>
              <w:spacing w:before="0" w:after="120"/>
              <w:ind w:right="374" w:firstLine="0"/>
              <w:rPr>
                <w:rFonts w:ascii="Times New Roman" w:hAnsi="Times New Roman"/>
                <w:noProof/>
              </w:rPr>
            </w:pPr>
          </w:p>
        </w:tc>
        <w:tc>
          <w:tcPr>
            <w:tcW w:w="5113" w:type="dxa"/>
          </w:tcPr>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rsidR="008A6F3C" w:rsidRPr="001E6199" w:rsidRDefault="008A6F3C" w:rsidP="00980881">
            <w:pPr>
              <w:spacing w:before="0" w:after="120"/>
              <w:ind w:firstLine="0"/>
              <w:rPr>
                <w:rFonts w:ascii="Times New Roman" w:hAnsi="Times New Roman"/>
                <w:lang w:val="en-GB"/>
              </w:rPr>
            </w:pP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DA7D5B">
              <w:rPr>
                <w:rFonts w:ascii="Times New Roman" w:hAnsi="Times New Roman"/>
                <w:lang w:val="en-GB"/>
              </w:rPr>
              <w:t xml:space="preserve"> </w:t>
            </w:r>
            <w:r w:rsidRPr="001E6199">
              <w:rPr>
                <w:rFonts w:ascii="Times New Roman" w:hAnsi="Times New Roman"/>
                <w:lang w:val="en-GB"/>
              </w:rPr>
              <w:t>city of Sofia 67 Gladstone Street UIC 131045382, mailing address:</w:t>
            </w:r>
            <w:r w:rsidR="00DA7D5B">
              <w:rPr>
                <w:rFonts w:ascii="Times New Roman" w:hAnsi="Times New Roman"/>
                <w:lang w:val="en-GB"/>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t xml:space="preserve"> 3, represented by </w:t>
            </w:r>
            <w:r w:rsidR="00CB7811">
              <w:rPr>
                <w:rFonts w:ascii="Times New Roman" w:hAnsi="Times New Roman"/>
                <w:lang w:val="en-GB"/>
              </w:rPr>
              <w:t>Mihaela Gabrashkova</w:t>
            </w:r>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B962C3">
              <w:rPr>
                <w:rFonts w:ascii="Times New Roman" w:hAnsi="Times New Roman"/>
              </w:rPr>
              <w:t xml:space="preserve"> </w:t>
            </w:r>
            <w:proofErr w:type="spellStart"/>
            <w:r w:rsidRPr="001E6199">
              <w:rPr>
                <w:rFonts w:ascii="Times New Roman" w:hAnsi="Times New Roman"/>
                <w:lang w:val="en-GB"/>
              </w:rPr>
              <w:t>Nikolova</w:t>
            </w:r>
            <w:proofErr w:type="spellEnd"/>
            <w:r w:rsidR="00B962C3">
              <w:rPr>
                <w:rFonts w:ascii="Times New Roman" w:hAnsi="Times New Roman"/>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rsidR="00D24C75" w:rsidRDefault="00D24C75" w:rsidP="00980881">
            <w:pPr>
              <w:spacing w:before="0" w:after="120"/>
              <w:ind w:firstLine="0"/>
              <w:rPr>
                <w:rFonts w:ascii="Times New Roman" w:hAnsi="Times New Roman"/>
                <w:b/>
              </w:rPr>
            </w:pPr>
          </w:p>
          <w:p w:rsidR="00B962C3" w:rsidRDefault="00B962C3" w:rsidP="00980881">
            <w:pPr>
              <w:spacing w:before="0" w:after="120"/>
              <w:ind w:firstLine="0"/>
              <w:rPr>
                <w:rFonts w:ascii="Times New Roman" w:hAnsi="Times New Roman"/>
                <w:b/>
              </w:rPr>
            </w:pPr>
          </w:p>
          <w:p w:rsidR="00B962C3" w:rsidRPr="00B962C3" w:rsidRDefault="00B962C3" w:rsidP="0098088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rsidR="00320CB3" w:rsidRPr="001E6199" w:rsidRDefault="00320C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rsidR="008576AC" w:rsidRPr="00DA7D5B"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xml:space="preserve">) and [reference to the name, number and date of the Contracting Authority's act on the selection of contractor] of the CONTRACTING AUTHORITY on the selection of CONTRACTOR of public procurement with </w:t>
            </w:r>
            <w:r w:rsidRPr="00DA7D5B">
              <w:rPr>
                <w:rFonts w:ascii="Times New Roman" w:hAnsi="Times New Roman"/>
                <w:lang w:val="en-GB"/>
              </w:rPr>
              <w:t>subject:</w:t>
            </w:r>
          </w:p>
          <w:p w:rsidR="00B025C0" w:rsidRPr="00DA7D5B" w:rsidRDefault="009E15AD" w:rsidP="00082908">
            <w:pPr>
              <w:spacing w:after="120"/>
              <w:ind w:firstLine="0"/>
              <w:rPr>
                <w:rFonts w:ascii="Times New Roman" w:hAnsi="Times New Roman"/>
                <w:b/>
                <w:lang w:val="en-GB"/>
              </w:rPr>
            </w:pPr>
            <w:r w:rsidRPr="00DA7D5B">
              <w:rPr>
                <w:rFonts w:ascii="Times New Roman" w:eastAsia="Calibri" w:hAnsi="Times New Roman"/>
                <w:b/>
                <w:lang w:val="en-GB" w:eastAsia="en-US"/>
              </w:rPr>
              <w:t>"Provision of information and publicity during the implementation of project "Environmentally sound disposal of obsolete pesticides and other crop protection products."</w:t>
            </w:r>
          </w:p>
          <w:p w:rsidR="00082908" w:rsidRPr="00DA7D5B" w:rsidRDefault="00082908" w:rsidP="00082908">
            <w:pPr>
              <w:spacing w:after="120"/>
              <w:ind w:firstLine="0"/>
              <w:rPr>
                <w:rFonts w:ascii="Times New Roman" w:hAnsi="Times New Roman"/>
                <w:szCs w:val="32"/>
                <w:lang w:val="en-GB"/>
              </w:rPr>
            </w:pPr>
            <w:proofErr w:type="gramStart"/>
            <w:r w:rsidRPr="00DA7D5B">
              <w:rPr>
                <w:rFonts w:ascii="Times New Roman" w:hAnsi="Times New Roman"/>
                <w:b/>
                <w:lang w:val="en-GB"/>
              </w:rPr>
              <w:lastRenderedPageBreak/>
              <w:t xml:space="preserve">Lot </w:t>
            </w:r>
            <w:r w:rsidR="00B025C0" w:rsidRPr="00DA7D5B">
              <w:rPr>
                <w:rFonts w:ascii="Times New Roman" w:hAnsi="Times New Roman"/>
                <w:b/>
                <w:lang w:val="en-GB"/>
              </w:rPr>
              <w:t>4</w:t>
            </w:r>
            <w:r w:rsidRPr="00DA7D5B">
              <w:rPr>
                <w:rFonts w:ascii="Times New Roman" w:hAnsi="Times New Roman"/>
                <w:b/>
                <w:lang w:val="en-GB"/>
              </w:rPr>
              <w:t>:</w:t>
            </w:r>
            <w:r w:rsidR="00DA7D5B" w:rsidRPr="00DA7D5B">
              <w:rPr>
                <w:rFonts w:ascii="Times New Roman" w:hAnsi="Times New Roman"/>
                <w:b/>
                <w:lang w:val="en-GB"/>
              </w:rPr>
              <w:t xml:space="preserve"> </w:t>
            </w:r>
            <w:r w:rsidR="001F2A52" w:rsidRPr="00DA7D5B">
              <w:rPr>
                <w:rFonts w:ascii="Times New Roman" w:hAnsi="Times New Roman"/>
                <w:szCs w:val="32"/>
                <w:lang w:val="en-GB"/>
              </w:rPr>
              <w:t>“</w:t>
            </w:r>
            <w:r w:rsidR="00B962C3" w:rsidRPr="00DA7D5B">
              <w:rPr>
                <w:rFonts w:ascii="Times New Roman" w:hAnsi="Times New Roman"/>
                <w:szCs w:val="32"/>
                <w:lang w:val="en-GB"/>
              </w:rPr>
              <w:t>Organization of initial and final press conference under the project "Environmentally friendly disposal of obsolete pesticides and other crop protection products".</w:t>
            </w:r>
            <w:proofErr w:type="gramEnd"/>
          </w:p>
          <w:p w:rsidR="001F2A52" w:rsidRPr="00082908" w:rsidRDefault="001F2A52" w:rsidP="00082908">
            <w:pPr>
              <w:spacing w:after="120"/>
              <w:ind w:firstLine="0"/>
              <w:rPr>
                <w:rFonts w:ascii="Times New Roman" w:hAnsi="Times New Roman"/>
                <w:b/>
                <w:noProof/>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The Contract"</w:t>
            </w:r>
            <w:r w:rsidRPr="001E6199">
              <w:rPr>
                <w:rFonts w:ascii="Times New Roman" w:hAnsi="Times New Roman"/>
                <w:lang w:val="en-GB"/>
              </w:rPr>
              <w:t>) for the following:</w:t>
            </w:r>
          </w:p>
          <w:p w:rsidR="00E80F38" w:rsidRDefault="00E80F38" w:rsidP="00980881">
            <w:pPr>
              <w:spacing w:before="0" w:after="120"/>
              <w:ind w:firstLine="0"/>
              <w:rPr>
                <w:rFonts w:ascii="Times New Roman" w:hAnsi="Times New Roman"/>
                <w:b/>
              </w:rPr>
            </w:pPr>
          </w:p>
          <w:p w:rsidR="00B962C3" w:rsidRPr="00B962C3" w:rsidRDefault="00B962C3" w:rsidP="0098088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І. Subject of the contract.</w:t>
            </w:r>
            <w:proofErr w:type="gramEnd"/>
          </w:p>
          <w:p w:rsidR="008576AC" w:rsidRPr="001F2A52" w:rsidRDefault="008576AC" w:rsidP="00E80F38">
            <w:pPr>
              <w:spacing w:before="0"/>
              <w:ind w:firstLine="0"/>
              <w:rPr>
                <w:rFonts w:ascii="Times New Roman" w:hAnsi="Times New Roman"/>
                <w:lang w:val="en-GB"/>
              </w:rPr>
            </w:pPr>
            <w:r w:rsidRPr="001E6199">
              <w:rPr>
                <w:rFonts w:ascii="Times New Roman" w:hAnsi="Times New Roman"/>
                <w:b/>
                <w:lang w:val="en-GB"/>
              </w:rPr>
              <w:t xml:space="preserve">Art. 1.(1) </w:t>
            </w:r>
            <w:r w:rsidRPr="001E6199">
              <w:rPr>
                <w:rFonts w:ascii="Times New Roman" w:hAnsi="Times New Roman"/>
                <w:lang w:val="en-GB"/>
              </w:rPr>
              <w:t xml:space="preserve">The CONTRACTING AUTHORITY assigns, and the CONTRACTOR agrees to render, in return of consideration and under the </w:t>
            </w:r>
            <w:r w:rsidRPr="001F2A52">
              <w:rPr>
                <w:rFonts w:ascii="Times New Roman" w:hAnsi="Times New Roman"/>
                <w:lang w:val="en-GB"/>
              </w:rPr>
              <w:t>provisions of this Contract, the following services/ activities:</w:t>
            </w:r>
          </w:p>
          <w:p w:rsidR="001F2A52" w:rsidRPr="001F2A52" w:rsidRDefault="001F2A52" w:rsidP="001F2A52">
            <w:pPr>
              <w:spacing w:before="0" w:after="120"/>
              <w:ind w:firstLine="0"/>
              <w:rPr>
                <w:rFonts w:ascii="Times New Roman" w:hAnsi="Times New Roman"/>
                <w:bCs/>
              </w:rPr>
            </w:pPr>
            <w:r w:rsidRPr="001F2A52">
              <w:rPr>
                <w:rFonts w:ascii="Times New Roman" w:hAnsi="Times New Roman"/>
                <w:bCs/>
              </w:rPr>
              <w:t xml:space="preserve">1. </w:t>
            </w:r>
            <w:r w:rsidRPr="001F2A52">
              <w:rPr>
                <w:rFonts w:ascii="Times New Roman" w:hAnsi="Times New Roman"/>
                <w:bCs/>
                <w:lang w:val="en-US"/>
              </w:rPr>
              <w:t>Organization and implementation of Launch press-conference - 1 event</w:t>
            </w:r>
            <w:r>
              <w:rPr>
                <w:rFonts w:ascii="Times New Roman" w:hAnsi="Times New Roman"/>
                <w:bCs/>
              </w:rPr>
              <w:t>;</w:t>
            </w:r>
          </w:p>
          <w:p w:rsidR="001F2A52" w:rsidRPr="001F2A52" w:rsidRDefault="001F2A52" w:rsidP="001F2A52">
            <w:pPr>
              <w:spacing w:before="0" w:after="120"/>
              <w:ind w:firstLine="0"/>
              <w:rPr>
                <w:rFonts w:ascii="Times New Roman" w:hAnsi="Times New Roman"/>
              </w:rPr>
            </w:pPr>
            <w:r w:rsidRPr="001F2A52">
              <w:rPr>
                <w:rFonts w:ascii="Times New Roman" w:hAnsi="Times New Roman"/>
                <w:bCs/>
              </w:rPr>
              <w:t xml:space="preserve">2. </w:t>
            </w:r>
            <w:r w:rsidRPr="001F2A52">
              <w:rPr>
                <w:rFonts w:ascii="Times New Roman" w:hAnsi="Times New Roman"/>
                <w:bCs/>
                <w:lang w:val="en-US"/>
              </w:rPr>
              <w:t xml:space="preserve">Organization and implementation of Final </w:t>
            </w:r>
            <w:proofErr w:type="gramStart"/>
            <w:r w:rsidRPr="001F2A52">
              <w:rPr>
                <w:rFonts w:ascii="Times New Roman" w:hAnsi="Times New Roman"/>
                <w:bCs/>
                <w:lang w:val="en-US"/>
              </w:rPr>
              <w:t>press-conference</w:t>
            </w:r>
            <w:proofErr w:type="gramEnd"/>
            <w:r w:rsidRPr="001F2A52">
              <w:rPr>
                <w:rFonts w:ascii="Times New Roman" w:hAnsi="Times New Roman"/>
                <w:bCs/>
                <w:lang w:val="en-US"/>
              </w:rPr>
              <w:t xml:space="preserve"> - 1 event</w:t>
            </w:r>
            <w:r>
              <w:rPr>
                <w:rFonts w:ascii="Times New Roman" w:hAnsi="Times New Roman"/>
                <w:bCs/>
              </w:rPr>
              <w:t>.</w:t>
            </w:r>
          </w:p>
          <w:p w:rsidR="008576AC" w:rsidRPr="001E6199" w:rsidRDefault="00B025C0" w:rsidP="00E80F38">
            <w:pPr>
              <w:spacing w:before="0"/>
              <w:ind w:firstLine="0"/>
              <w:rPr>
                <w:rFonts w:ascii="Times New Roman" w:hAnsi="Times New Roman"/>
                <w:lang w:val="en-GB"/>
              </w:rPr>
            </w:pPr>
            <w:proofErr w:type="gramStart"/>
            <w:r>
              <w:rPr>
                <w:rFonts w:ascii="Times New Roman" w:hAnsi="Times New Roman"/>
                <w:lang w:val="en-GB"/>
              </w:rPr>
              <w:t>h</w:t>
            </w:r>
            <w:r w:rsidR="008576AC" w:rsidRPr="001E6199">
              <w:rPr>
                <w:rFonts w:ascii="Times New Roman" w:hAnsi="Times New Roman"/>
                <w:lang w:val="en-GB"/>
              </w:rPr>
              <w:t>ereinafter</w:t>
            </w:r>
            <w:proofErr w:type="gramEnd"/>
            <w:r w:rsidR="008576AC" w:rsidRPr="001E6199">
              <w:rPr>
                <w:rFonts w:ascii="Times New Roman" w:hAnsi="Times New Roman"/>
                <w:lang w:val="en-GB"/>
              </w:rPr>
              <w:t xml:space="preserve"> referred to as "Services/ Activities".</w:t>
            </w:r>
          </w:p>
          <w:p w:rsidR="005C26A8" w:rsidRDefault="005C26A8" w:rsidP="00980881">
            <w:pPr>
              <w:spacing w:before="0" w:after="120"/>
              <w:ind w:firstLine="0"/>
              <w:rPr>
                <w:rFonts w:ascii="Times New Roman" w:hAnsi="Times New Roman"/>
                <w:lang w:val="en-GB"/>
              </w:rPr>
            </w:pPr>
          </w:p>
          <w:p w:rsidR="006D1520" w:rsidRDefault="006D1520" w:rsidP="00980881">
            <w:pPr>
              <w:spacing w:before="0" w:after="120"/>
              <w:ind w:firstLine="0"/>
              <w:rPr>
                <w:rFonts w:ascii="Times New Roman" w:hAnsi="Times New Roman"/>
              </w:rPr>
            </w:pPr>
          </w:p>
          <w:p w:rsidR="00B962C3" w:rsidRPr="00B962C3" w:rsidRDefault="00B962C3" w:rsidP="00980881">
            <w:pPr>
              <w:spacing w:before="0" w:after="120"/>
              <w:ind w:firstLine="0"/>
              <w:rPr>
                <w:rFonts w:ascii="Times New Roman" w:hAnsi="Times New Roman"/>
              </w:rPr>
            </w:pPr>
          </w:p>
          <w:p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Services 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rsidR="000B4573" w:rsidRDefault="000B4573" w:rsidP="00980881">
            <w:pPr>
              <w:spacing w:before="0" w:after="120"/>
              <w:ind w:firstLine="0"/>
              <w:rPr>
                <w:rFonts w:ascii="Times New Roman" w:hAnsi="Times New Roman"/>
                <w:lang w:val="en-GB"/>
              </w:rPr>
            </w:pPr>
          </w:p>
          <w:p w:rsidR="00B025C0" w:rsidRDefault="00B025C0" w:rsidP="00980881">
            <w:pPr>
              <w:spacing w:before="0" w:after="120"/>
              <w:ind w:firstLine="0"/>
              <w:rPr>
                <w:rFonts w:ascii="Times New Roman" w:hAnsi="Times New Roman"/>
                <w:lang w:val="en-GB"/>
              </w:rPr>
            </w:pPr>
          </w:p>
          <w:p w:rsidR="008576AC" w:rsidRPr="007641D7" w:rsidRDefault="0076606B" w:rsidP="00980881">
            <w:pPr>
              <w:spacing w:before="0" w:after="120"/>
              <w:ind w:firstLine="0"/>
              <w:rPr>
                <w:rFonts w:ascii="Times New Roman" w:hAnsi="Times New Roman"/>
                <w:lang w:val="en-GB"/>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w:t>
            </w:r>
            <w:r w:rsidR="00DA7D5B">
              <w:rPr>
                <w:rFonts w:ascii="Times New Roman" w:hAnsi="Times New Roman"/>
                <w:lang w:val="en-GB"/>
              </w:rPr>
              <w:t xml:space="preserve"> </w:t>
            </w:r>
            <w:r w:rsidR="008576AC" w:rsidRPr="001E6199">
              <w:rPr>
                <w:rFonts w:ascii="Times New Roman" w:hAnsi="Times New Roman"/>
                <w:lang w:val="en-GB"/>
              </w:rPr>
              <w:t xml:space="preserve">The CONTRACTOR shall notify the CONTRACTING AUTHORITY of any changes in the provided information during the Contract </w:t>
            </w:r>
            <w:r w:rsidR="008576AC" w:rsidRPr="001E6199">
              <w:rPr>
                <w:rFonts w:ascii="Times New Roman" w:hAnsi="Times New Roman"/>
                <w:lang w:val="en-GB"/>
              </w:rPr>
              <w:lastRenderedPageBreak/>
              <w:t>implementation within 7 (seven) days after occurrence of the respective circumstance.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rsidR="00251371" w:rsidRPr="007641D7" w:rsidRDefault="00251371" w:rsidP="00251371">
            <w:pPr>
              <w:keepNext/>
              <w:keepLines/>
              <w:spacing w:before="240" w:after="240"/>
              <w:ind w:firstLine="0"/>
              <w:outlineLvl w:val="1"/>
              <w:rPr>
                <w:rFonts w:ascii="Times New Roman" w:hAnsi="Times New Roman"/>
                <w:b/>
                <w:bCs/>
                <w:color w:val="000000"/>
                <w:szCs w:val="26"/>
                <w:lang w:val="en-US" w:eastAsia="en-US"/>
              </w:rPr>
            </w:pPr>
            <w:proofErr w:type="gramStart"/>
            <w:r w:rsidRPr="007641D7">
              <w:rPr>
                <w:rFonts w:ascii="Times New Roman" w:eastAsia="Calibri" w:hAnsi="Times New Roman"/>
                <w:b/>
                <w:bCs/>
                <w:color w:val="000000"/>
                <w:szCs w:val="26"/>
                <w:lang w:val="en-US" w:eastAsia="en-US"/>
              </w:rPr>
              <w:t xml:space="preserve">II. </w:t>
            </w:r>
            <w:r w:rsidR="006315BA" w:rsidRPr="007641D7">
              <w:rPr>
                <w:rFonts w:ascii="Times New Roman" w:eastAsia="Calibri" w:hAnsi="Times New Roman"/>
                <w:b/>
                <w:bCs/>
                <w:color w:val="000000"/>
                <w:szCs w:val="26"/>
                <w:lang w:val="en-US" w:eastAsia="en-US"/>
              </w:rPr>
              <w:t>Contract Term.</w:t>
            </w:r>
            <w:proofErr w:type="gramEnd"/>
            <w:r w:rsidR="006315BA" w:rsidRPr="007641D7">
              <w:rPr>
                <w:rFonts w:ascii="Times New Roman" w:eastAsia="Calibri" w:hAnsi="Times New Roman"/>
                <w:b/>
                <w:bCs/>
                <w:color w:val="000000"/>
                <w:szCs w:val="26"/>
                <w:lang w:val="en-US" w:eastAsia="en-US"/>
              </w:rPr>
              <w:t xml:space="preserve"> </w:t>
            </w:r>
            <w:r w:rsidRPr="007641D7">
              <w:rPr>
                <w:rFonts w:ascii="Times New Roman" w:eastAsia="Calibri" w:hAnsi="Times New Roman"/>
                <w:b/>
                <w:bCs/>
                <w:color w:val="000000"/>
                <w:szCs w:val="26"/>
                <w:lang w:val="en-US" w:eastAsia="en-US"/>
              </w:rPr>
              <w:t xml:space="preserve">Term and place </w:t>
            </w:r>
            <w:proofErr w:type="gramStart"/>
            <w:r w:rsidRPr="007641D7">
              <w:rPr>
                <w:rFonts w:ascii="Times New Roman" w:eastAsia="Calibri" w:hAnsi="Times New Roman"/>
                <w:b/>
                <w:bCs/>
                <w:color w:val="000000"/>
                <w:szCs w:val="26"/>
                <w:lang w:val="en-US" w:eastAsia="en-US"/>
              </w:rPr>
              <w:t>of  execution</w:t>
            </w:r>
            <w:proofErr w:type="gramEnd"/>
            <w:r w:rsidRPr="007641D7">
              <w:rPr>
                <w:rFonts w:ascii="Times New Roman" w:eastAsia="Calibri" w:hAnsi="Times New Roman"/>
                <w:b/>
                <w:bCs/>
                <w:color w:val="000000"/>
                <w:szCs w:val="26"/>
                <w:lang w:val="en-US" w:eastAsia="en-US"/>
              </w:rPr>
              <w:t>.</w:t>
            </w:r>
          </w:p>
          <w:p w:rsidR="00E80F38" w:rsidRPr="001F2A52" w:rsidRDefault="00251371" w:rsidP="00E80F38">
            <w:pPr>
              <w:tabs>
                <w:tab w:val="left" w:pos="0"/>
              </w:tabs>
              <w:ind w:firstLine="0"/>
              <w:rPr>
                <w:rFonts w:ascii="Times New Roman" w:hAnsi="Times New Roman"/>
              </w:rPr>
            </w:pPr>
            <w:r w:rsidRPr="007641D7">
              <w:rPr>
                <w:rFonts w:ascii="Times New Roman" w:eastAsia="Calibri" w:hAnsi="Times New Roman"/>
                <w:b/>
                <w:lang w:val="en-US" w:eastAsia="en-US"/>
              </w:rPr>
              <w:t xml:space="preserve">Art. 4. (1). </w:t>
            </w:r>
            <w:r w:rsidRPr="007641D7">
              <w:rPr>
                <w:rFonts w:ascii="Times New Roman" w:eastAsia="Calibri" w:hAnsi="Times New Roman"/>
                <w:i/>
                <w:lang w:val="en-US" w:eastAsia="en-US"/>
              </w:rPr>
              <w:t xml:space="preserve">The Contract shall become effective </w:t>
            </w:r>
            <w:r w:rsidR="006315BA" w:rsidRPr="007641D7">
              <w:rPr>
                <w:rFonts w:ascii="Times New Roman" w:eastAsia="Calibri" w:hAnsi="Times New Roman"/>
                <w:i/>
                <w:lang w:val="en-US" w:eastAsia="en-US"/>
              </w:rPr>
              <w:t>[</w:t>
            </w:r>
            <w:r w:rsidRPr="007641D7">
              <w:rPr>
                <w:rFonts w:ascii="Times New Roman" w:eastAsia="Calibri" w:hAnsi="Times New Roman"/>
                <w:i/>
                <w:lang w:val="en-US" w:eastAsia="en-US"/>
              </w:rPr>
              <w:t xml:space="preserve">on a specified particular date of its recording into the registry system of the CONTRACTING </w:t>
            </w:r>
            <w:r w:rsidRPr="001F2A52">
              <w:rPr>
                <w:rFonts w:ascii="Times New Roman" w:eastAsia="Calibri" w:hAnsi="Times New Roman"/>
                <w:i/>
                <w:lang w:val="en-US" w:eastAsia="en-US"/>
              </w:rPr>
              <w:t>AUTHORITY, which shall be put on all copies of the Contract/date of the last put signature ]</w:t>
            </w:r>
            <w:r w:rsidRPr="001F2A52">
              <w:rPr>
                <w:rFonts w:ascii="Times New Roman" w:eastAsia="Calibri" w:hAnsi="Times New Roman"/>
                <w:lang w:val="en-US" w:eastAsia="en-US"/>
              </w:rPr>
              <w:t xml:space="preserve"> and will be valid until </w:t>
            </w:r>
          </w:p>
          <w:p w:rsidR="001F2A52" w:rsidRPr="001F2A52" w:rsidRDefault="001F2A52" w:rsidP="001F2A52">
            <w:pPr>
              <w:ind w:firstLine="0"/>
              <w:rPr>
                <w:rFonts w:ascii="Times New Roman" w:hAnsi="Times New Roman"/>
              </w:rPr>
            </w:pPr>
            <w:r w:rsidRPr="001F2A52">
              <w:rPr>
                <w:rFonts w:ascii="Times New Roman" w:hAnsi="Times New Roman"/>
              </w:rPr>
              <w:t xml:space="preserve">1. </w:t>
            </w:r>
            <w:proofErr w:type="gramStart"/>
            <w:r w:rsidRPr="001F2A52">
              <w:rPr>
                <w:rFonts w:ascii="Times New Roman" w:hAnsi="Times New Roman"/>
                <w:lang w:val="en-US"/>
              </w:rPr>
              <w:t>For the Launch press conference within 1 (one) calendar month after the receipt of the Letter of Award by the Contracting Authority about the organization and implementation of the initial press conference</w:t>
            </w:r>
            <w:r w:rsidRPr="001F2A52">
              <w:rPr>
                <w:rFonts w:ascii="Times New Roman" w:hAnsi="Times New Roman"/>
              </w:rPr>
              <w:t>.</w:t>
            </w:r>
            <w:proofErr w:type="gramEnd"/>
          </w:p>
          <w:p w:rsidR="001F2A52" w:rsidRPr="001F2A52" w:rsidRDefault="001F2A52" w:rsidP="001F2A52">
            <w:pPr>
              <w:ind w:firstLine="0"/>
              <w:rPr>
                <w:rFonts w:ascii="Times New Roman" w:hAnsi="Times New Roman"/>
              </w:rPr>
            </w:pPr>
            <w:r w:rsidRPr="001F2A52">
              <w:rPr>
                <w:rFonts w:ascii="Times New Roman" w:hAnsi="Times New Roman"/>
              </w:rPr>
              <w:t xml:space="preserve">2. </w:t>
            </w:r>
            <w:r w:rsidRPr="001F2A52">
              <w:rPr>
                <w:rFonts w:ascii="Times New Roman" w:hAnsi="Times New Roman"/>
                <w:lang w:val="en-US"/>
              </w:rPr>
              <w:t>For the Final press conference within 1 (one) calendar month after the receipt of the Letter of Award by the Contracting Authority about the organization and implementation of the final press conference</w:t>
            </w:r>
            <w:r w:rsidR="00B962C3">
              <w:rPr>
                <w:rFonts w:ascii="Times New Roman" w:hAnsi="Times New Roman"/>
                <w:lang w:val="en-US"/>
              </w:rPr>
              <w:t>, but</w:t>
            </w:r>
            <w:r w:rsidRPr="001F2A52">
              <w:rPr>
                <w:rFonts w:ascii="Times New Roman" w:hAnsi="Times New Roman"/>
                <w:lang w:val="en-US"/>
              </w:rPr>
              <w:t xml:space="preserve"> not later than 30 </w:t>
            </w:r>
            <w:r w:rsidR="00B631F5">
              <w:rPr>
                <w:rFonts w:ascii="Times New Roman" w:hAnsi="Times New Roman"/>
                <w:lang w:val="en-US"/>
              </w:rPr>
              <w:t>November</w:t>
            </w:r>
            <w:r w:rsidR="00B631F5" w:rsidRPr="001F2A52">
              <w:rPr>
                <w:rFonts w:ascii="Times New Roman" w:hAnsi="Times New Roman"/>
                <w:lang w:val="en-US"/>
              </w:rPr>
              <w:t xml:space="preserve"> </w:t>
            </w:r>
            <w:r w:rsidRPr="001F2A52">
              <w:rPr>
                <w:rFonts w:ascii="Times New Roman" w:hAnsi="Times New Roman"/>
                <w:lang w:val="en-US"/>
              </w:rPr>
              <w:t>2019</w:t>
            </w:r>
          </w:p>
          <w:p w:rsidR="00082908" w:rsidRDefault="00082908" w:rsidP="00082908">
            <w:pPr>
              <w:tabs>
                <w:tab w:val="left" w:pos="709"/>
              </w:tabs>
              <w:ind w:firstLine="0"/>
              <w:rPr>
                <w:rFonts w:ascii="Times New Roman" w:hAnsi="Times New Roman"/>
                <w:lang w:val="en-US"/>
              </w:rPr>
            </w:pPr>
          </w:p>
          <w:p w:rsidR="00251371" w:rsidRPr="00082908" w:rsidRDefault="00251371" w:rsidP="00082908">
            <w:pPr>
              <w:tabs>
                <w:tab w:val="left" w:pos="709"/>
              </w:tabs>
              <w:ind w:firstLine="0"/>
              <w:rPr>
                <w:rFonts w:ascii="Times New Roman" w:hAnsi="Times New Roman"/>
                <w:b/>
                <w:lang w:val="en-GB"/>
              </w:rPr>
            </w:pPr>
            <w:r w:rsidRPr="007641D7">
              <w:rPr>
                <w:rFonts w:ascii="Times New Roman" w:eastAsia="Calibri" w:hAnsi="Times New Roman"/>
                <w:b/>
                <w:lang w:val="en-US" w:eastAsia="en-US"/>
              </w:rPr>
              <w:t xml:space="preserve">Art. </w:t>
            </w:r>
            <w:proofErr w:type="gramStart"/>
            <w:r w:rsidRPr="007641D7">
              <w:rPr>
                <w:rFonts w:ascii="Times New Roman" w:eastAsia="Calibri" w:hAnsi="Times New Roman"/>
                <w:b/>
                <w:lang w:val="en-US" w:eastAsia="en-US"/>
              </w:rPr>
              <w:t>5.</w:t>
            </w:r>
            <w:r w:rsidRPr="00082908">
              <w:rPr>
                <w:rFonts w:ascii="Times New Roman" w:eastAsia="Calibri" w:hAnsi="Times New Roman"/>
                <w:b/>
                <w:lang w:val="en-US" w:eastAsia="en-US"/>
              </w:rPr>
              <w:t>(</w:t>
            </w:r>
            <w:proofErr w:type="gramEnd"/>
            <w:r w:rsidRPr="00082908">
              <w:rPr>
                <w:rFonts w:ascii="Times New Roman" w:eastAsia="Calibri" w:hAnsi="Times New Roman"/>
                <w:b/>
                <w:lang w:val="en-US" w:eastAsia="en-US"/>
              </w:rPr>
              <w:t>1).</w:t>
            </w:r>
            <w:r w:rsidR="00E80F38" w:rsidRPr="00E80F38">
              <w:rPr>
                <w:rFonts w:ascii="Times New Roman" w:eastAsia="Calibri" w:hAnsi="Times New Roman"/>
                <w:lang w:val="en-US" w:eastAsia="en-US"/>
              </w:rPr>
              <w:t xml:space="preserve">The place of acceptance of the contract is </w:t>
            </w:r>
            <w:r w:rsidRPr="007641D7">
              <w:rPr>
                <w:rFonts w:ascii="Times New Roman" w:eastAsia="Calibri" w:hAnsi="Times New Roman"/>
                <w:lang w:val="en-US" w:eastAsia="en-US"/>
              </w:rPr>
              <w:t xml:space="preserve">on </w:t>
            </w:r>
            <w:r w:rsidR="00082908">
              <w:rPr>
                <w:rFonts w:ascii="Times New Roman" w:eastAsia="Calibri" w:hAnsi="Times New Roman"/>
                <w:lang w:val="en-US" w:eastAsia="en-US"/>
              </w:rPr>
              <w:t>city of Sofia</w:t>
            </w:r>
            <w:r w:rsidR="00B631F5">
              <w:rPr>
                <w:rFonts w:ascii="Times New Roman" w:eastAsia="Calibri" w:hAnsi="Times New Roman"/>
                <w:lang w:val="en-US" w:eastAsia="en-US"/>
              </w:rPr>
              <w:t xml:space="preserve"> </w:t>
            </w:r>
            <w:r w:rsidR="00F54D90" w:rsidRPr="00F54D90">
              <w:rPr>
                <w:rFonts w:ascii="Times New Roman" w:hAnsi="Times New Roman"/>
              </w:rPr>
              <w:t>in</w:t>
            </w:r>
            <w:r w:rsidR="00B631F5">
              <w:rPr>
                <w:rFonts w:ascii="Times New Roman" w:hAnsi="Times New Roman"/>
                <w:lang w:val="en-US"/>
              </w:rPr>
              <w:t xml:space="preserve"> </w:t>
            </w:r>
            <w:r w:rsidR="00F54D90" w:rsidRPr="00F54D90">
              <w:rPr>
                <w:rFonts w:ascii="Times New Roman" w:hAnsi="Times New Roman"/>
              </w:rPr>
              <w:t>the</w:t>
            </w:r>
            <w:r w:rsidR="00B631F5">
              <w:rPr>
                <w:rFonts w:ascii="Times New Roman" w:hAnsi="Times New Roman"/>
                <w:lang w:val="en-US"/>
              </w:rPr>
              <w:t xml:space="preserve"> </w:t>
            </w:r>
            <w:r w:rsidR="00F54D90" w:rsidRPr="00F54D90">
              <w:rPr>
                <w:rFonts w:ascii="Times New Roman" w:hAnsi="Times New Roman"/>
              </w:rPr>
              <w:t>management</w:t>
            </w:r>
            <w:r w:rsidR="00B631F5">
              <w:rPr>
                <w:rFonts w:ascii="Times New Roman" w:hAnsi="Times New Roman"/>
                <w:lang w:val="en-US"/>
              </w:rPr>
              <w:t xml:space="preserve"> </w:t>
            </w:r>
            <w:r w:rsidR="00F54D90" w:rsidRPr="00F54D90">
              <w:rPr>
                <w:rFonts w:ascii="Times New Roman" w:hAnsi="Times New Roman"/>
              </w:rPr>
              <w:t>address</w:t>
            </w:r>
            <w:r w:rsidR="00B631F5">
              <w:rPr>
                <w:rFonts w:ascii="Times New Roman" w:hAnsi="Times New Roman"/>
                <w:lang w:val="en-US"/>
              </w:rPr>
              <w:t xml:space="preserve"> </w:t>
            </w:r>
            <w:r w:rsidR="00F54D90" w:rsidRPr="00F54D90">
              <w:rPr>
                <w:rFonts w:ascii="Times New Roman" w:hAnsi="Times New Roman"/>
              </w:rPr>
              <w:t>of</w:t>
            </w:r>
            <w:r w:rsidR="00B631F5">
              <w:rPr>
                <w:rFonts w:ascii="Times New Roman" w:hAnsi="Times New Roman"/>
                <w:lang w:val="en-US"/>
              </w:rPr>
              <w:t xml:space="preserve"> </w:t>
            </w:r>
            <w:r w:rsidR="00F54D90" w:rsidRPr="00F54D90">
              <w:rPr>
                <w:rFonts w:ascii="Times New Roman" w:hAnsi="Times New Roman"/>
              </w:rPr>
              <w:t>the EMEPA</w:t>
            </w:r>
            <w:r w:rsidR="00F54D90">
              <w:rPr>
                <w:rFonts w:ascii="Times New Roman" w:hAnsi="Times New Roman"/>
                <w:lang w:val="en-US"/>
              </w:rPr>
              <w:t>.</w:t>
            </w:r>
          </w:p>
          <w:p w:rsidR="005F0C11" w:rsidRPr="00251371" w:rsidRDefault="005F0C11" w:rsidP="00E06C92">
            <w:pPr>
              <w:spacing w:after="120"/>
              <w:ind w:right="51" w:hanging="4"/>
              <w:rPr>
                <w:rFonts w:ascii="Times New Roman" w:hAnsi="Times New Roman"/>
                <w:b/>
                <w:lang w:val="en-US"/>
              </w:rPr>
            </w:pPr>
          </w:p>
          <w:p w:rsidR="003F5DE4" w:rsidRPr="001F2A52" w:rsidRDefault="008576AC" w:rsidP="00E06C92">
            <w:pPr>
              <w:spacing w:after="120"/>
              <w:ind w:right="51" w:hanging="4"/>
              <w:rPr>
                <w:rFonts w:ascii="Times New Roman" w:hAnsi="Times New Roman"/>
                <w:b/>
                <w:lang w:val="en-GB"/>
              </w:rPr>
            </w:pPr>
            <w:proofErr w:type="gramStart"/>
            <w:r w:rsidRPr="007641D7">
              <w:rPr>
                <w:rFonts w:ascii="Times New Roman" w:hAnsi="Times New Roman"/>
                <w:b/>
                <w:lang w:val="en-GB"/>
              </w:rPr>
              <w:t>І</w:t>
            </w:r>
            <w:r w:rsidR="00CD43E2" w:rsidRPr="007641D7">
              <w:rPr>
                <w:rFonts w:ascii="Times New Roman" w:hAnsi="Times New Roman"/>
                <w:b/>
                <w:lang w:val="en-GB"/>
              </w:rPr>
              <w:t>I</w:t>
            </w:r>
            <w:r w:rsidRPr="007641D7">
              <w:rPr>
                <w:rFonts w:ascii="Times New Roman" w:hAnsi="Times New Roman"/>
                <w:b/>
                <w:lang w:val="en-GB"/>
              </w:rPr>
              <w:t>І.</w:t>
            </w:r>
            <w:proofErr w:type="gramEnd"/>
            <w:r w:rsidRPr="007641D7">
              <w:rPr>
                <w:rFonts w:ascii="Times New Roman" w:hAnsi="Times New Roman"/>
                <w:b/>
                <w:lang w:val="en-GB"/>
              </w:rPr>
              <w:t xml:space="preserve"> </w:t>
            </w:r>
            <w:proofErr w:type="gramStart"/>
            <w:r w:rsidR="003F5DE4" w:rsidRPr="007641D7">
              <w:rPr>
                <w:rFonts w:ascii="Times New Roman" w:hAnsi="Times New Roman"/>
                <w:b/>
                <w:lang w:val="en-GB"/>
              </w:rPr>
              <w:t>Price</w:t>
            </w:r>
            <w:r w:rsidR="003F5DE4" w:rsidRPr="001F2A52">
              <w:rPr>
                <w:rFonts w:ascii="Times New Roman" w:hAnsi="Times New Roman"/>
                <w:b/>
                <w:lang w:val="en-GB"/>
              </w:rPr>
              <w:t>, terms and payment periods.</w:t>
            </w:r>
            <w:proofErr w:type="gramEnd"/>
          </w:p>
          <w:p w:rsidR="00251371" w:rsidRPr="007641D7" w:rsidRDefault="00251371" w:rsidP="00251371">
            <w:pPr>
              <w:widowControl w:val="0"/>
              <w:ind w:firstLine="0"/>
              <w:rPr>
                <w:rFonts w:ascii="Times New Roman" w:hAnsi="Times New Roman"/>
                <w:lang w:val="en-US" w:eastAsia="en-US"/>
              </w:rPr>
            </w:pPr>
            <w:r w:rsidRPr="001F2A52">
              <w:rPr>
                <w:rFonts w:ascii="Times New Roman" w:eastAsia="Calibri" w:hAnsi="Times New Roman"/>
                <w:b/>
                <w:bCs/>
                <w:lang w:val="en-US" w:eastAsia="en-US"/>
              </w:rPr>
              <w:t xml:space="preserve">Art. </w:t>
            </w:r>
            <w:r w:rsidR="00082908" w:rsidRPr="001F2A52">
              <w:rPr>
                <w:rFonts w:ascii="Times New Roman" w:eastAsia="Calibri" w:hAnsi="Times New Roman"/>
                <w:b/>
                <w:bCs/>
                <w:lang w:val="en-US" w:eastAsia="en-US"/>
              </w:rPr>
              <w:t>6</w:t>
            </w:r>
            <w:r w:rsidRPr="001F2A52">
              <w:rPr>
                <w:rFonts w:ascii="Times New Roman" w:eastAsia="Calibri" w:hAnsi="Times New Roman"/>
                <w:b/>
                <w:bCs/>
                <w:lang w:val="en-US" w:eastAsia="en-US"/>
              </w:rPr>
              <w:t>. (1)</w:t>
            </w:r>
            <w:r w:rsidR="001F2A52" w:rsidRPr="001F2A52">
              <w:rPr>
                <w:rFonts w:ascii="Times New Roman" w:hAnsi="Times New Roman"/>
                <w:lang w:val="en-US"/>
              </w:rPr>
              <w:t>For provision of the Services, the CONTRACTING AUTHORITY shall pay to the CONTRACTOR, based on the unit prices offered by the CONTRACTOR in its Price Offer and the maximum contract cost shall not exceed [[……… (…………………………)] (</w:t>
            </w:r>
            <w:r w:rsidR="001F2A52" w:rsidRPr="001F2A52">
              <w:rPr>
                <w:rFonts w:ascii="Times New Roman" w:hAnsi="Times New Roman"/>
                <w:i/>
                <w:color w:val="FF0000"/>
                <w:lang w:val="en-US"/>
              </w:rPr>
              <w:t xml:space="preserve">the price without VAT, in numbers and </w:t>
            </w:r>
            <w:proofErr w:type="spellStart"/>
            <w:r w:rsidR="001F2A52" w:rsidRPr="001F2A52">
              <w:rPr>
                <w:rFonts w:ascii="Times New Roman" w:hAnsi="Times New Roman"/>
                <w:i/>
                <w:color w:val="FF0000"/>
                <w:lang w:val="en-US"/>
              </w:rPr>
              <w:t>wordsto</w:t>
            </w:r>
            <w:proofErr w:type="spellEnd"/>
            <w:r w:rsidR="001F2A52" w:rsidRPr="001F2A52">
              <w:rPr>
                <w:rFonts w:ascii="Times New Roman" w:hAnsi="Times New Roman"/>
                <w:i/>
                <w:color w:val="FF0000"/>
                <w:lang w:val="en-US"/>
              </w:rPr>
              <w:t xml:space="preserve"> be specified</w:t>
            </w:r>
            <w:r w:rsidR="001F2A52" w:rsidRPr="001F2A52">
              <w:rPr>
                <w:rFonts w:ascii="Times New Roman" w:hAnsi="Times New Roman"/>
                <w:lang w:val="en-US"/>
              </w:rPr>
              <w:t>)] BGN, excluding VAT and [</w:t>
            </w:r>
            <w:proofErr w:type="gramStart"/>
            <w:r w:rsidR="001F2A52" w:rsidRPr="001F2A52">
              <w:rPr>
                <w:rFonts w:ascii="Times New Roman" w:hAnsi="Times New Roman"/>
                <w:lang w:val="en-US"/>
              </w:rPr>
              <w:t>………</w:t>
            </w:r>
            <w:proofErr w:type="gramEnd"/>
            <w:r w:rsidR="001F2A52" w:rsidRPr="001F2A52">
              <w:rPr>
                <w:rFonts w:ascii="Times New Roman" w:hAnsi="Times New Roman"/>
                <w:lang w:val="en-US"/>
              </w:rPr>
              <w:t xml:space="preserve"> (…………)] </w:t>
            </w:r>
            <w:proofErr w:type="gramStart"/>
            <w:r w:rsidR="001F2A52" w:rsidRPr="001F2A52">
              <w:rPr>
                <w:rFonts w:ascii="Times New Roman" w:hAnsi="Times New Roman"/>
                <w:i/>
                <w:color w:val="FF0000"/>
                <w:lang w:val="en-US"/>
              </w:rPr>
              <w:t>the</w:t>
            </w:r>
            <w:proofErr w:type="gramEnd"/>
            <w:r w:rsidR="001F2A52" w:rsidRPr="001F2A52">
              <w:rPr>
                <w:rFonts w:ascii="Times New Roman" w:hAnsi="Times New Roman"/>
                <w:i/>
                <w:color w:val="FF0000"/>
                <w:lang w:val="en-US"/>
              </w:rPr>
              <w:t xml:space="preserve"> price with VAT, n numbers and </w:t>
            </w:r>
            <w:proofErr w:type="spellStart"/>
            <w:r w:rsidR="001F2A52" w:rsidRPr="001F2A52">
              <w:rPr>
                <w:rFonts w:ascii="Times New Roman" w:hAnsi="Times New Roman"/>
                <w:i/>
                <w:color w:val="FF0000"/>
                <w:lang w:val="en-US"/>
              </w:rPr>
              <w:t>wordsto</w:t>
            </w:r>
            <w:proofErr w:type="spellEnd"/>
            <w:r w:rsidR="001F2A52" w:rsidRPr="001F2A52">
              <w:rPr>
                <w:rFonts w:ascii="Times New Roman" w:hAnsi="Times New Roman"/>
                <w:i/>
                <w:color w:val="FF0000"/>
                <w:lang w:val="en-US"/>
              </w:rPr>
              <w:t xml:space="preserve"> be specified</w:t>
            </w:r>
            <w:r w:rsidR="001F2A52" w:rsidRPr="001F2A52">
              <w:rPr>
                <w:rFonts w:ascii="Times New Roman" w:hAnsi="Times New Roman"/>
                <w:lang w:val="en-US"/>
              </w:rPr>
              <w:t xml:space="preserve">)] BGN including VAT (hereinafter </w:t>
            </w:r>
            <w:r w:rsidR="001F2A52" w:rsidRPr="001F2A52">
              <w:rPr>
                <w:rFonts w:ascii="Times New Roman" w:hAnsi="Times New Roman"/>
                <w:lang w:val="en-US"/>
              </w:rPr>
              <w:lastRenderedPageBreak/>
              <w:t xml:space="preserve">referred to as </w:t>
            </w:r>
            <w:r w:rsidR="001F2A52" w:rsidRPr="001F2A52">
              <w:rPr>
                <w:rFonts w:ascii="Times New Roman" w:hAnsi="Times New Roman"/>
                <w:b/>
                <w:lang w:val="en-US"/>
              </w:rPr>
              <w:t>"the Price"</w:t>
            </w:r>
            <w:r w:rsidR="001F2A52" w:rsidRPr="001F2A52">
              <w:rPr>
                <w:rFonts w:ascii="Times New Roman" w:hAnsi="Times New Roman"/>
                <w:lang w:val="en-US"/>
              </w:rPr>
              <w:t xml:space="preserve"> or "the Contract cost").</w:t>
            </w:r>
          </w:p>
          <w:p w:rsidR="00251371" w:rsidRPr="007641D7" w:rsidRDefault="00251371" w:rsidP="00251371">
            <w:pPr>
              <w:widowControl w:val="0"/>
              <w:spacing w:before="0" w:after="120"/>
              <w:ind w:firstLine="0"/>
              <w:rPr>
                <w:rFonts w:ascii="Times New Roman" w:eastAsia="Calibri" w:hAnsi="Times New Roman"/>
                <w:b/>
                <w:lang w:val="en-US" w:eastAsia="en-US"/>
              </w:rPr>
            </w:pPr>
          </w:p>
          <w:p w:rsidR="00251371" w:rsidRPr="007641D7" w:rsidRDefault="00251371" w:rsidP="00251371">
            <w:pPr>
              <w:spacing w:before="0" w:after="120"/>
              <w:ind w:firstLine="0"/>
              <w:rPr>
                <w:rFonts w:ascii="Times New Roman" w:hAnsi="Times New Roman"/>
                <w:b/>
                <w:lang w:val="en-GB"/>
              </w:rPr>
            </w:pPr>
            <w:proofErr w:type="gramStart"/>
            <w:r w:rsidRPr="007641D7">
              <w:rPr>
                <w:rFonts w:ascii="Times New Roman" w:eastAsia="Calibri" w:hAnsi="Times New Roman"/>
                <w:b/>
                <w:lang w:val="en-US" w:eastAsia="en-US"/>
              </w:rPr>
              <w:t>(2)</w:t>
            </w:r>
            <w:r w:rsidRPr="007641D7">
              <w:rPr>
                <w:rFonts w:ascii="Times New Roman" w:eastAsia="Calibri" w:hAnsi="Times New Roman"/>
                <w:lang w:val="en-US" w:eastAsia="en-US"/>
              </w:rPr>
              <w:t xml:space="preserve"> The price, specified in Para.</w:t>
            </w:r>
            <w:proofErr w:type="gramEnd"/>
            <w:r w:rsidRPr="007641D7">
              <w:rPr>
                <w:rFonts w:ascii="Times New Roman" w:eastAsia="Calibri" w:hAnsi="Times New Roman"/>
                <w:lang w:val="en-US" w:eastAsia="en-US"/>
              </w:rPr>
              <w:t xml:space="preserve"> 1 is </w:t>
            </w:r>
            <w:proofErr w:type="gramStart"/>
            <w:r w:rsidRPr="007641D7">
              <w:rPr>
                <w:rFonts w:ascii="Times New Roman" w:eastAsia="Calibri" w:hAnsi="Times New Roman"/>
                <w:lang w:val="en-US" w:eastAsia="en-US"/>
              </w:rPr>
              <w:t>fixed/final</w:t>
            </w:r>
            <w:proofErr w:type="gramEnd"/>
            <w:r w:rsidRPr="007641D7">
              <w:rPr>
                <w:rFonts w:ascii="Times New Roman" w:eastAsia="Calibri" w:hAnsi="Times New Roman"/>
                <w:lang w:val="en-US" w:eastAsia="en-US"/>
              </w:rPr>
              <w:t xml:space="preserve"> for the execution of the Services 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t>Art.</w:t>
            </w:r>
            <w:r>
              <w:rPr>
                <w:rFonts w:ascii="Times New Roman" w:hAnsi="Times New Roman"/>
                <w:b/>
                <w:lang w:val="en-US"/>
              </w:rPr>
              <w:t>7</w:t>
            </w:r>
            <w:r w:rsidRPr="001E6199">
              <w:rPr>
                <w:rFonts w:ascii="Times New Roman" w:hAnsi="Times New Roman"/>
                <w:b/>
                <w:lang w:val="en-GB"/>
              </w:rPr>
              <w:t>. (1</w:t>
            </w:r>
            <w:proofErr w:type="gramStart"/>
            <w:r w:rsidRPr="001E6199">
              <w:rPr>
                <w:rFonts w:ascii="Times New Roman" w:hAnsi="Times New Roman"/>
                <w:b/>
                <w:lang w:val="en-GB"/>
              </w:rPr>
              <w:t>)</w:t>
            </w:r>
            <w:r w:rsidR="008576AC" w:rsidRPr="007641D7">
              <w:rPr>
                <w:rFonts w:ascii="Times New Roman" w:hAnsi="Times New Roman"/>
                <w:lang w:val="en-GB"/>
              </w:rPr>
              <w:t>The</w:t>
            </w:r>
            <w:proofErr w:type="gramEnd"/>
            <w:r w:rsidR="008576AC" w:rsidRPr="007641D7">
              <w:rPr>
                <w:rFonts w:ascii="Times New Roman" w:hAnsi="Times New Roman"/>
                <w:lang w:val="en-GB"/>
              </w:rPr>
              <w:t xml:space="preserv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023166">
              <w:rPr>
                <w:rFonts w:ascii="Times New Roman" w:hAnsi="Times New Roman"/>
                <w:lang w:val="en-GB"/>
              </w:rPr>
              <w:t>services</w:t>
            </w:r>
            <w:r w:rsidR="000075D2" w:rsidRPr="001E6199">
              <w:rPr>
                <w:rFonts w:ascii="Times New Roman" w:hAnsi="Times New Roman"/>
                <w:lang w:val="en-GB"/>
              </w:rPr>
              <w:t xml:space="preserve"> under the Contract</w:t>
            </w:r>
            <w:r w:rsidR="008576AC" w:rsidRPr="001E6199">
              <w:rPr>
                <w:rFonts w:ascii="Times New Roman" w:hAnsi="Times New Roman"/>
                <w:lang w:val="en-GB"/>
              </w:rPr>
              <w:t>.</w:t>
            </w:r>
          </w:p>
          <w:p w:rsidR="00082908" w:rsidRPr="00251371" w:rsidRDefault="00082908" w:rsidP="00251371">
            <w:pPr>
              <w:spacing w:before="0" w:after="120"/>
              <w:ind w:firstLine="0"/>
              <w:rPr>
                <w:rFonts w:ascii="Times New Roman" w:hAnsi="Times New Roman"/>
                <w: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023166">
              <w:rPr>
                <w:rFonts w:ascii="Times New Roman" w:hAnsi="Times New Roman"/>
                <w:lang w:val="en-GB"/>
              </w:rPr>
              <w:t>services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rsidR="00373F04" w:rsidRDefault="00373F04" w:rsidP="00980881">
            <w:pPr>
              <w:spacing w:before="0" w:after="120"/>
              <w:ind w:firstLine="0"/>
              <w:rPr>
                <w:rFonts w:ascii="Times New Roman" w:hAnsi="Times New Roman"/>
                <w:color w:val="FF0000"/>
                <w:lang w:val="en-GB"/>
              </w:rPr>
            </w:pPr>
          </w:p>
          <w:p w:rsidR="00795528" w:rsidRPr="00373F04" w:rsidRDefault="00795528" w:rsidP="00980881">
            <w:pPr>
              <w:spacing w:before="0" w:after="120"/>
              <w:ind w:firstLine="0"/>
              <w:rPr>
                <w:rFonts w:ascii="Times New Roman" w:hAnsi="Times New Roman"/>
                <w:color w:val="FF0000"/>
                <w:lang w:val="en-GB"/>
              </w:rPr>
            </w:pPr>
          </w:p>
          <w:p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rsidR="008576AC"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the implementation of this public procurement,</w:t>
            </w:r>
            <w:r w:rsidR="008576AC" w:rsidRPr="007641D7">
              <w:rPr>
                <w:rFonts w:ascii="Times New Roman" w:hAnsi="Times New Roman"/>
                <w:lang w:val="en-GB"/>
              </w:rPr>
              <w:t xml:space="preserve"> the payment of the price shall be executed as follows:</w:t>
            </w:r>
          </w:p>
          <w:p w:rsidR="001E28EA" w:rsidRPr="007641D7" w:rsidRDefault="001E28EA" w:rsidP="00980881">
            <w:pPr>
              <w:spacing w:before="0" w:after="120"/>
              <w:ind w:firstLine="0"/>
              <w:rPr>
                <w:rFonts w:ascii="Times New Roman" w:hAnsi="Times New Roman"/>
                <w:lang w:val="en-GB"/>
              </w:rPr>
            </w:pPr>
          </w:p>
          <w:p w:rsidR="000B1FD6" w:rsidRPr="000B1FD6" w:rsidRDefault="000B1FD6" w:rsidP="000B1FD6">
            <w:pPr>
              <w:widowControl w:val="0"/>
              <w:ind w:firstLine="0"/>
              <w:rPr>
                <w:rFonts w:ascii="Times New Roman" w:hAnsi="Times New Roman"/>
                <w:lang w:val="en-US" w:eastAsia="en-US"/>
              </w:rPr>
            </w:pPr>
            <w:r w:rsidRPr="000B1FD6">
              <w:rPr>
                <w:rFonts w:ascii="Times New Roman" w:hAnsi="Times New Roman"/>
                <w:b/>
              </w:rPr>
              <w:t>1</w:t>
            </w:r>
            <w:r w:rsidRPr="000B1FD6">
              <w:rPr>
                <w:rFonts w:ascii="Times New Roman" w:eastAsia="Calibri" w:hAnsi="Times New Roman"/>
                <w:lang w:val="en-US" w:eastAsia="en-US"/>
              </w:rPr>
              <w:t xml:space="preserve"> Payment, amounting to 100% of the Unit Contract Price as specified in the price offer of the CONTRACTOR (</w:t>
            </w:r>
            <w:r w:rsidRPr="000B1FD6">
              <w:rPr>
                <w:rFonts w:ascii="Times New Roman" w:eastAsia="Calibri" w:hAnsi="Times New Roman"/>
                <w:i/>
                <w:lang w:val="en-US" w:eastAsia="en-US"/>
              </w:rPr>
              <w:t>Annex N: 3 to the present contract</w:t>
            </w:r>
            <w:r w:rsidRPr="000B1FD6">
              <w:rPr>
                <w:rFonts w:ascii="Times New Roman" w:eastAsia="Calibri" w:hAnsi="Times New Roman"/>
                <w:lang w:val="en-US" w:eastAsia="en-US"/>
              </w:rPr>
              <w:t xml:space="preserve">) for organization and </w:t>
            </w:r>
            <w:r w:rsidR="00DA7D5B" w:rsidRPr="000B1FD6">
              <w:rPr>
                <w:rFonts w:ascii="Times New Roman" w:eastAsia="Calibri" w:hAnsi="Times New Roman"/>
                <w:lang w:val="en-US" w:eastAsia="en-US"/>
              </w:rPr>
              <w:t>implementation</w:t>
            </w:r>
            <w:r w:rsidRPr="000B1FD6">
              <w:rPr>
                <w:rFonts w:ascii="Times New Roman" w:eastAsia="Calibri" w:hAnsi="Times New Roman"/>
                <w:lang w:val="en-US" w:eastAsia="en-US"/>
              </w:rPr>
              <w:t xml:space="preserve"> of a launch press conference within 30 (thirty) calendar days after signing by the Contracting Authority of the Protocol of Approval of the Interim Report reporting on the full scope of the work executed in connection with the organized and held launch press conference and against an invoice submitted by the CONTRACTOR and approved by the CONTRACTING AUTHORITY. </w:t>
            </w:r>
          </w:p>
          <w:p w:rsidR="000B1FD6" w:rsidRPr="007641D7" w:rsidRDefault="000B1FD6" w:rsidP="000B1FD6">
            <w:pPr>
              <w:widowControl w:val="0"/>
              <w:ind w:firstLine="0"/>
              <w:rPr>
                <w:rFonts w:ascii="Times New Roman" w:hAnsi="Times New Roman"/>
              </w:rPr>
            </w:pPr>
            <w:proofErr w:type="gramStart"/>
            <w:r w:rsidRPr="000B1FD6">
              <w:rPr>
                <w:rFonts w:ascii="Times New Roman" w:eastAsia="Calibri" w:hAnsi="Times New Roman"/>
                <w:b/>
                <w:lang w:val="en-US" w:eastAsia="en-US"/>
              </w:rPr>
              <w:t>2</w:t>
            </w:r>
            <w:r w:rsidRPr="000B1FD6">
              <w:rPr>
                <w:rFonts w:ascii="Times New Roman" w:eastAsia="Calibri" w:hAnsi="Times New Roman"/>
                <w:lang w:val="en-US" w:eastAsia="en-US"/>
              </w:rPr>
              <w:t xml:space="preserve"> Payment, amounting to 100% of the Unit Contract Price as specified in the price offer of the CONTRACTOR (</w:t>
            </w:r>
            <w:r w:rsidRPr="000B1FD6">
              <w:rPr>
                <w:rFonts w:ascii="Times New Roman" w:eastAsia="Calibri" w:hAnsi="Times New Roman"/>
                <w:i/>
                <w:lang w:val="en-US" w:eastAsia="en-US"/>
              </w:rPr>
              <w:t>Annex N: 3 to the present contract</w:t>
            </w:r>
            <w:r w:rsidRPr="000B1FD6">
              <w:rPr>
                <w:rFonts w:ascii="Times New Roman" w:eastAsia="Calibri" w:hAnsi="Times New Roman"/>
                <w:lang w:val="en-US" w:eastAsia="en-US"/>
              </w:rPr>
              <w:t xml:space="preserve">) for organization and launch of a final press conference within 30 (thirty) calendar days after signing by the Contracting Authority of the Protocol of Approval of the Final Report reporting on the full scope of the work executed in connection with the organized and held final press conference and the full scope of the work executed under the contract as well as against an invoice </w:t>
            </w:r>
            <w:r w:rsidRPr="000B1FD6">
              <w:rPr>
                <w:rFonts w:ascii="Times New Roman" w:eastAsia="Calibri" w:hAnsi="Times New Roman"/>
                <w:lang w:val="en-US" w:eastAsia="en-US"/>
              </w:rPr>
              <w:lastRenderedPageBreak/>
              <w:t>submitted by the CONTRACTOR and approved by the CONTRACTING AUTHORITY.</w:t>
            </w:r>
            <w:proofErr w:type="gramEnd"/>
          </w:p>
          <w:p w:rsidR="001E28EA" w:rsidRDefault="001E28EA" w:rsidP="00251371">
            <w:pPr>
              <w:widowControl w:val="0"/>
              <w:ind w:firstLine="0"/>
              <w:rPr>
                <w:rFonts w:ascii="Times New Roman" w:hAnsi="Times New Roman"/>
                <w:lang w:val="en-US" w:eastAsia="en-US"/>
              </w:rPr>
            </w:pPr>
          </w:p>
          <w:p w:rsidR="00624966" w:rsidRDefault="00624966" w:rsidP="00251371">
            <w:pPr>
              <w:widowControl w:val="0"/>
              <w:ind w:firstLine="0"/>
              <w:rPr>
                <w:rFonts w:ascii="Times New Roman" w:hAnsi="Times New Roman"/>
                <w:lang w:val="en-US" w:eastAsia="en-US"/>
              </w:rPr>
            </w:pPr>
          </w:p>
          <w:p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rsidR="00F72038" w:rsidRPr="001E6199" w:rsidRDefault="00F72038"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service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"The cost is under a project financed by the Bulgarian - Swiss Cooperation Programme.</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2. Name and address of the organization issuing and receiving the document;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rsidR="00E72E04" w:rsidRPr="001E6199" w:rsidRDefault="00E72E04" w:rsidP="00A45A27">
            <w:pPr>
              <w:spacing w:after="120"/>
              <w:ind w:right="34" w:firstLine="0"/>
              <w:rPr>
                <w:rFonts w:ascii="Times New Roman" w:hAnsi="Times New Roman"/>
                <w:lang w:val="en-GB"/>
              </w:rPr>
            </w:pPr>
          </w:p>
          <w:p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rsidR="00A45A27" w:rsidRDefault="00A45A27" w:rsidP="00A45A27">
            <w:pPr>
              <w:spacing w:after="120"/>
              <w:ind w:right="34" w:firstLine="0"/>
              <w:rPr>
                <w:rFonts w:ascii="Times New Roman" w:hAnsi="Times New Roman"/>
                <w:lang w:val="en-GB"/>
              </w:rPr>
            </w:pPr>
            <w:proofErr w:type="gramStart"/>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submission of the corrected invoice.</w:t>
            </w:r>
          </w:p>
          <w:p w:rsidR="00795528" w:rsidRPr="001E6199" w:rsidRDefault="0079552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w:t>
            </w:r>
            <w:r w:rsidRPr="001E6199">
              <w:rPr>
                <w:rFonts w:ascii="Times New Roman" w:hAnsi="Times New Roman"/>
                <w:lang w:val="en-GB"/>
              </w:rPr>
              <w:lastRenderedPageBreak/>
              <w:t xml:space="preserve">the CONTRACTING AUTHORITY of all subsequent changes under Art. </w:t>
            </w:r>
            <w:proofErr w:type="gramStart"/>
            <w:r w:rsidRPr="001E6199">
              <w:rPr>
                <w:rFonts w:ascii="Times New Roman" w:hAnsi="Times New Roman"/>
                <w:lang w:val="en-GB"/>
              </w:rPr>
              <w:t>3 within 3 (three) days, with effect from the moment of change.</w:t>
            </w:r>
            <w:proofErr w:type="gramEnd"/>
            <w:r w:rsidR="00DA7D5B">
              <w:rPr>
                <w:rFonts w:ascii="Times New Roman" w:hAnsi="Times New Roman"/>
                <w:lang w:val="en-GB"/>
              </w:rPr>
              <w:t xml:space="preserve"> </w:t>
            </w:r>
            <w:r w:rsidRPr="001E6199">
              <w:rPr>
                <w:rFonts w:ascii="Times New Roman" w:hAnsi="Times New Roman"/>
                <w:lang w:val="en-GB"/>
              </w:rPr>
              <w:t>In case the CONTRACTOR does not notify the CONTRACTING AUTHORITY within this period, the payment to the bank account shall be considered valid, and the payment obligation for the relevant amount – exhausted.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unabsorbed amounts shall be recovered by the CONTRACTOR and the due interest, fines and penalties transferred to the bank account of the CONTRACTING AUTHORITY with the following details: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w:t>
            </w:r>
            <w:proofErr w:type="gramStart"/>
            <w:r w:rsidRPr="001E6199">
              <w:rPr>
                <w:rFonts w:ascii="Times New Roman" w:hAnsi="Times New Roman"/>
                <w:lang w:val="en-GB"/>
              </w:rPr>
              <w:t>.,</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rsidR="00E72E04" w:rsidRPr="001E6199" w:rsidRDefault="00E72E04" w:rsidP="00980881">
            <w:pPr>
              <w:spacing w:before="0" w:after="120"/>
              <w:ind w:firstLine="0"/>
              <w:rPr>
                <w:rFonts w:ascii="Times New Roman" w:hAnsi="Times New Roman"/>
                <w:lang w:val="en-GB"/>
              </w:rPr>
            </w:pPr>
          </w:p>
          <w:p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rsidR="00AC10B3" w:rsidRDefault="00AC10B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 Performance guarantee</w:t>
            </w:r>
          </w:p>
          <w:p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reference to the type of document, as upon each bank payment or online 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5% (five percent) of the price of the contract</w:t>
            </w:r>
            <w:r w:rsidR="00457A2A" w:rsidRPr="007E5CBC">
              <w:rPr>
                <w:rFonts w:ascii="Times New Roman" w:hAnsi="Times New Roman"/>
                <w:lang w:val="en-GB"/>
              </w:rPr>
              <w:t>.</w:t>
            </w:r>
            <w:proofErr w:type="gramEnd"/>
          </w:p>
          <w:p w:rsidR="007E5CBC" w:rsidRDefault="007E5CBC"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DA7D5B">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DA7D5B">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w:t>
            </w:r>
            <w:r w:rsidRPr="001E6199">
              <w:rPr>
                <w:rFonts w:ascii="Times New Roman" w:hAnsi="Times New Roman"/>
                <w:lang w:val="en-GB"/>
              </w:rPr>
              <w:lastRenderedPageBreak/>
              <w:t xml:space="preserve">CONTRACTOR shall be maintained valid </w:t>
            </w:r>
            <w:r w:rsidR="00355B5F">
              <w:rPr>
                <w:rFonts w:ascii="Times New Roman" w:hAnsi="Times New Roman"/>
                <w:lang w:val="en-US"/>
              </w:rPr>
              <w:t>u</w:t>
            </w:r>
            <w:r w:rsidR="00355B5F" w:rsidRPr="00355B5F">
              <w:rPr>
                <w:rFonts w:ascii="Times New Roman" w:hAnsi="Times New Roman"/>
                <w:lang w:val="en-GB"/>
              </w:rPr>
              <w:t>p to 30 (thirty) calendar days after the expiry of the lot contract term</w:t>
            </w:r>
            <w:r w:rsidR="00427EE9">
              <w:rPr>
                <w:rFonts w:ascii="Times New Roman" w:hAnsi="Times New Roman"/>
                <w:lang w:val="en-GB"/>
              </w:rPr>
              <w:t>,</w:t>
            </w:r>
            <w:r w:rsidR="00DA7D5B">
              <w:rPr>
                <w:rFonts w:ascii="Times New Roman" w:hAnsi="Times New Roman"/>
                <w:lang w:val="en-GB"/>
              </w:rPr>
              <w:t xml:space="preserve"> </w:t>
            </w:r>
            <w:r w:rsidR="00427EE9" w:rsidRPr="00427EE9">
              <w:rPr>
                <w:rFonts w:ascii="Times New Roman" w:hAnsi="Times New Roman"/>
                <w:lang w:val="en-GB"/>
              </w:rPr>
              <w:t xml:space="preserve">but not earlier than the date of approval by the Contracting Authority </w:t>
            </w:r>
            <w:r w:rsidR="00F54D90" w:rsidRPr="00F54D90">
              <w:rPr>
                <w:rFonts w:ascii="Times New Roman" w:hAnsi="Times New Roman"/>
                <w:lang w:val="en-GB"/>
              </w:rPr>
              <w:t xml:space="preserve">of a </w:t>
            </w:r>
            <w:r w:rsidR="00133361">
              <w:rPr>
                <w:rFonts w:ascii="Times New Roman" w:hAnsi="Times New Roman"/>
                <w:lang w:val="en-US"/>
              </w:rPr>
              <w:t xml:space="preserve">final </w:t>
            </w:r>
            <w:r w:rsidR="00F54D90" w:rsidRPr="00F54D90">
              <w:rPr>
                <w:rFonts w:ascii="Times New Roman" w:hAnsi="Times New Roman"/>
                <w:lang w:val="en-GB"/>
              </w:rPr>
              <w:t>report on the full volume of work performed.</w:t>
            </w:r>
          </w:p>
          <w:p w:rsidR="00355B5F" w:rsidRDefault="00355B5F" w:rsidP="00980881">
            <w:pPr>
              <w:spacing w:before="0" w:after="120"/>
              <w:ind w:firstLine="0"/>
              <w:rPr>
                <w:rFonts w:ascii="Times New Roman" w:hAnsi="Times New Roman"/>
                <w:lang w:val="en-GB"/>
              </w:rPr>
            </w:pPr>
          </w:p>
          <w:p w:rsidR="00795528" w:rsidRPr="001E6199" w:rsidRDefault="0079552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Guarantee for the period, during which the financing has been legally available at its account.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with the CONTRACTING AUTHORITY.</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roofErr w:type="gramEnd"/>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rsidR="00795528" w:rsidRPr="001E6199" w:rsidRDefault="00795528" w:rsidP="00980881">
            <w:pPr>
              <w:spacing w:before="0" w:after="120"/>
              <w:ind w:firstLine="0"/>
              <w:rPr>
                <w:rFonts w:ascii="Times New Roman" w:hAnsi="Times New Roman"/>
                <w:lang w:val="en-GB"/>
              </w:rPr>
            </w:pPr>
          </w:p>
          <w:p w:rsidR="008C413D"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amended Contract provisions, within 7 (calendar) calendar days after signature of the annex.</w:t>
            </w:r>
            <w:r w:rsidR="008C413D" w:rsidRPr="001E6199">
              <w:rPr>
                <w:rStyle w:val="FootnoteReference"/>
                <w:rFonts w:ascii="Times New Roman" w:hAnsi="Times New Roman"/>
                <w:lang w:val="en-GB"/>
              </w:rPr>
              <w:footnoteReference w:id="5"/>
            </w:r>
          </w:p>
          <w:p w:rsidR="004A6CD6" w:rsidRPr="001E6199" w:rsidRDefault="004A6CD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Contract provisions may involve, upon the CONTRACTOR's discretion: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Contract; and/or;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B55C8C" w:rsidRPr="003B6E22">
              <w:rPr>
                <w:rFonts w:ascii="Times New Roman" w:hAnsi="Times New Roman"/>
                <w:lang w:val="en-GB"/>
              </w:rPr>
              <w:t>The Performance Guarantee shall be released as follows: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lastRenderedPageBreak/>
              <w:t>3.</w:t>
            </w:r>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right to retain the total amount of the Performance Guarantee ,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30 (thirty) calendar days after the Date of entry into force and the CONTRACTING AUTHORITY cancels the Contract on this legal grounds;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roofErr w:type="gramEnd"/>
          </w:p>
          <w:p w:rsidR="00E72E04" w:rsidRPr="001E6199" w:rsidRDefault="00E72E04"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Guarantee, the CONTRACTING AUTHORITY shall notify the CONTRACTOR of the retaining and the legal grounds thereof.</w:t>
            </w:r>
            <w:r w:rsidR="00DA7D5B">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w:t>
            </w:r>
            <w:proofErr w:type="gramStart"/>
            <w:r w:rsidRPr="001E6199">
              <w:rPr>
                <w:rFonts w:ascii="Times New Roman" w:hAnsi="Times New Roman"/>
                <w:lang w:val="en-GB"/>
              </w:rPr>
              <w:t>6, Par. 1 of the Contract.</w:t>
            </w:r>
            <w:proofErr w:type="gramEnd"/>
          </w:p>
          <w:p w:rsidR="00320CB3" w:rsidRDefault="00320CB3" w:rsidP="00980881">
            <w:pPr>
              <w:spacing w:before="0" w:after="120"/>
              <w:ind w:firstLine="0"/>
              <w:rPr>
                <w:rFonts w:ascii="Times New Roman" w:hAnsi="Times New Roman"/>
                <w:lang w:val="en-GB"/>
              </w:rPr>
            </w:pPr>
          </w:p>
          <w:p w:rsidR="00795528" w:rsidRDefault="00795528" w:rsidP="00980881">
            <w:pPr>
              <w:spacing w:before="0" w:after="120"/>
              <w:ind w:firstLine="0"/>
              <w:rPr>
                <w:rFonts w:ascii="Times New Roman" w:hAnsi="Times New Roman"/>
                <w:lang w:val="en-GB"/>
              </w:rPr>
            </w:pPr>
          </w:p>
          <w:p w:rsidR="00B42601" w:rsidRDefault="00B42601" w:rsidP="00B42601">
            <w:pPr>
              <w:spacing w:before="0" w:after="120"/>
              <w:ind w:firstLine="0"/>
              <w:rPr>
                <w:rFonts w:ascii="Times New Roman" w:hAnsi="Times New Roman"/>
                <w:b/>
                <w:lang w:val="en-GB"/>
              </w:rPr>
            </w:pPr>
            <w:proofErr w:type="gramStart"/>
            <w:r w:rsidRPr="001E6199">
              <w:rPr>
                <w:rFonts w:ascii="Times New Roman" w:hAnsi="Times New Roman"/>
                <w:b/>
                <w:lang w:val="en-GB"/>
              </w:rPr>
              <w:t>VІ.</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Rights and</w:t>
            </w:r>
            <w:r>
              <w:rPr>
                <w:rFonts w:ascii="Times New Roman" w:hAnsi="Times New Roman"/>
                <w:b/>
                <w:lang w:val="en-GB"/>
              </w:rPr>
              <w:t xml:space="preserve"> obligations of the </w:t>
            </w:r>
            <w:r>
              <w:rPr>
                <w:rFonts w:ascii="Times New Roman" w:hAnsi="Times New Roman"/>
                <w:b/>
                <w:lang w:val="en-GB"/>
              </w:rPr>
              <w:lastRenderedPageBreak/>
              <w:t>CONTRACTOR.</w:t>
            </w:r>
            <w:proofErr w:type="gramEnd"/>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contract.</w:t>
            </w:r>
          </w:p>
          <w:p w:rsidR="00B42601" w:rsidRPr="001E6199" w:rsidRDefault="00B42601"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its rights in view of protecting the interests of the CONTRACTING AUTHORITY.</w:t>
            </w:r>
          </w:p>
          <w:p w:rsidR="00B42601" w:rsidRDefault="00B42601" w:rsidP="00B42601">
            <w:pPr>
              <w:spacing w:before="0" w:after="120"/>
              <w:ind w:firstLine="0"/>
              <w:rPr>
                <w:rFonts w:ascii="Times New Roman" w:hAnsi="Times New Roman"/>
                <w:lang w:val="en-GB"/>
              </w:rPr>
            </w:pPr>
          </w:p>
          <w:p w:rsidR="00795528" w:rsidRPr="001E6199" w:rsidRDefault="0079552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DE0BE2">
              <w:rPr>
                <w:rFonts w:ascii="Times New Roman" w:hAnsi="Times New Roman"/>
                <w:lang w:val="en-GB"/>
              </w:rPr>
              <w:t>Submit reports, according to the requirements and within the periods referred to in Sections VI of the CONTRACTING AUTHORITY 's Technical Specification.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CONTRACTING AUTHORITY, information on the progress the contract implementation.</w:t>
            </w:r>
          </w:p>
          <w:p w:rsidR="00B42601" w:rsidRDefault="00B42601" w:rsidP="00B42601">
            <w:pPr>
              <w:spacing w:before="0" w:after="120"/>
              <w:ind w:firstLine="0"/>
              <w:rPr>
                <w:rFonts w:ascii="Times New Roman" w:hAnsi="Times New Roman"/>
                <w:lang w:val="en-GB"/>
              </w:rPr>
            </w:pPr>
            <w:r>
              <w:rPr>
                <w:rFonts w:ascii="Times New Roman" w:hAnsi="Times New Roman"/>
                <w:b/>
              </w:rPr>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rsidR="00463109" w:rsidRDefault="00463109" w:rsidP="00B42601">
            <w:pPr>
              <w:spacing w:before="0" w:after="120"/>
              <w:ind w:firstLine="0"/>
              <w:rPr>
                <w:rFonts w:ascii="Times New Roman" w:hAnsi="Times New Roman"/>
                <w:b/>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rsidR="00E72E04" w:rsidRPr="001E6199" w:rsidRDefault="00E72E04"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rsidR="00B42601" w:rsidRPr="001E6199" w:rsidRDefault="00B42601" w:rsidP="00B42601">
            <w:pPr>
              <w:spacing w:before="0" w:after="120"/>
              <w:ind w:firstLine="0"/>
              <w:rPr>
                <w:rFonts w:ascii="Times New Roman" w:hAnsi="Times New Roman"/>
                <w:lang w:val="en-GB"/>
              </w:rPr>
            </w:pPr>
          </w:p>
          <w:p w:rsidR="00B42601" w:rsidRDefault="00463109" w:rsidP="00B42601">
            <w:pPr>
              <w:spacing w:before="0" w:after="120"/>
              <w:ind w:firstLine="0"/>
              <w:rPr>
                <w:rFonts w:ascii="Times New Roman" w:hAnsi="Times New Roman"/>
                <w:lang w:val="en-GB"/>
              </w:rPr>
            </w:pPr>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 xml:space="preserve">Not to use in any way, including for their own needs or disclosing it to third parties any information of the CONTRACTING AUTHORITY, its employees or Contractors that </w:t>
            </w:r>
            <w:r w:rsidR="00B42601" w:rsidRPr="001E6199">
              <w:rPr>
                <w:rFonts w:ascii="Times New Roman" w:hAnsi="Times New Roman"/>
                <w:lang w:val="en-GB"/>
              </w:rPr>
              <w:lastRenderedPageBreak/>
              <w:t>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
          <w:p w:rsidR="00B42601"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rsidR="00795528" w:rsidRPr="001E6199" w:rsidRDefault="00795528" w:rsidP="00B42601">
            <w:pPr>
              <w:spacing w:before="0" w:after="120"/>
              <w:ind w:firstLine="0"/>
              <w:rPr>
                <w:rFonts w:ascii="Times New Roman" w:hAnsi="Times New Roman"/>
                <w:lang w:val="en-GB"/>
              </w:rPr>
            </w:pPr>
          </w:p>
          <w:p w:rsidR="00B42601" w:rsidRPr="001E6199" w:rsidRDefault="00B42601" w:rsidP="00B42601">
            <w:pPr>
              <w:spacing w:before="0" w:after="120"/>
              <w:ind w:firstLine="0"/>
              <w:rPr>
                <w:rFonts w:ascii="Times New Roman" w:hAnsi="Times New Roman"/>
                <w:lang w:val="en-GB"/>
              </w:rPr>
            </w:pPr>
            <w:proofErr w:type="gramStart"/>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roofErr w:type="gramEnd"/>
          </w:p>
          <w:p w:rsidR="00463109" w:rsidRDefault="00463109" w:rsidP="00B42601">
            <w:pPr>
              <w:spacing w:before="0" w:after="120"/>
              <w:ind w:firstLine="0"/>
              <w:rPr>
                <w:rFonts w:ascii="Times New Roman" w:hAnsi="Times New Roman"/>
                <w:b/>
                <w:lang w:val="en-GB"/>
              </w:rPr>
            </w:pP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rsidR="00B42601"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rsidR="00624966" w:rsidRPr="001E6199" w:rsidRDefault="00624966" w:rsidP="00B42601">
            <w:pPr>
              <w:spacing w:before="0" w:after="120"/>
              <w:ind w:firstLine="0"/>
              <w:rPr>
                <w:rFonts w:ascii="Times New Roman" w:hAnsi="Times New Roman"/>
                <w:lang w:val="en-GB"/>
              </w:rPr>
            </w:pP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rsidR="00B42601"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023166">
              <w:rPr>
                <w:rFonts w:ascii="Times New Roman" w:hAnsi="Times New Roman"/>
                <w:lang w:val="en-GB"/>
              </w:rPr>
              <w:t>services</w:t>
            </w:r>
            <w:r w:rsidR="00B42601" w:rsidRPr="001E6199">
              <w:rPr>
                <w:rFonts w:ascii="Times New Roman" w:hAnsi="Times New Roman"/>
                <w:lang w:val="en-GB"/>
              </w:rPr>
              <w:t>, if any.</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rsidR="00B42601" w:rsidRPr="001E6199" w:rsidRDefault="00187E82" w:rsidP="00B42601">
            <w:pPr>
              <w:spacing w:before="0" w:after="120"/>
              <w:ind w:firstLine="0"/>
              <w:rPr>
                <w:rFonts w:ascii="Times New Roman" w:hAnsi="Times New Roman"/>
                <w:lang w:val="en-GB"/>
              </w:rPr>
            </w:pPr>
            <w:r>
              <w:rPr>
                <w:rFonts w:ascii="Times New Roman" w:hAnsi="Times New Roman"/>
                <w:b/>
              </w:rPr>
              <w:lastRenderedPageBreak/>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thereof;</w:t>
            </w:r>
          </w:p>
          <w:p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rsidR="00B42601" w:rsidRDefault="00B42601" w:rsidP="00980881">
            <w:pPr>
              <w:spacing w:before="0" w:after="120"/>
              <w:ind w:firstLine="0"/>
              <w:rPr>
                <w:rFonts w:ascii="Times New Roman" w:hAnsi="Times New Roman"/>
                <w:b/>
                <w:lang w:val="en-GB"/>
              </w:rPr>
            </w:pPr>
          </w:p>
          <w:p w:rsidR="00BE43C6" w:rsidRDefault="00BE43C6"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Rights and obligations of the CONTRACTOR.</w:t>
            </w:r>
            <w:proofErr w:type="gramEnd"/>
          </w:p>
          <w:p w:rsidR="008576AC" w:rsidRPr="001E6199"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make available to the CONTRACTOR all the necessary input information on the precise and quality implementation of the works assigned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entitled: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rsidR="00BE43C6" w:rsidRDefault="00BE43C6" w:rsidP="00980881">
            <w:pPr>
              <w:spacing w:before="0" w:after="120"/>
              <w:ind w:firstLine="0"/>
              <w:rPr>
                <w:rFonts w:ascii="Times New Roman" w:hAnsi="Times New Roman"/>
                <w:b/>
                <w:lang w:val="en-GB"/>
              </w:rPr>
            </w:pPr>
          </w:p>
          <w:p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obliged:</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services by the Contractor under the terms and conditions of this contract.</w:t>
            </w:r>
          </w:p>
          <w:p w:rsidR="008576AC" w:rsidRPr="001E6199" w:rsidRDefault="00F939F2" w:rsidP="00980881">
            <w:pPr>
              <w:spacing w:before="0" w:after="120"/>
              <w:ind w:firstLine="0"/>
              <w:rPr>
                <w:rFonts w:ascii="Times New Roman" w:hAnsi="Times New Roman"/>
                <w:lang w:val="en-GB"/>
              </w:rPr>
            </w:pPr>
            <w:r w:rsidRPr="00F939F2">
              <w:rPr>
                <w:rFonts w:ascii="Times New Roman" w:hAnsi="Times New Roman"/>
                <w:b/>
              </w:rPr>
              <w:t>3.</w:t>
            </w:r>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activities under the contract.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information required to implement the obligations of the CONTRACTOR.</w:t>
            </w:r>
          </w:p>
          <w:p w:rsidR="00D43EE4" w:rsidRDefault="00D43EE4" w:rsidP="00980881">
            <w:pPr>
              <w:spacing w:before="0" w:after="120"/>
              <w:ind w:firstLine="0"/>
              <w:rPr>
                <w:rFonts w:ascii="Times New Roman" w:hAnsi="Times New Roman"/>
                <w:lang w:val="en-GB"/>
              </w:rPr>
            </w:pPr>
          </w:p>
          <w:p w:rsidR="0063012C" w:rsidRDefault="0063012C" w:rsidP="0063012C">
            <w:pPr>
              <w:spacing w:before="0" w:after="120"/>
              <w:ind w:firstLine="0"/>
              <w:rPr>
                <w:rFonts w:ascii="Times New Roman" w:hAnsi="Times New Roman"/>
                <w:b/>
                <w:lang w:val="en-GB"/>
              </w:rPr>
            </w:pPr>
            <w:proofErr w:type="gramStart"/>
            <w:r w:rsidRPr="00DE0BE2">
              <w:rPr>
                <w:rFonts w:ascii="Times New Roman" w:hAnsi="Times New Roman"/>
                <w:b/>
                <w:lang w:val="en-US"/>
              </w:rPr>
              <w:t>VIII</w:t>
            </w:r>
            <w:r w:rsidRPr="00DE0BE2">
              <w:rPr>
                <w:rFonts w:ascii="Times New Roman" w:hAnsi="Times New Roman"/>
                <w:b/>
                <w:lang w:val="en-GB"/>
              </w:rPr>
              <w:t>. Acceptance of the work.</w:t>
            </w:r>
            <w:proofErr w:type="gramEnd"/>
          </w:p>
          <w:p w:rsidR="0063012C" w:rsidRPr="001E6199" w:rsidRDefault="00BE43C6" w:rsidP="0063012C">
            <w:pPr>
              <w:spacing w:before="0" w:after="120"/>
              <w:ind w:firstLine="0"/>
              <w:rPr>
                <w:rFonts w:ascii="Times New Roman" w:hAnsi="Times New Roman"/>
                <w:lang w:val="en-GB"/>
              </w:rPr>
            </w:pPr>
            <w:r>
              <w:rPr>
                <w:rFonts w:ascii="Times New Roman" w:hAnsi="Times New Roman"/>
                <w:b/>
                <w:lang w:val="en-GB"/>
              </w:rPr>
              <w:t>Art. 1</w:t>
            </w:r>
            <w:r w:rsidR="0063012C" w:rsidRPr="00DE0BE2">
              <w:rPr>
                <w:rFonts w:ascii="Times New Roman" w:hAnsi="Times New Roman"/>
                <w:b/>
                <w:lang w:val="en-GB"/>
              </w:rPr>
              <w:t xml:space="preserve">4. (1) </w:t>
            </w:r>
            <w:r w:rsidR="0063012C" w:rsidRPr="00DE0BE2">
              <w:rPr>
                <w:rFonts w:ascii="Times New Roman" w:hAnsi="Times New Roman"/>
                <w:lang w:val="en-GB"/>
              </w:rPr>
              <w:t xml:space="preserve">The implementation of the services/ activities </w:t>
            </w:r>
            <w:proofErr w:type="gramStart"/>
            <w:r w:rsidR="0063012C" w:rsidRPr="00DE0BE2">
              <w:rPr>
                <w:rFonts w:ascii="Times New Roman" w:hAnsi="Times New Roman"/>
                <w:lang w:val="en-GB"/>
              </w:rPr>
              <w:t>shall be accepted</w:t>
            </w:r>
            <w:proofErr w:type="gramEnd"/>
            <w:r w:rsidR="0063012C" w:rsidRPr="00DE0BE2">
              <w:rPr>
                <w:rFonts w:ascii="Times New Roman" w:hAnsi="Times New Roman"/>
                <w:lang w:val="en-GB"/>
              </w:rPr>
              <w:t xml:space="preserve"> according to the provisions of this contract and Section </w:t>
            </w:r>
            <w:r w:rsidR="00C16ECA">
              <w:rPr>
                <w:rFonts w:ascii="Times New Roman" w:hAnsi="Times New Roman"/>
                <w:lang w:val="en-GB"/>
              </w:rPr>
              <w:t>IX</w:t>
            </w:r>
            <w:r w:rsidR="0063012C" w:rsidRPr="00DE0BE2">
              <w:rPr>
                <w:rFonts w:ascii="Times New Roman" w:hAnsi="Times New Roman"/>
                <w:lang w:val="en-GB"/>
              </w:rPr>
              <w:t xml:space="preserve">. </w:t>
            </w:r>
            <w:proofErr w:type="gramStart"/>
            <w:r w:rsidR="0063012C" w:rsidRPr="00DE0BE2">
              <w:rPr>
                <w:rFonts w:ascii="Times New Roman" w:hAnsi="Times New Roman"/>
                <w:lang w:val="en-GB"/>
              </w:rPr>
              <w:t>"Acceptance of the work performed" of the Technical Specification of the CONTRACTING AUTHORITY.</w:t>
            </w:r>
            <w:proofErr w:type="gramEnd"/>
          </w:p>
          <w:p w:rsidR="003C61E6" w:rsidRDefault="003C61E6"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I</w:t>
            </w:r>
            <w:r w:rsidR="0063012C">
              <w:rPr>
                <w:rFonts w:ascii="Times New Roman" w:hAnsi="Times New Roman"/>
                <w:b/>
                <w:lang w:val="en-GB"/>
              </w:rPr>
              <w:t>X</w:t>
            </w:r>
            <w:r w:rsidRPr="001E6199">
              <w:rPr>
                <w:rFonts w:ascii="Times New Roman" w:hAnsi="Times New Roman"/>
                <w:b/>
                <w:lang w:val="en-GB"/>
              </w:rPr>
              <w:t>.</w:t>
            </w:r>
            <w:r w:rsidR="00DA7D5B">
              <w:rPr>
                <w:rFonts w:ascii="Times New Roman" w:hAnsi="Times New Roman"/>
                <w:b/>
                <w:lang w:val="en-GB"/>
              </w:rPr>
              <w:t xml:space="preserve"> </w:t>
            </w:r>
            <w:r w:rsidRPr="001E6199">
              <w:rPr>
                <w:rFonts w:ascii="Times New Roman" w:hAnsi="Times New Roman"/>
                <w:b/>
                <w:lang w:val="en-GB"/>
              </w:rPr>
              <w:t>Penalties</w:t>
            </w:r>
          </w:p>
          <w:p w:rsidR="003C61E6" w:rsidRPr="00FB722D" w:rsidRDefault="008576AC" w:rsidP="003C61E6">
            <w:pPr>
              <w:spacing w:before="0" w:after="120"/>
              <w:ind w:right="34" w:firstLine="0"/>
              <w:rPr>
                <w:rFonts w:ascii="Times New Roman" w:hAnsi="Times New Roman"/>
                <w:lang w:val="en-GB"/>
              </w:rPr>
            </w:pPr>
            <w:r w:rsidRPr="001E6199">
              <w:rPr>
                <w:rFonts w:ascii="Times New Roman" w:hAnsi="Times New Roman"/>
                <w:b/>
                <w:lang w:val="en-GB"/>
              </w:rPr>
              <w:t>Art. 1</w:t>
            </w:r>
            <w:r w:rsidR="0063012C">
              <w:rPr>
                <w:rFonts w:ascii="Times New Roman" w:hAnsi="Times New Roman"/>
                <w:b/>
                <w:lang w:val="en-US"/>
              </w:rPr>
              <w:t>5</w:t>
            </w:r>
            <w:r w:rsidRPr="001E6199">
              <w:rPr>
                <w:rFonts w:ascii="Times New Roman" w:hAnsi="Times New Roman"/>
                <w:b/>
                <w:lang w:val="en-GB"/>
              </w:rPr>
              <w:t>. (1)</w:t>
            </w:r>
            <w:r w:rsidRPr="001E6199">
              <w:rPr>
                <w:rFonts w:ascii="Times New Roman" w:hAnsi="Times New Roman"/>
                <w:lang w:val="en-GB"/>
              </w:rPr>
              <w:t xml:space="preserve"> In case of partial failure to implement, low-quality and/ or bad implementation of the entire contract, the CONTRACTOR shall pay to the </w:t>
            </w:r>
            <w:r w:rsidRPr="00FB722D">
              <w:rPr>
                <w:rFonts w:ascii="Times New Roman" w:hAnsi="Times New Roman"/>
                <w:lang w:val="en-GB"/>
              </w:rPr>
              <w:t xml:space="preserve">CONTRACTING AUTHORITY penalty at the amount </w:t>
            </w:r>
            <w:r w:rsidR="007E367E" w:rsidRPr="00FB722D">
              <w:rPr>
                <w:rFonts w:ascii="Times New Roman" w:hAnsi="Times New Roman"/>
                <w:lang w:val="en-GB"/>
              </w:rPr>
              <w:t>25</w:t>
            </w:r>
            <w:r w:rsidRPr="00FB722D">
              <w:rPr>
                <w:rFonts w:ascii="Times New Roman" w:hAnsi="Times New Roman"/>
                <w:lang w:val="en-GB"/>
              </w:rPr>
              <w:t xml:space="preserve"> % (</w:t>
            </w:r>
            <w:r w:rsidR="007E367E" w:rsidRPr="00FB722D">
              <w:rPr>
                <w:rFonts w:ascii="Times New Roman" w:hAnsi="Times New Roman"/>
                <w:lang w:val="en-GB"/>
              </w:rPr>
              <w:t>twenty-five</w:t>
            </w:r>
            <w:r w:rsidRPr="00FB722D">
              <w:rPr>
                <w:rFonts w:ascii="Times New Roman" w:hAnsi="Times New Roman"/>
                <w:lang w:val="en-GB"/>
              </w:rPr>
              <w:t xml:space="preserve"> percent) of the contract price</w:t>
            </w:r>
            <w:r w:rsidR="00DA7D5B" w:rsidRPr="00FB722D">
              <w:rPr>
                <w:rFonts w:ascii="Times New Roman" w:hAnsi="Times New Roman"/>
                <w:lang w:val="en-GB"/>
              </w:rPr>
              <w:t xml:space="preserve"> </w:t>
            </w:r>
            <w:r w:rsidR="002D57DF" w:rsidRPr="00FB722D">
              <w:rPr>
                <w:rFonts w:ascii="Times New Roman" w:hAnsi="Times New Roman"/>
                <w:lang w:val="en-GB"/>
              </w:rPr>
              <w:t>including VAT</w:t>
            </w:r>
            <w:r w:rsidR="003C61E6" w:rsidRPr="00FB722D">
              <w:rPr>
                <w:rFonts w:ascii="Times New Roman" w:hAnsi="Times New Roman"/>
                <w:lang w:val="en-GB"/>
              </w:rPr>
              <w:t xml:space="preserve">, </w:t>
            </w:r>
            <w:r w:rsidR="00DA7D5B" w:rsidRPr="00FB722D">
              <w:rPr>
                <w:rFonts w:ascii="Times New Roman" w:hAnsi="Times New Roman"/>
                <w:lang w:val="en-GB"/>
              </w:rPr>
              <w:t>depending on the default</w:t>
            </w:r>
            <w:r w:rsidR="003C61E6" w:rsidRPr="00FB722D">
              <w:rPr>
                <w:rFonts w:ascii="Times New Roman" w:hAnsi="Times New Roman"/>
                <w:lang w:val="en-GB"/>
              </w:rPr>
              <w:t xml:space="preserve">. </w:t>
            </w:r>
          </w:p>
          <w:p w:rsidR="008576AC" w:rsidRPr="00FB722D" w:rsidRDefault="008576A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FB722D">
              <w:rPr>
                <w:rFonts w:ascii="Times New Roman" w:hAnsi="Times New Roman"/>
                <w:b/>
                <w:lang w:val="en-GB"/>
              </w:rPr>
              <w:t>(2)</w:t>
            </w:r>
            <w:r w:rsidRPr="00FB722D">
              <w:rPr>
                <w:rFonts w:ascii="Times New Roman" w:hAnsi="Times New Roman"/>
                <w:lang w:val="en-GB"/>
              </w:rPr>
              <w:t xml:space="preserve"> In case of complete failure to implement the contract, the CONTRACTOR shall pay to the CONTRACTING AUTHORITY penalty at the amount by </w:t>
            </w:r>
            <w:r w:rsidR="001F5D46" w:rsidRPr="00FB722D">
              <w:rPr>
                <w:rFonts w:ascii="Times New Roman" w:hAnsi="Times New Roman"/>
                <w:lang w:val="en-GB"/>
              </w:rPr>
              <w:t>5</w:t>
            </w:r>
            <w:r w:rsidR="0074688E" w:rsidRPr="00FB722D">
              <w:rPr>
                <w:rFonts w:ascii="Times New Roman" w:hAnsi="Times New Roman"/>
                <w:lang w:val="en-GB"/>
              </w:rPr>
              <w:t>0</w:t>
            </w:r>
            <w:r w:rsidR="004544BC" w:rsidRPr="00FB722D">
              <w:rPr>
                <w:rFonts w:ascii="Times New Roman" w:hAnsi="Times New Roman"/>
                <w:lang w:val="en-GB"/>
              </w:rPr>
              <w:t xml:space="preserve"> % (</w:t>
            </w:r>
            <w:r w:rsidR="001F5D46" w:rsidRPr="00FB722D">
              <w:rPr>
                <w:rFonts w:ascii="Times New Roman" w:hAnsi="Times New Roman"/>
                <w:lang w:val="en-GB"/>
              </w:rPr>
              <w:t>fif</w:t>
            </w:r>
            <w:r w:rsidR="0074688E" w:rsidRPr="00FB722D">
              <w:rPr>
                <w:rFonts w:ascii="Times New Roman" w:hAnsi="Times New Roman"/>
                <w:lang w:val="en-GB"/>
              </w:rPr>
              <w:t>ty</w:t>
            </w:r>
            <w:r w:rsidR="004544BC" w:rsidRPr="00FB722D">
              <w:rPr>
                <w:rFonts w:ascii="Times New Roman" w:hAnsi="Times New Roman"/>
                <w:lang w:val="en-GB"/>
              </w:rPr>
              <w:t xml:space="preserve"> percent)</w:t>
            </w:r>
            <w:r w:rsidRPr="00FB722D">
              <w:rPr>
                <w:rFonts w:ascii="Times New Roman" w:hAnsi="Times New Roman"/>
                <w:lang w:val="en-GB"/>
              </w:rPr>
              <w:t xml:space="preserve"> of the contract price</w:t>
            </w:r>
            <w:r w:rsidR="00FB722D" w:rsidRPr="00FB722D">
              <w:rPr>
                <w:rFonts w:ascii="Times New Roman" w:hAnsi="Times New Roman"/>
                <w:lang w:val="en-GB"/>
              </w:rPr>
              <w:t xml:space="preserve"> </w:t>
            </w:r>
            <w:r w:rsidR="002D57DF" w:rsidRPr="00FB722D">
              <w:rPr>
                <w:rFonts w:ascii="Times New Roman" w:hAnsi="Times New Roman"/>
                <w:lang w:val="en-GB"/>
              </w:rPr>
              <w:t>including VAT</w:t>
            </w:r>
            <w:r w:rsidRPr="00FB722D">
              <w:rPr>
                <w:rFonts w:ascii="Times New Roman" w:hAnsi="Times New Roman"/>
                <w:lang w:val="en-GB"/>
              </w:rPr>
              <w:t xml:space="preserve">, and </w:t>
            </w:r>
            <w:proofErr w:type="gramStart"/>
            <w:r w:rsidRPr="00FB722D">
              <w:rPr>
                <w:rFonts w:ascii="Times New Roman" w:hAnsi="Times New Roman"/>
                <w:lang w:val="en-GB"/>
              </w:rPr>
              <w:t>shall</w:t>
            </w:r>
            <w:r w:rsidR="00FB722D" w:rsidRPr="00FB722D">
              <w:rPr>
                <w:rFonts w:ascii="Times New Roman" w:hAnsi="Times New Roman"/>
                <w:lang w:val="en-GB"/>
              </w:rPr>
              <w:t xml:space="preserve"> </w:t>
            </w:r>
            <w:r w:rsidRPr="00FB722D">
              <w:rPr>
                <w:rFonts w:ascii="Times New Roman" w:hAnsi="Times New Roman"/>
                <w:lang w:val="en-GB"/>
              </w:rPr>
              <w:t>also</w:t>
            </w:r>
            <w:proofErr w:type="gramEnd"/>
            <w:r w:rsidRPr="00FB722D">
              <w:rPr>
                <w:rFonts w:ascii="Times New Roman" w:hAnsi="Times New Roman"/>
                <w:lang w:val="en-GB"/>
              </w:rPr>
              <w:t xml:space="preserve"> recover the payment received.</w:t>
            </w:r>
          </w:p>
          <w:p w:rsidR="00FB722D" w:rsidRPr="00FB722D" w:rsidRDefault="00FB722D" w:rsidP="00980881">
            <w:pPr>
              <w:spacing w:before="0" w:after="120"/>
              <w:ind w:firstLine="0"/>
              <w:rPr>
                <w:rFonts w:ascii="Times New Roman" w:hAnsi="Times New Roman"/>
                <w:lang w:val="en-GB"/>
              </w:rPr>
            </w:pPr>
          </w:p>
          <w:p w:rsidR="008576AC" w:rsidRPr="00FB722D"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(3)</w:t>
            </w:r>
            <w:r w:rsidRPr="001E6199">
              <w:rPr>
                <w:rFonts w:ascii="Times New Roman" w:hAnsi="Times New Roman"/>
                <w:lang w:val="en-GB"/>
              </w:rPr>
              <w:t xml:space="preserve"> The CONTRACTING AUTHORITY shall not pay to the </w:t>
            </w:r>
            <w:r w:rsidRPr="00FB722D">
              <w:rPr>
                <w:rFonts w:ascii="Times New Roman" w:hAnsi="Times New Roman"/>
                <w:lang w:val="en-GB"/>
              </w:rPr>
              <w:t xml:space="preserve">CONTRACTOR the amount for the activities/ services or parts </w:t>
            </w:r>
            <w:proofErr w:type="gramStart"/>
            <w:r w:rsidRPr="00FB722D">
              <w:rPr>
                <w:rFonts w:ascii="Times New Roman" w:hAnsi="Times New Roman"/>
                <w:lang w:val="en-GB"/>
              </w:rPr>
              <w:t>thereof, that</w:t>
            </w:r>
            <w:proofErr w:type="gramEnd"/>
            <w:r w:rsidRPr="00FB722D">
              <w:rPr>
                <w:rFonts w:ascii="Times New Roman" w:hAnsi="Times New Roman"/>
                <w:lang w:val="en-GB"/>
              </w:rPr>
              <w:t xml:space="preserve"> have not been performed by the CONTRACTOR.</w:t>
            </w:r>
          </w:p>
          <w:p w:rsidR="008576AC" w:rsidRPr="00FB722D" w:rsidRDefault="008576AC" w:rsidP="00980881">
            <w:pPr>
              <w:spacing w:before="0" w:after="120"/>
              <w:ind w:firstLine="0"/>
              <w:rPr>
                <w:rFonts w:ascii="Times New Roman" w:hAnsi="Times New Roman"/>
                <w:lang w:val="en-GB"/>
              </w:rPr>
            </w:pPr>
            <w:r w:rsidRPr="00FB722D">
              <w:rPr>
                <w:rFonts w:ascii="Times New Roman" w:hAnsi="Times New Roman"/>
                <w:b/>
                <w:lang w:val="en-GB"/>
              </w:rPr>
              <w:t>(</w:t>
            </w:r>
            <w:r w:rsidR="00355B5F" w:rsidRPr="00FB722D">
              <w:rPr>
                <w:rFonts w:ascii="Times New Roman" w:hAnsi="Times New Roman"/>
                <w:b/>
                <w:lang w:val="en-GB"/>
              </w:rPr>
              <w:t>4</w:t>
            </w:r>
            <w:r w:rsidRPr="00FB722D">
              <w:rPr>
                <w:rFonts w:ascii="Times New Roman" w:hAnsi="Times New Roman"/>
                <w:b/>
                <w:lang w:val="en-GB"/>
              </w:rPr>
              <w:t>)</w:t>
            </w:r>
            <w:r w:rsidRPr="00FB722D">
              <w:rPr>
                <w:rFonts w:ascii="Times New Roman" w:hAnsi="Times New Roman"/>
                <w:lang w:val="en-GB"/>
              </w:rPr>
              <w:t xml:space="preserve"> Upon failure to comply with the defined implementation period of the contract as a whole, the CONTRACTOR shall</w:t>
            </w:r>
            <w:r w:rsidR="000A7836" w:rsidRPr="00FB722D">
              <w:rPr>
                <w:rFonts w:ascii="Times New Roman" w:hAnsi="Times New Roman"/>
                <w:lang w:val="en-GB"/>
              </w:rPr>
              <w:t xml:space="preserve"> pay penalty at the amount of </w:t>
            </w:r>
            <w:r w:rsidRPr="00FB722D">
              <w:rPr>
                <w:rFonts w:ascii="Times New Roman" w:hAnsi="Times New Roman"/>
                <w:lang w:val="en-GB"/>
              </w:rPr>
              <w:t>1% (</w:t>
            </w:r>
            <w:r w:rsidR="001F5D46" w:rsidRPr="00FB722D">
              <w:rPr>
                <w:rFonts w:ascii="Times New Roman" w:hAnsi="Times New Roman"/>
                <w:lang w:val="en-GB"/>
              </w:rPr>
              <w:t>one</w:t>
            </w:r>
            <w:r w:rsidRPr="00FB722D">
              <w:rPr>
                <w:rFonts w:ascii="Times New Roman" w:hAnsi="Times New Roman"/>
                <w:lang w:val="en-GB"/>
              </w:rPr>
              <w:t xml:space="preserve"> percent) per day for each day of delay, but not more than </w:t>
            </w:r>
            <w:r w:rsidR="001F5D46" w:rsidRPr="00FB722D">
              <w:rPr>
                <w:rFonts w:ascii="Times New Roman" w:hAnsi="Times New Roman"/>
                <w:lang w:val="en-GB"/>
              </w:rPr>
              <w:t>25 % (twenty-five percent)</w:t>
            </w:r>
            <w:r w:rsidRPr="00FB722D">
              <w:rPr>
                <w:rFonts w:ascii="Times New Roman" w:hAnsi="Times New Roman"/>
                <w:lang w:val="en-GB"/>
              </w:rPr>
              <w:t xml:space="preserve"> of the contract price</w:t>
            </w:r>
            <w:r w:rsidR="00FB722D" w:rsidRPr="00FB722D">
              <w:rPr>
                <w:rFonts w:ascii="Times New Roman" w:hAnsi="Times New Roman"/>
                <w:lang w:val="en-GB"/>
              </w:rPr>
              <w:t xml:space="preserve"> </w:t>
            </w:r>
            <w:r w:rsidR="002D57DF" w:rsidRPr="00FB722D">
              <w:rPr>
                <w:rFonts w:ascii="Times New Roman" w:hAnsi="Times New Roman"/>
                <w:lang w:val="en-GB"/>
              </w:rPr>
              <w:t>including VAT</w:t>
            </w:r>
            <w:r w:rsidRPr="00FB722D">
              <w:rPr>
                <w:rFonts w:ascii="Times New Roman" w:hAnsi="Times New Roman"/>
                <w:lang w:val="en-GB"/>
              </w:rPr>
              <w:t>.</w:t>
            </w:r>
          </w:p>
          <w:p w:rsidR="008576AC" w:rsidRDefault="008576AC" w:rsidP="00980881">
            <w:pPr>
              <w:spacing w:before="0" w:after="120"/>
              <w:ind w:firstLine="0"/>
              <w:rPr>
                <w:rFonts w:ascii="Times New Roman" w:hAnsi="Times New Roman"/>
              </w:rPr>
            </w:pPr>
            <w:r w:rsidRPr="001E6199">
              <w:rPr>
                <w:rFonts w:ascii="Times New Roman" w:hAnsi="Times New Roman"/>
                <w:b/>
                <w:lang w:val="en-GB"/>
              </w:rPr>
              <w:t>(</w:t>
            </w:r>
            <w:r w:rsidR="00355B5F">
              <w:rPr>
                <w:rFonts w:ascii="Times New Roman" w:hAnsi="Times New Roman"/>
                <w:b/>
                <w:lang w:val="en-GB"/>
              </w:rPr>
              <w:t>5</w:t>
            </w:r>
            <w:r w:rsidRPr="001E6199">
              <w:rPr>
                <w:rFonts w:ascii="Times New Roman" w:hAnsi="Times New Roman"/>
                <w:b/>
                <w:lang w:val="en-GB"/>
              </w:rPr>
              <w:t>)</w:t>
            </w:r>
            <w:r w:rsidRPr="001E6199">
              <w:rPr>
                <w:rFonts w:ascii="Times New Roman" w:hAnsi="Times New Roman"/>
                <w:lang w:val="en-GB"/>
              </w:rPr>
              <w:t xml:space="preserve"> </w:t>
            </w:r>
            <w:r w:rsidR="00FB722D" w:rsidRPr="00FB722D">
              <w:rPr>
                <w:rFonts w:ascii="Times New Roman" w:hAnsi="Times New Roman"/>
                <w:lang w:val="en-GB"/>
              </w:rPr>
              <w:t xml:space="preserve">For documenting non-performance or delay penalties, which are compensatory in nature, no tax document </w:t>
            </w:r>
            <w:proofErr w:type="gramStart"/>
            <w:r w:rsidR="00FB722D" w:rsidRPr="00FB722D">
              <w:rPr>
                <w:rFonts w:ascii="Times New Roman" w:hAnsi="Times New Roman"/>
                <w:lang w:val="en-GB"/>
              </w:rPr>
              <w:t>will be issued</w:t>
            </w:r>
            <w:proofErr w:type="gramEnd"/>
            <w:r w:rsidR="00FB722D" w:rsidRPr="00FB722D">
              <w:rPr>
                <w:rFonts w:ascii="Times New Roman" w:hAnsi="Times New Roman"/>
                <w:lang w:val="en-GB"/>
              </w:rPr>
              <w:t xml:space="preserve"> and the same will be documented by issuing a document certifying their payment</w:t>
            </w:r>
            <w:r w:rsidR="003C61E6" w:rsidRPr="00FB722D">
              <w:rPr>
                <w:rFonts w:ascii="Times New Roman" w:hAnsi="Times New Roman"/>
              </w:rPr>
              <w:t>.</w:t>
            </w:r>
          </w:p>
          <w:p w:rsidR="00FB722D" w:rsidRPr="001E6199" w:rsidRDefault="00FB722D" w:rsidP="00980881">
            <w:pPr>
              <w:spacing w:before="0" w:after="120"/>
              <w:ind w:firstLine="0"/>
              <w:rPr>
                <w:rFonts w:ascii="Times New Roman" w:hAnsi="Times New Roman"/>
                <w:lang w:val="en-GB"/>
              </w:rPr>
            </w:pPr>
          </w:p>
          <w:p w:rsidR="008576AC" w:rsidRDefault="00CE25E1" w:rsidP="00980881">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roofErr w:type="gramEnd"/>
          </w:p>
          <w:p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rsidR="00355B5F" w:rsidRDefault="00355B5F" w:rsidP="00980881">
            <w:pPr>
              <w:spacing w:before="0" w:after="120"/>
              <w:ind w:firstLine="0"/>
              <w:rPr>
                <w:rFonts w:ascii="Times New Roman" w:hAnsi="Times New Roman"/>
                <w:lang w:val="en-GB"/>
              </w:rPr>
            </w:pPr>
          </w:p>
          <w:p w:rsidR="003C61E6" w:rsidRPr="001E6199" w:rsidRDefault="003C61E6"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 Cancellation and termination.</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w:t>
            </w:r>
            <w:proofErr w:type="gramStart"/>
            <w:r w:rsidRPr="001E6199">
              <w:rPr>
                <w:rFonts w:ascii="Times New Roman" w:hAnsi="Times New Roman"/>
                <w:lang w:val="en-GB"/>
              </w:rPr>
              <w:t>87-88 of the Obligations and Contracts Act, through submission of notification in writing from the non-defaulting party to the defaulting party and defining a 7 (seven)-day deadline.</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 xml:space="preserve"> When the implementation of the contract </w:t>
            </w:r>
            <w:r w:rsidRPr="001E6199">
              <w:rPr>
                <w:rFonts w:ascii="Times New Roman" w:hAnsi="Times New Roman"/>
                <w:lang w:val="en-GB"/>
              </w:rPr>
              <w:lastRenderedPageBreak/>
              <w:t>subject becomes impossible because of reasons beyond the control of the parties under the contract.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contract amendment pursuant to Art. 116, Par. 1 of the PPA;</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w:t>
            </w:r>
            <w:proofErr w:type="gramStart"/>
            <w:r w:rsidRPr="001E6199">
              <w:rPr>
                <w:rFonts w:ascii="Times New Roman" w:hAnsi="Times New Roman"/>
                <w:lang w:val="en-GB"/>
              </w:rPr>
              <w:t>258 TFEU.</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CONTRACTING AUTHORITY has the right to terminate the contract without prior consent, when the CONTRACTOR:</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proofErr w:type="gramStart"/>
            <w:r w:rsidRPr="001E6199">
              <w:rPr>
                <w:rFonts w:ascii="Times New Roman" w:hAnsi="Times New Roman"/>
                <w:lang w:val="en-GB"/>
              </w:rPr>
              <w:t>.(</w:t>
            </w:r>
            <w:proofErr w:type="gramEnd"/>
            <w:r w:rsidRPr="001E6199">
              <w:rPr>
                <w:rFonts w:ascii="Times New Roman" w:hAnsi="Times New Roman"/>
                <w:lang w:val="en-GB"/>
              </w:rPr>
              <w:t>the text shall remain in the contract in the applicable cases).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the right to terminate the contract:</w:t>
            </w:r>
          </w:p>
          <w:p w:rsidR="00672E53" w:rsidRDefault="00672E53" w:rsidP="00980881">
            <w:pPr>
              <w:spacing w:before="0" w:after="120"/>
              <w:ind w:firstLine="0"/>
              <w:rPr>
                <w:rFonts w:ascii="Times New Roman" w:hAnsi="Times New Roman"/>
                <w:b/>
                <w:lang w:val="en-GB"/>
              </w:rPr>
            </w:pPr>
          </w:p>
          <w:p w:rsidR="008576AC" w:rsidRPr="001E6199" w:rsidRDefault="00672E53" w:rsidP="00980881">
            <w:pPr>
              <w:spacing w:before="0" w:after="120"/>
              <w:ind w:firstLine="0"/>
              <w:rPr>
                <w:rFonts w:ascii="Times New Roman" w:hAnsi="Times New Roman"/>
                <w:lang w:val="en-GB"/>
              </w:rPr>
            </w:pPr>
            <w:proofErr w:type="gramStart"/>
            <w:r>
              <w:rPr>
                <w:rFonts w:ascii="Times New Roman" w:hAnsi="Times New Roman"/>
                <w:b/>
                <w:lang w:val="en-GB"/>
              </w:rPr>
              <w:t>1</w:t>
            </w:r>
            <w:r w:rsidR="008576AC" w:rsidRPr="001E6199">
              <w:rPr>
                <w:rFonts w:ascii="Times New Roman" w:hAnsi="Times New Roman"/>
                <w:b/>
                <w:lang w:val="en-GB"/>
              </w:rPr>
              <w:t>.</w:t>
            </w:r>
            <w:r w:rsidR="00F02DEF" w:rsidRPr="008C7293">
              <w:rPr>
                <w:rFonts w:ascii="Times New Roman" w:hAnsi="Times New Roman"/>
                <w:lang w:val="en-GB"/>
              </w:rPr>
              <w:t>Unilaterally</w:t>
            </w:r>
            <w:proofErr w:type="gramEnd"/>
            <w:r w:rsidR="00F02DEF" w:rsidRPr="008C7293">
              <w:rPr>
                <w:rFonts w:ascii="Times New Roman" w:hAnsi="Times New Roman"/>
                <w:lang w:val="en-GB"/>
              </w:rPr>
              <w:t xml:space="preserve">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Pr>
                <w:rFonts w:ascii="Times New Roman" w:hAnsi="Times New Roman"/>
                <w:lang w:val="en-GB"/>
              </w:rPr>
              <w:t>services</w:t>
            </w:r>
            <w:r w:rsidR="008576AC" w:rsidRPr="001E6199">
              <w:rPr>
                <w:rFonts w:ascii="Times New Roman" w:hAnsi="Times New Roman"/>
                <w:lang w:val="en-GB"/>
              </w:rPr>
              <w:t xml:space="preserve"> under Art.1 does not comply with the CONTRACTOR's Technical Specification and/ or Technical Offer, and/ or the CONTRACTOR systematically fails to perform its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rsidR="00323BC2" w:rsidRPr="001E6199" w:rsidRDefault="00323BC2"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w:t>
            </w:r>
            <w:r w:rsidR="001F6CF7">
              <w:rPr>
                <w:rFonts w:ascii="Times New Roman" w:hAnsi="Times New Roman"/>
                <w:b/>
                <w:lang w:val="en-GB"/>
              </w:rPr>
              <w:t>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Experts/staff.</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proofErr w:type="gramStart"/>
            <w:r w:rsidRPr="001E6199">
              <w:rPr>
                <w:rFonts w:ascii="Times New Roman" w:hAnsi="Times New Roman"/>
                <w:lang w:val="en-GB"/>
              </w:rPr>
              <w:t>Contract, that</w:t>
            </w:r>
            <w:proofErr w:type="gramEnd"/>
            <w:r w:rsidRPr="001E6199">
              <w:rPr>
                <w:rFonts w:ascii="Times New Roman" w:hAnsi="Times New Roman"/>
                <w:lang w:val="en-GB"/>
              </w:rPr>
              <w:t xml:space="preserve"> are included in the Offer for participation in the public procurement.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omissions before the CONTRACTING AUTHORITY, as well as before third persons.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work due to illness resulting in permanent incapacity of the key expert;</w:t>
            </w:r>
          </w:p>
          <w:p w:rsidR="000B4573" w:rsidRPr="001E6199"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whenever</w:t>
            </w:r>
            <w:proofErr w:type="gramEnd"/>
            <w:r w:rsidRPr="001E6199">
              <w:rPr>
                <w:rFonts w:ascii="Times New Roman" w:hAnsi="Times New Roman"/>
                <w:lang w:val="en-GB"/>
              </w:rPr>
              <w:t xml:space="preserve"> a key expert is </w:t>
            </w:r>
            <w:r w:rsidR="00E16F04">
              <w:rPr>
                <w:rFonts w:ascii="Times New Roman" w:hAnsi="Times New Roman"/>
                <w:lang w:val="en-GB"/>
              </w:rPr>
              <w:t xml:space="preserve">effectively </w:t>
            </w:r>
            <w:r w:rsidRPr="001E6199">
              <w:rPr>
                <w:rFonts w:ascii="Times New Roman" w:hAnsi="Times New Roman"/>
                <w:lang w:val="en-GB"/>
              </w:rPr>
              <w:t>sentenced to imprisonment for deliberate indictable offense.</w:t>
            </w:r>
          </w:p>
          <w:p w:rsidR="00D11CA6" w:rsidRDefault="00D11CA6" w:rsidP="00980881">
            <w:pPr>
              <w:spacing w:before="0" w:after="120"/>
              <w:ind w:firstLine="0"/>
              <w:rPr>
                <w:rFonts w:ascii="Times New Roman" w:hAnsi="Times New Roman"/>
                <w:lang w:val="en-GB"/>
              </w:rPr>
            </w:pPr>
          </w:p>
          <w:p w:rsidR="00FB660C" w:rsidRPr="001E6199" w:rsidRDefault="00FB660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FB722D">
              <w:rPr>
                <w:rFonts w:ascii="Times New Roman" w:hAnsi="Times New Roman"/>
                <w:lang w:val="en-GB"/>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cases of replacement of a key expert, the new expert shall have qualifications and professional and specific experience of no less than the minimum requirements that the previous expert </w:t>
            </w:r>
            <w:r w:rsidRPr="001E6199">
              <w:rPr>
                <w:rFonts w:ascii="Times New Roman" w:hAnsi="Times New Roman"/>
                <w:lang w:val="en-GB"/>
              </w:rPr>
              <w:lastRenderedPageBreak/>
              <w:t>has complied with, according to the Methodology for assessment of the submitted offers and/or selection criteria, depending on the CONTRACTING AUTHORITY's tender documentation requirements.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w:t>
            </w:r>
            <w:r w:rsidR="00E16F04">
              <w:rPr>
                <w:rFonts w:ascii="Times New Roman" w:hAnsi="Times New Roman"/>
                <w:lang w:val="en-US"/>
              </w:rPr>
              <w:t>expert</w:t>
            </w:r>
            <w:r w:rsidRPr="001E6199">
              <w:rPr>
                <w:rFonts w:ascii="Times New Roman" w:hAnsi="Times New Roman"/>
                <w:lang w:val="en-GB"/>
              </w:rPr>
              <w:t xml:space="preserve"> staff also due to serious health reasons that do not allow the expert to continue to work on implementation of the contract.</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rsidR="00FB722D" w:rsidRPr="001E6199" w:rsidRDefault="00FB722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qualified staff, if according to its discretion the latter works ineffectively or does not meet his/ her obligations under the Contract.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qualified staff, the costs and responsibility shall be borne by the CONTRACTOR, including the costs for recruitment of a temporary expert until the approval of the new expert.</w:t>
            </w:r>
          </w:p>
          <w:p w:rsidR="00B5221F" w:rsidRPr="001E6199" w:rsidRDefault="00B5221F"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Confidentiality.</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FB722D">
              <w:rPr>
                <w:rFonts w:ascii="Times New Roman" w:hAnsi="Times New Roman"/>
                <w:lang w:val="en-GB"/>
              </w:rPr>
              <w:t xml:space="preserve"> </w:t>
            </w:r>
            <w:r w:rsidRPr="001E6199">
              <w:rPr>
                <w:rFonts w:ascii="Times New Roman" w:hAnsi="Times New Roman"/>
                <w:lang w:val="en-GB"/>
              </w:rPr>
              <w:t xml:space="preserve">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w:t>
            </w:r>
            <w:r w:rsidRPr="001E6199">
              <w:rPr>
                <w:rFonts w:ascii="Times New Roman" w:hAnsi="Times New Roman"/>
                <w:lang w:val="en-GB"/>
              </w:rPr>
              <w:lastRenderedPageBreak/>
              <w:t>forms, models, samples, software, software applications, computers or other materials or records or other information, regardless whether in writing or verbal, or contained in a computer disk or another device.</w:t>
            </w:r>
            <w:proofErr w:type="gramEnd"/>
          </w:p>
          <w:p w:rsidR="00474743" w:rsidRPr="001E6199" w:rsidRDefault="00474743" w:rsidP="00980881">
            <w:pPr>
              <w:spacing w:before="0" w:after="120"/>
              <w:ind w:firstLine="0"/>
              <w:rPr>
                <w:rFonts w:ascii="Times New Roman" w:hAnsi="Times New Roman"/>
                <w:lang w:val="en-GB"/>
              </w:rPr>
            </w:pPr>
          </w:p>
          <w:p w:rsidR="004A6CD6" w:rsidRDefault="004A6CD6" w:rsidP="00980881">
            <w:pPr>
              <w:spacing w:before="0" w:after="120"/>
              <w:ind w:firstLine="0"/>
              <w:rPr>
                <w:rFonts w:ascii="Times New Roman" w:hAnsi="Times New Roman"/>
                <w:lang w:val="en-GB"/>
              </w:rPr>
            </w:pPr>
          </w:p>
          <w:p w:rsidR="008C7293" w:rsidRDefault="008C7293" w:rsidP="00980881">
            <w:pPr>
              <w:spacing w:before="0" w:after="120"/>
              <w:ind w:firstLine="0"/>
              <w:rPr>
                <w:rFonts w:ascii="Times New Roman" w:hAnsi="Times New Roman"/>
                <w:lang w:val="en-GB"/>
              </w:rPr>
            </w:pPr>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reason.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information has become or is about to become publicly available, without infringement of this Contract by any of the Parties;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rsidR="0093127F" w:rsidRPr="001E6199" w:rsidRDefault="0093127F"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0B4573">
              <w:rPr>
                <w:rFonts w:ascii="Times New Roman" w:hAnsi="Times New Roman"/>
                <w:b/>
                <w:lang w:val="en-GB"/>
              </w:rPr>
              <w:t>4.</w:t>
            </w:r>
            <w:r w:rsidRPr="001E6199">
              <w:rPr>
                <w:rFonts w:ascii="Times New Roman" w:hAnsi="Times New Roman"/>
                <w:lang w:val="en-GB"/>
              </w:rPr>
              <w:t>In</w:t>
            </w:r>
            <w:proofErr w:type="gramEnd"/>
            <w:r w:rsidRPr="001E6199">
              <w:rPr>
                <w:rFonts w:ascii="Times New Roman" w:hAnsi="Times New Roman"/>
                <w:lang w:val="en-GB"/>
              </w:rPr>
              <w:t xml:space="preserve"> the cases under items 2 or 3, the Party that shall provide the information, shall immediately notify the other Party to the Contract.</w:t>
            </w:r>
          </w:p>
          <w:p w:rsidR="0093127F" w:rsidRDefault="0093127F"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w:t>
            </w:r>
            <w:r w:rsidRPr="001E6199">
              <w:rPr>
                <w:rFonts w:ascii="Times New Roman" w:hAnsi="Times New Roman"/>
                <w:lang w:val="en-GB"/>
              </w:rPr>
              <w:lastRenderedPageBreak/>
              <w:t>basis.</w:t>
            </w:r>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rsidR="00C31777" w:rsidRDefault="00C31777" w:rsidP="00980881">
            <w:pPr>
              <w:spacing w:before="0" w:after="120"/>
              <w:ind w:firstLine="0"/>
              <w:rPr>
                <w:rFonts w:ascii="Times New Roman" w:hAnsi="Times New Roman"/>
                <w:lang w:val="en-GB"/>
              </w:rPr>
            </w:pPr>
          </w:p>
          <w:p w:rsidR="00FB722D" w:rsidRDefault="00FB722D" w:rsidP="00980881">
            <w:pPr>
              <w:spacing w:before="0" w:after="120"/>
              <w:ind w:firstLine="0"/>
              <w:rPr>
                <w:rFonts w:ascii="Times New Roman" w:hAnsi="Times New Roman"/>
                <w:lang w:val="en-GB"/>
              </w:rPr>
            </w:pPr>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proofErr w:type="gramEnd"/>
            <w:r w:rsidR="00FB722D">
              <w:rPr>
                <w:rFonts w:ascii="Times New Roman" w:hAnsi="Times New Roman"/>
                <w:b/>
                <w:lang w:val="en-GB"/>
              </w:rPr>
              <w:t xml:space="preserve"> </w:t>
            </w:r>
            <w:proofErr w:type="gramStart"/>
            <w:r w:rsidRPr="001E6199">
              <w:rPr>
                <w:rFonts w:ascii="Times New Roman" w:hAnsi="Times New Roman"/>
                <w:b/>
                <w:lang w:val="en-GB"/>
              </w:rPr>
              <w:t>Force majeure.</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FB722D">
              <w:rPr>
                <w:rFonts w:ascii="Times New Roman" w:hAnsi="Times New Roman"/>
                <w:lang w:val="en-GB"/>
              </w:rPr>
              <w:t xml:space="preserve"> </w:t>
            </w:r>
            <w:r w:rsidRPr="001E6199">
              <w:rPr>
                <w:rFonts w:ascii="Times New Roman" w:hAnsi="Times New Roman"/>
                <w:lang w:val="en-GB"/>
              </w:rPr>
              <w:t>For the purposes of this Contract, the meaning of "force majeure" shall be according to Art.306, Par.2 of the Commercial Act.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at the moment of occurrence of the circumstance representing force majeure, has no right to refer to the force majeure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w:t>
            </w:r>
            <w:r w:rsidR="00FB722D">
              <w:rPr>
                <w:rFonts w:ascii="Times New Roman" w:hAnsi="Times New Roman"/>
                <w:lang w:val="en-GB"/>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rsidR="007B66EE" w:rsidRDefault="007B66EE" w:rsidP="00980881">
            <w:pPr>
              <w:spacing w:before="0" w:after="120"/>
              <w:ind w:firstLine="0"/>
              <w:rPr>
                <w:rFonts w:ascii="Times New Roman" w:hAnsi="Times New Roman"/>
                <w:lang w:val="en-GB"/>
              </w:rPr>
            </w:pPr>
          </w:p>
          <w:p w:rsidR="00F54D90" w:rsidRPr="001E6199" w:rsidRDefault="00F54D90" w:rsidP="00980881">
            <w:pPr>
              <w:spacing w:before="0" w:after="120"/>
              <w:ind w:firstLine="0"/>
              <w:rPr>
                <w:rFonts w:ascii="Times New Roman" w:hAnsi="Times New Roman"/>
                <w:lang w:val="en-GB"/>
              </w:rPr>
            </w:pPr>
          </w:p>
          <w:p w:rsidR="008576AC" w:rsidRPr="00DE0BE2" w:rsidRDefault="008576AC" w:rsidP="00980881">
            <w:pPr>
              <w:spacing w:before="0" w:after="120"/>
              <w:ind w:firstLine="0"/>
              <w:rPr>
                <w:rFonts w:ascii="Times New Roman" w:hAnsi="Times New Roman"/>
                <w:b/>
                <w:lang w:val="en-GB"/>
              </w:rPr>
            </w:pPr>
            <w:proofErr w:type="gramStart"/>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w:t>
            </w:r>
            <w:proofErr w:type="gramEnd"/>
            <w:r w:rsidRPr="00DE0BE2">
              <w:rPr>
                <w:rFonts w:ascii="Times New Roman" w:hAnsi="Times New Roman"/>
                <w:b/>
                <w:lang w:val="en-GB"/>
              </w:rPr>
              <w:t xml:space="preserve"> </w:t>
            </w:r>
            <w:proofErr w:type="gramStart"/>
            <w:r w:rsidRPr="00DE0BE2">
              <w:rPr>
                <w:rFonts w:ascii="Times New Roman" w:hAnsi="Times New Roman"/>
                <w:b/>
                <w:lang w:val="en-GB"/>
              </w:rPr>
              <w:t>Reporting.</w:t>
            </w:r>
            <w:proofErr w:type="gramEnd"/>
          </w:p>
          <w:p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w:t>
            </w:r>
            <w:r w:rsidRPr="00DE0BE2">
              <w:rPr>
                <w:rFonts w:ascii="Times New Roman" w:hAnsi="Times New Roman"/>
                <w:lang w:val="en-GB"/>
              </w:rPr>
              <w:lastRenderedPageBreak/>
              <w:t>for reporting on the work performed in implementation of the public procurement.</w:t>
            </w:r>
            <w:r w:rsidR="00FB722D">
              <w:rPr>
                <w:rFonts w:ascii="Times New Roman" w:hAnsi="Times New Roman"/>
                <w:lang w:val="en-GB"/>
              </w:rPr>
              <w:t xml:space="preserve"> </w:t>
            </w:r>
            <w:r w:rsidRPr="00DE0BE2">
              <w:rPr>
                <w:rFonts w:ascii="Times New Roman" w:hAnsi="Times New Roman"/>
                <w:lang w:val="en-GB"/>
              </w:rPr>
              <w:t>In this respect, the CONTRACTOR shall prepare and submit to the CONTRACTING AUTHORITY for approval the report</w:t>
            </w:r>
            <w:r w:rsidR="00133361">
              <w:rPr>
                <w:rFonts w:ascii="Times New Roman" w:hAnsi="Times New Roman"/>
                <w:lang w:val="en-US"/>
              </w:rPr>
              <w:t>s</w:t>
            </w:r>
            <w:r w:rsidRPr="00DE0BE2">
              <w:rPr>
                <w:rFonts w:ascii="Times New Roman" w:hAnsi="Times New Roman"/>
                <w:lang w:val="en-GB"/>
              </w:rPr>
              <w:t>, according to Section VI "Reports" of the Technical Specification.</w:t>
            </w:r>
          </w:p>
          <w:p w:rsidR="00FB660C" w:rsidRDefault="00FB660C" w:rsidP="00980881">
            <w:pPr>
              <w:spacing w:before="0" w:after="120"/>
              <w:ind w:firstLine="0"/>
              <w:rPr>
                <w:rFonts w:ascii="Times New Roman" w:hAnsi="Times New Roman"/>
                <w:lang w:val="en-GB"/>
              </w:rPr>
            </w:pPr>
          </w:p>
          <w:p w:rsidR="00FB722D" w:rsidRPr="00DE0BE2" w:rsidRDefault="00FB722D" w:rsidP="00980881">
            <w:pPr>
              <w:spacing w:before="0" w:after="120"/>
              <w:ind w:firstLine="0"/>
              <w:rPr>
                <w:rFonts w:ascii="Times New Roman" w:hAnsi="Times New Roman"/>
                <w:lang w:val="en-GB"/>
              </w:rPr>
            </w:pPr>
          </w:p>
          <w:p w:rsidR="008576AC" w:rsidRPr="001E6199" w:rsidRDefault="001F6CF7" w:rsidP="00980881">
            <w:pPr>
              <w:spacing w:before="0" w:after="120"/>
              <w:ind w:firstLine="0"/>
              <w:rPr>
                <w:rFonts w:ascii="Times New Roman" w:hAnsi="Times New Roman"/>
                <w:b/>
                <w:lang w:val="en-GB"/>
              </w:rPr>
            </w:pPr>
            <w:proofErr w:type="gramStart"/>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proofErr w:type="gramEnd"/>
            <w:r w:rsidR="00FB722D">
              <w:rPr>
                <w:rFonts w:ascii="Times New Roman" w:hAnsi="Times New Roman"/>
                <w:b/>
                <w:lang w:val="en-GB"/>
              </w:rPr>
              <w:t xml:space="preserve"> </w:t>
            </w:r>
            <w:proofErr w:type="gramStart"/>
            <w:r w:rsidR="008576AC" w:rsidRPr="00DE0BE2">
              <w:rPr>
                <w:rFonts w:ascii="Times New Roman" w:hAnsi="Times New Roman"/>
                <w:b/>
                <w:lang w:val="en-GB"/>
              </w:rPr>
              <w:t>Amendments.</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rsidR="007641D7" w:rsidRPr="001E6199" w:rsidRDefault="007641D7"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Notifications.</w:t>
            </w:r>
            <w:proofErr w:type="gramEnd"/>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rsidR="00FB722D" w:rsidRPr="001E6199" w:rsidRDefault="00FB722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For the purposes of this Contract the data and contact persons of the Parties shall be as follows:</w:t>
            </w:r>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Mailing address:</w:t>
            </w:r>
            <w:r w:rsidR="00FB722D">
              <w:rPr>
                <w:rFonts w:ascii="Times New Roman" w:hAnsi="Times New Roman"/>
                <w:lang w:val="en-GB"/>
              </w:rPr>
              <w:t xml:space="preserve"> </w:t>
            </w:r>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Fax:</w:t>
            </w:r>
            <w:r w:rsidR="00FB722D">
              <w:rPr>
                <w:rFonts w:ascii="Times New Roman" w:hAnsi="Times New Roman"/>
                <w:lang w:val="en-GB"/>
              </w:rPr>
              <w:t xml:space="preserve"> </w:t>
            </w:r>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r w:rsidR="00FB722D">
              <w:rPr>
                <w:rFonts w:ascii="Times New Roman" w:hAnsi="Times New Roman"/>
                <w:lang w:val="en-GB"/>
              </w:rPr>
              <w:t xml:space="preserve"> </w:t>
            </w:r>
            <w:r w:rsidRPr="001E6199">
              <w:rPr>
                <w:rFonts w:ascii="Times New Roman" w:hAnsi="Times New Roman"/>
                <w:lang w:val="en-GB"/>
              </w:rPr>
              <w:t>……………………………………..</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FB660C" w:rsidRDefault="00FB660C" w:rsidP="00980881">
            <w:pPr>
              <w:spacing w:before="0" w:after="120"/>
              <w:ind w:firstLine="0"/>
              <w:rPr>
                <w:rFonts w:ascii="Times New Roman" w:hAnsi="Times New Roman"/>
                <w:lang w:val="en-GB"/>
              </w:rPr>
            </w:pPr>
          </w:p>
          <w:p w:rsidR="00FB722D" w:rsidRPr="001E6199" w:rsidRDefault="00FB722D" w:rsidP="00980881">
            <w:pPr>
              <w:spacing w:before="0" w:after="120"/>
              <w:ind w:firstLine="0"/>
              <w:rPr>
                <w:rFonts w:ascii="Times New Roman" w:hAnsi="Times New Roman"/>
                <w:lang w:val="en-GB"/>
              </w:rPr>
            </w:pPr>
          </w:p>
          <w:p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8C7293">
              <w:rPr>
                <w:rFonts w:ascii="Times New Roman" w:hAnsi="Times New Roman"/>
                <w:lang w:val="en-GB"/>
              </w:rPr>
              <w:t>. For the CONTRACTOR</w:t>
            </w:r>
            <w:r w:rsidR="00360E4F" w:rsidRPr="008C7293">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rsidR="008C7293" w:rsidRDefault="008C7293" w:rsidP="00980881">
            <w:pPr>
              <w:spacing w:before="0" w:after="120"/>
              <w:ind w:firstLine="0"/>
              <w:rPr>
                <w:rFonts w:ascii="Times New Roman" w:hAnsi="Times New Roman"/>
                <w:b/>
                <w:lang w:val="en-GB"/>
              </w:rPr>
            </w:pPr>
          </w:p>
          <w:p w:rsidR="00672E53" w:rsidRDefault="00672E53" w:rsidP="00980881">
            <w:pPr>
              <w:spacing w:before="0" w:after="120"/>
              <w:ind w:firstLine="0"/>
              <w:rPr>
                <w:rFonts w:ascii="Times New Roman" w:hAnsi="Times New Roman"/>
                <w:b/>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1.</w:t>
            </w:r>
            <w:r w:rsidRPr="001E6199">
              <w:rPr>
                <w:rFonts w:ascii="Times New Roman" w:hAnsi="Times New Roman"/>
                <w:lang w:val="en-GB"/>
              </w:rPr>
              <w:t xml:space="preserve"> the date of submission – in case of personal submission of the notification;</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date of the postmark on the acknowledgment of receipt – in case of submission by post;</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FB722D">
              <w:rPr>
                <w:rFonts w:ascii="Times New Roman" w:hAnsi="Times New Roman"/>
                <w:lang w:val="en-GB"/>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to above.</w:t>
            </w:r>
          </w:p>
          <w:p w:rsidR="00FB722D"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4C71F1" w:rsidRDefault="004C71F1" w:rsidP="00980881">
            <w:pPr>
              <w:spacing w:before="0" w:after="120"/>
              <w:ind w:firstLine="0"/>
              <w:rPr>
                <w:rFonts w:ascii="Times New Roman" w:hAnsi="Times New Roman"/>
                <w:lang w:val="en-GB"/>
              </w:rPr>
            </w:pPr>
          </w:p>
          <w:p w:rsidR="00672E53" w:rsidRDefault="00672E53" w:rsidP="00980881">
            <w:pPr>
              <w:spacing w:before="0" w:after="120"/>
              <w:ind w:firstLine="0"/>
              <w:rPr>
                <w:rFonts w:ascii="Times New Roman" w:hAnsi="Times New Roman"/>
                <w:lang w:val="en-GB"/>
              </w:rPr>
            </w:pPr>
          </w:p>
          <w:p w:rsidR="00FB722D" w:rsidRDefault="00FB722D" w:rsidP="00980881">
            <w:pPr>
              <w:spacing w:before="0" w:after="120"/>
              <w:ind w:firstLine="0"/>
              <w:rPr>
                <w:rFonts w:ascii="Times New Roman" w:hAnsi="Times New Roman"/>
                <w:lang w:val="en-GB"/>
              </w:rPr>
            </w:pPr>
          </w:p>
          <w:p w:rsidR="008576AC" w:rsidRDefault="008576AC" w:rsidP="008C7293">
            <w:pPr>
              <w:spacing w:before="240" w:after="120"/>
              <w:ind w:firstLine="0"/>
              <w:rPr>
                <w:rFonts w:ascii="Times New Roman" w:hAnsi="Times New Roman"/>
                <w:b/>
                <w:lang w:val="en-GB"/>
              </w:rPr>
            </w:pPr>
            <w:proofErr w:type="gramStart"/>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Language.</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FB722D">
              <w:rPr>
                <w:rFonts w:ascii="Times New Roman" w:hAnsi="Times New Roman"/>
                <w:lang w:val="en-GB"/>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w:t>
            </w:r>
            <w:r w:rsidRPr="001E6199">
              <w:rPr>
                <w:rFonts w:ascii="Times New Roman" w:hAnsi="Times New Roman"/>
                <w:lang w:val="en-GB"/>
              </w:rPr>
              <w:lastRenderedPageBreak/>
              <w:t>related to the Contract implementation, including notifications, protocols, reports etc., as well as for carrying out of working meetings.</w:t>
            </w:r>
            <w:r w:rsidR="00FB722D">
              <w:rPr>
                <w:rFonts w:ascii="Times New Roman" w:hAnsi="Times New Roman"/>
                <w:lang w:val="en-GB"/>
              </w:rPr>
              <w:t xml:space="preserve"> </w:t>
            </w:r>
            <w:r w:rsidRPr="001E6199">
              <w:rPr>
                <w:rFonts w:ascii="Times New Roman" w:hAnsi="Times New Roman"/>
                <w:lang w:val="en-GB"/>
              </w:rPr>
              <w:t>All costs for translation, if necessary to the CONTRACTOR or its representatives or employees, shall be at the cost of the CONTRACTOR.</w:t>
            </w:r>
          </w:p>
          <w:p w:rsidR="008C7293" w:rsidRPr="001E6199" w:rsidRDefault="008C7293" w:rsidP="00980881">
            <w:pPr>
              <w:spacing w:before="0" w:after="120"/>
              <w:ind w:firstLine="0"/>
              <w:rPr>
                <w:rFonts w:ascii="Times New Roman" w:hAnsi="Times New Roman"/>
                <w:lang w:val="en-GB"/>
              </w:rPr>
            </w:pPr>
          </w:p>
          <w:p w:rsidR="008576AC" w:rsidRPr="001E6199" w:rsidRDefault="00E41E83"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w:t>
            </w:r>
            <w:proofErr w:type="gramEnd"/>
            <w:r w:rsidR="008576AC" w:rsidRPr="001E6199">
              <w:rPr>
                <w:rFonts w:ascii="Times New Roman" w:hAnsi="Times New Roman"/>
                <w:b/>
                <w:lang w:val="en-GB"/>
              </w:rPr>
              <w:t xml:space="preserve"> </w:t>
            </w:r>
            <w:proofErr w:type="gramStart"/>
            <w:r w:rsidR="008576AC" w:rsidRPr="001E6199">
              <w:rPr>
                <w:rFonts w:ascii="Times New Roman" w:hAnsi="Times New Roman"/>
                <w:b/>
                <w:lang w:val="en-GB"/>
              </w:rPr>
              <w:t>General provisions.</w:t>
            </w:r>
            <w:proofErr w:type="gramEnd"/>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FB722D">
              <w:rPr>
                <w:rFonts w:ascii="Times New Roman" w:hAnsi="Times New Roman"/>
                <w:lang w:val="en-GB"/>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Pr="001E6199">
              <w:rPr>
                <w:rFonts w:ascii="Times New Roman" w:hAnsi="Times New Roman"/>
                <w:lang w:val="en-GB"/>
              </w:rPr>
              <w:t>legislation</w:t>
            </w:r>
            <w:proofErr w:type="gramEnd"/>
            <w:r w:rsidRPr="001E6199">
              <w:rPr>
                <w:rFonts w:ascii="Times New Roman" w:hAnsi="Times New Roman"/>
                <w:lang w:val="en-GB"/>
              </w:rPr>
              <w:t xml:space="preserve"> that regulates these relations.</w:t>
            </w:r>
          </w:p>
          <w:p w:rsidR="008C7293" w:rsidRPr="001E6199" w:rsidRDefault="008C729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r w:rsidR="00FB722D">
              <w:rPr>
                <w:rFonts w:ascii="Times New Roman" w:hAnsi="Times New Roman"/>
                <w:lang w:val="en-GB"/>
              </w:rPr>
              <w:t>invalid</w:t>
            </w:r>
            <w:r w:rsidRPr="001E6199">
              <w:rPr>
                <w:rFonts w:ascii="Times New Roman" w:hAnsi="Times New Roman"/>
                <w:lang w:val="en-GB"/>
              </w:rPr>
              <w:t xml:space="preserve"> and void, does not lead to any other provision or the entire Contract being </w:t>
            </w:r>
            <w:r w:rsidR="00FB722D">
              <w:rPr>
                <w:rFonts w:ascii="Times New Roman" w:hAnsi="Times New Roman"/>
                <w:lang w:val="en-GB"/>
              </w:rPr>
              <w:t>invalid</w:t>
            </w:r>
            <w:r w:rsidRPr="001E6199">
              <w:rPr>
                <w:rFonts w:ascii="Times New Roman" w:hAnsi="Times New Roman"/>
                <w:lang w:val="en-GB"/>
              </w:rPr>
              <w:t xml:space="preserve"> and void.</w:t>
            </w: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When during the implementation of the work under the contract, any circumstances require drawing up of bilateral protocols of findings, the interested party shall submit to the other party a motivated invitation, with identified venue, date and hour of the meeting.</w:t>
            </w:r>
            <w:r w:rsidR="00FB722D">
              <w:rPr>
                <w:rFonts w:ascii="Times New Roman" w:hAnsi="Times New Roman"/>
                <w:lang w:val="en-GB"/>
              </w:rPr>
              <w:t xml:space="preserve"> </w:t>
            </w:r>
            <w:r w:rsidRPr="001E6199">
              <w:rPr>
                <w:rFonts w:ascii="Times New Roman" w:hAnsi="Times New Roman"/>
                <w:lang w:val="en-GB"/>
              </w:rPr>
              <w:t>The notified party shall reply within three days after this.</w:t>
            </w:r>
          </w:p>
          <w:p w:rsidR="000B4573" w:rsidRDefault="000B4573"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r w:rsidR="00E16F04" w:rsidRPr="001E6199">
              <w:rPr>
                <w:rFonts w:ascii="Times New Roman" w:hAnsi="Times New Roman"/>
                <w:lang w:val="en-GB"/>
              </w:rPr>
              <w:t>fulfil</w:t>
            </w:r>
            <w:r w:rsidRPr="001E6199">
              <w:rPr>
                <w:rFonts w:ascii="Times New Roman" w:hAnsi="Times New Roman"/>
                <w:lang w:val="en-GB"/>
              </w:rPr>
              <w:t xml:space="preserve">" on the part of the CONTRACTOR shall be any culpable act or omission of the contractor or its </w:t>
            </w:r>
            <w:r w:rsidRPr="001E6199">
              <w:rPr>
                <w:rFonts w:ascii="Times New Roman" w:hAnsi="Times New Roman"/>
                <w:lang w:val="en-GB"/>
              </w:rPr>
              <w:lastRenderedPageBreak/>
              <w:t>employees/experts, representatives, counter-parties, agents and/or sub-contractors, in infringement of the provisions of this Contract or the applicable legal provisions;</w:t>
            </w:r>
          </w:p>
          <w:p w:rsidR="00FB660C" w:rsidRPr="001E6199" w:rsidRDefault="00FB660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rsidR="008C7293" w:rsidRDefault="008C7293" w:rsidP="00980881">
            <w:pPr>
              <w:spacing w:before="0" w:after="120"/>
              <w:ind w:firstLine="0"/>
              <w:rPr>
                <w:rFonts w:ascii="Times New Roman" w:hAnsi="Times New Roman"/>
                <w:lang w:val="en-GB"/>
              </w:rPr>
            </w:pPr>
          </w:p>
          <w:p w:rsidR="00FB660C" w:rsidRPr="001E6199" w:rsidRDefault="00FB660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service subject of the contract, including delayed implementation, when the CONTRACTOR has performed its obligations, however with such great delay that it is pointless and useless to the CONTRACTING AUTHORITY, as well as bad implementation, when the CONTRACTOR has performed the services subject of this contract, but the implemented activities are low-quality or useless and does not satisfy the criteria of the CONTRACTING AUTHORITY.</w:t>
            </w:r>
            <w:proofErr w:type="gramEnd"/>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rsidR="002E5590" w:rsidRDefault="002E5590" w:rsidP="00980881">
            <w:pPr>
              <w:spacing w:before="0" w:after="120"/>
              <w:ind w:firstLine="0"/>
              <w:rPr>
                <w:rFonts w:ascii="Times New Roman" w:hAnsi="Times New Roman"/>
                <w:lang w:val="en-GB"/>
              </w:rPr>
            </w:pPr>
          </w:p>
          <w:p w:rsidR="00FB722D" w:rsidRPr="001E6199" w:rsidRDefault="00FB722D"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under the contract are in place, when the CONTRACTOR has not implemented in full volume, quantity and quality either the services subject of the contract or certain obligation, and has implemented  the relevant partially.</w:t>
            </w:r>
          </w:p>
          <w:p w:rsidR="00FB722D" w:rsidRPr="001E6199" w:rsidRDefault="00FB722D" w:rsidP="00980881">
            <w:pPr>
              <w:spacing w:before="0" w:after="120"/>
              <w:ind w:firstLine="0"/>
              <w:rPr>
                <w:rFonts w:ascii="Times New Roman" w:hAnsi="Times New Roman"/>
                <w:lang w:val="en-GB"/>
              </w:rPr>
            </w:pPr>
          </w:p>
          <w:p w:rsidR="00251DDA"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lastRenderedPageBreak/>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rsidR="00FB722D" w:rsidRPr="001E6199" w:rsidRDefault="00FB722D"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w:t>
            </w:r>
            <w:r w:rsidR="00AA7860">
              <w:rPr>
                <w:rFonts w:ascii="Times New Roman" w:hAnsi="Times New Roman"/>
                <w:lang w:val="en-GB"/>
              </w:rPr>
              <w:t>5</w:t>
            </w:r>
            <w:r w:rsidRPr="001E6199">
              <w:rPr>
                <w:rFonts w:ascii="Times New Roman" w:hAnsi="Times New Roman"/>
                <w:lang w:val="en-GB"/>
              </w:rPr>
              <w:t>) pages and has been prepared and signed in 3 (three) originals – one for each of the Parties.</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E41E83" w:rsidRPr="001E6199">
              <w:rPr>
                <w:rFonts w:ascii="Times New Roman" w:hAnsi="Times New Roman"/>
                <w:b/>
                <w:lang w:val="en-GB"/>
              </w:rPr>
              <w:t>9</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rsidR="009C04DC" w:rsidRPr="001E6199" w:rsidRDefault="009C04DC" w:rsidP="00980881">
            <w:pPr>
              <w:spacing w:before="0" w:after="120"/>
              <w:ind w:firstLine="0"/>
              <w:rPr>
                <w:rFonts w:ascii="Times New Roman" w:hAnsi="Times New Roman"/>
                <w:lang w:val="en-GB"/>
              </w:rPr>
            </w:pPr>
          </w:p>
          <w:p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Annex No 1 – Technical specification;</w:t>
            </w:r>
          </w:p>
          <w:p w:rsidR="00DB7EB8" w:rsidRPr="001E6199" w:rsidRDefault="00DB7EB8"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992713">
              <w:rPr>
                <w:rFonts w:ascii="Times New Roman" w:hAnsi="Times New Roman"/>
                <w:lang w:val="en-GB"/>
              </w:rPr>
              <w:t>4</w:t>
            </w:r>
            <w:r w:rsidR="008576AC" w:rsidRPr="001E6199">
              <w:rPr>
                <w:rFonts w:ascii="Times New Roman" w:hAnsi="Times New Roman"/>
                <w:lang w:val="en-GB"/>
              </w:rPr>
              <w:t xml:space="preserve"> – Performance guarantee</w:t>
            </w:r>
          </w:p>
          <w:p w:rsidR="009C04DC" w:rsidRPr="001E6199" w:rsidRDefault="009C04DC" w:rsidP="00980881">
            <w:pPr>
              <w:spacing w:before="0" w:after="120"/>
              <w:ind w:firstLine="0"/>
              <w:rPr>
                <w:rFonts w:ascii="Times New Roman" w:hAnsi="Times New Roman"/>
                <w:lang w:val="en-GB"/>
              </w:rPr>
            </w:pPr>
          </w:p>
          <w:p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CONTRACTING AUTHORITY:</w:t>
            </w:r>
          </w:p>
          <w:p w:rsidR="009C04DC" w:rsidRPr="001E6199" w:rsidRDefault="009C04DC" w:rsidP="00980881">
            <w:pPr>
              <w:spacing w:before="0" w:after="120"/>
              <w:ind w:firstLine="0"/>
              <w:rPr>
                <w:rFonts w:ascii="Times New Roman" w:hAnsi="Times New Roman"/>
                <w:lang w:val="en-GB"/>
              </w:rPr>
            </w:pPr>
          </w:p>
          <w:p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B7" w:rsidRDefault="006F01B7">
      <w:r>
        <w:separator/>
      </w:r>
    </w:p>
  </w:endnote>
  <w:endnote w:type="continuationSeparator" w:id="0">
    <w:p w:rsidR="006F01B7" w:rsidRDefault="006F01B7">
      <w:r>
        <w:continuationSeparator/>
      </w:r>
    </w:p>
  </w:endnote>
  <w:endnote w:type="continuationNotice" w:id="1">
    <w:p w:rsidR="006F01B7" w:rsidRDefault="006F01B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5B" w:rsidRPr="003460F3" w:rsidRDefault="00B14FF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DA7D5B"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A4E01">
      <w:rPr>
        <w:rStyle w:val="PageNumber"/>
        <w:rFonts w:ascii="Times New Roman" w:hAnsi="Times New Roman"/>
        <w:noProof/>
      </w:rPr>
      <w:t>25</w:t>
    </w:r>
    <w:r w:rsidRPr="003460F3">
      <w:rPr>
        <w:rStyle w:val="PageNumber"/>
        <w:rFonts w:ascii="Times New Roman" w:hAnsi="Times New Roman"/>
      </w:rPr>
      <w:fldChar w:fldCharType="end"/>
    </w:r>
  </w:p>
  <w:p w:rsidR="00DA7D5B" w:rsidRPr="0088219E" w:rsidRDefault="00DA7D5B"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5B" w:rsidRPr="0088219E" w:rsidRDefault="00DA7D5B"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B7" w:rsidRDefault="006F01B7">
      <w:r>
        <w:separator/>
      </w:r>
    </w:p>
  </w:footnote>
  <w:footnote w:type="continuationSeparator" w:id="0">
    <w:p w:rsidR="006F01B7" w:rsidRDefault="006F01B7">
      <w:r>
        <w:continuationSeparator/>
      </w:r>
    </w:p>
  </w:footnote>
  <w:footnote w:type="continuationNotice" w:id="1">
    <w:p w:rsidR="006F01B7" w:rsidRDefault="006F01B7">
      <w:pPr>
        <w:spacing w:before="0"/>
      </w:pPr>
    </w:p>
  </w:footnote>
  <w:footnote w:id="2">
    <w:p w:rsidR="00DA7D5B" w:rsidRPr="00763758" w:rsidRDefault="00DA7D5B"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3">
    <w:p w:rsidR="00DA7D5B" w:rsidRPr="006B683A" w:rsidRDefault="00DA7D5B"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чл.111, ал.2, изр. последно, и чл.116, ал.1, т.т.1, 2, 3 и 6, и чл.116, ал.4 ЗОП.</w:t>
      </w:r>
    </w:p>
  </w:footnote>
  <w:footnote w:id="4">
    <w:p w:rsidR="00DA7D5B" w:rsidRPr="004F210F" w:rsidRDefault="00DA7D5B"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Theprovisionshallbeincluded, ifnecessary.Allprovisionsinthismodelcontractregardingrelationswithsubcontractors, shallapplyonlyincasetheparticipationofsubcontractorsisplannedintheContractor'soffer. Insuchcasestheapplicable PPA provisionsshallalsobeconsidered.</w:t>
      </w:r>
    </w:p>
    <w:p w:rsidR="00DA7D5B" w:rsidRPr="004F210F" w:rsidRDefault="00DA7D5B">
      <w:pPr>
        <w:pStyle w:val="FootnoteText"/>
        <w:rPr>
          <w:lang w:val="en-US"/>
        </w:rPr>
      </w:pPr>
    </w:p>
  </w:footnote>
  <w:footnote w:id="5">
    <w:p w:rsidR="00DA7D5B" w:rsidRPr="002B7EEE" w:rsidRDefault="00DA7D5B"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Inthecasesprovidedin Art.111, Par.2, lastsentence, and Art.116, Par.1, Items 1, 2, 3 and 6, aswellas Art.116, Par.4 ofthe PPA.</w:t>
      </w:r>
    </w:p>
    <w:p w:rsidR="00DA7D5B" w:rsidRPr="008C413D" w:rsidRDefault="00DA7D5B">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5B" w:rsidRDefault="00DA7D5B">
    <w:pPr>
      <w:pStyle w:val="Header"/>
    </w:pPr>
    <w:r>
      <w:rPr>
        <w:b/>
        <w:i/>
        <w:noProof/>
        <w:lang w:val="en-US" w:eastAsia="en-US"/>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5B" w:rsidRDefault="00DA7D5B">
    <w:pPr>
      <w:pStyle w:val="Header"/>
    </w:pPr>
  </w:p>
  <w:p w:rsidR="00DA7D5B" w:rsidRDefault="00DA7D5B" w:rsidP="002D64D3">
    <w:pPr>
      <w:pStyle w:val="Header"/>
    </w:pPr>
    <w:r>
      <w:rPr>
        <w:b/>
        <w:i/>
        <w:noProof/>
        <w:lang w:val="en-US" w:eastAsia="en-US"/>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0A72"/>
    <w:rsid w:val="000018A5"/>
    <w:rsid w:val="00001A9A"/>
    <w:rsid w:val="00001B1C"/>
    <w:rsid w:val="00001C2B"/>
    <w:rsid w:val="00002BB2"/>
    <w:rsid w:val="000038F8"/>
    <w:rsid w:val="000075D2"/>
    <w:rsid w:val="00007D81"/>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1FD6"/>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36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CB9"/>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EC3"/>
    <w:rsid w:val="0019781E"/>
    <w:rsid w:val="001978BC"/>
    <w:rsid w:val="00197F37"/>
    <w:rsid w:val="001A0C33"/>
    <w:rsid w:val="001A1D07"/>
    <w:rsid w:val="001A2F78"/>
    <w:rsid w:val="001A38CF"/>
    <w:rsid w:val="001A5F15"/>
    <w:rsid w:val="001A5FA3"/>
    <w:rsid w:val="001A6323"/>
    <w:rsid w:val="001A6498"/>
    <w:rsid w:val="001A79D3"/>
    <w:rsid w:val="001B0954"/>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3A4C"/>
    <w:rsid w:val="001D3D57"/>
    <w:rsid w:val="001D46C0"/>
    <w:rsid w:val="001D46DE"/>
    <w:rsid w:val="001D5503"/>
    <w:rsid w:val="001D6FB9"/>
    <w:rsid w:val="001D718E"/>
    <w:rsid w:val="001D7BEA"/>
    <w:rsid w:val="001E084B"/>
    <w:rsid w:val="001E18B8"/>
    <w:rsid w:val="001E1F26"/>
    <w:rsid w:val="001E20E4"/>
    <w:rsid w:val="001E28EA"/>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2A52"/>
    <w:rsid w:val="001F3E0E"/>
    <w:rsid w:val="001F400F"/>
    <w:rsid w:val="001F55A1"/>
    <w:rsid w:val="001F56F6"/>
    <w:rsid w:val="001F5D46"/>
    <w:rsid w:val="001F6CF7"/>
    <w:rsid w:val="001F78B3"/>
    <w:rsid w:val="001F7C5A"/>
    <w:rsid w:val="001F7D74"/>
    <w:rsid w:val="00201F3C"/>
    <w:rsid w:val="002020E5"/>
    <w:rsid w:val="00202BEB"/>
    <w:rsid w:val="002031FB"/>
    <w:rsid w:val="00203553"/>
    <w:rsid w:val="002039EB"/>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2622B"/>
    <w:rsid w:val="002300EA"/>
    <w:rsid w:val="002308B4"/>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B71"/>
    <w:rsid w:val="002D4F50"/>
    <w:rsid w:val="002D5647"/>
    <w:rsid w:val="002D57DF"/>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121F"/>
    <w:rsid w:val="0033133D"/>
    <w:rsid w:val="003329BB"/>
    <w:rsid w:val="00333C8E"/>
    <w:rsid w:val="003347DB"/>
    <w:rsid w:val="00335328"/>
    <w:rsid w:val="003355D8"/>
    <w:rsid w:val="00335B79"/>
    <w:rsid w:val="00336507"/>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6062"/>
    <w:rsid w:val="003660F2"/>
    <w:rsid w:val="00367250"/>
    <w:rsid w:val="00370170"/>
    <w:rsid w:val="0037135E"/>
    <w:rsid w:val="0037159F"/>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5F65"/>
    <w:rsid w:val="00386B97"/>
    <w:rsid w:val="00386C86"/>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041"/>
    <w:rsid w:val="003B337C"/>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3094"/>
    <w:rsid w:val="003C4531"/>
    <w:rsid w:val="003C4F6E"/>
    <w:rsid w:val="003C5AFE"/>
    <w:rsid w:val="003C61E6"/>
    <w:rsid w:val="003C6366"/>
    <w:rsid w:val="003C7900"/>
    <w:rsid w:val="003D1EAB"/>
    <w:rsid w:val="003D358F"/>
    <w:rsid w:val="003D4180"/>
    <w:rsid w:val="003D48E3"/>
    <w:rsid w:val="003D4F9A"/>
    <w:rsid w:val="003D5510"/>
    <w:rsid w:val="003D5574"/>
    <w:rsid w:val="003D7161"/>
    <w:rsid w:val="003D7965"/>
    <w:rsid w:val="003D7E5B"/>
    <w:rsid w:val="003E152C"/>
    <w:rsid w:val="003E157B"/>
    <w:rsid w:val="003E1E19"/>
    <w:rsid w:val="003E1F23"/>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5DA3"/>
    <w:rsid w:val="00426BC4"/>
    <w:rsid w:val="00427072"/>
    <w:rsid w:val="00427579"/>
    <w:rsid w:val="00427EE9"/>
    <w:rsid w:val="00430630"/>
    <w:rsid w:val="004309EB"/>
    <w:rsid w:val="00430D64"/>
    <w:rsid w:val="004314EC"/>
    <w:rsid w:val="0043232A"/>
    <w:rsid w:val="004323E4"/>
    <w:rsid w:val="004323EB"/>
    <w:rsid w:val="004324C3"/>
    <w:rsid w:val="0043256A"/>
    <w:rsid w:val="00432662"/>
    <w:rsid w:val="004328F5"/>
    <w:rsid w:val="004331F7"/>
    <w:rsid w:val="004333B2"/>
    <w:rsid w:val="00433489"/>
    <w:rsid w:val="00434A54"/>
    <w:rsid w:val="00435880"/>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523D"/>
    <w:rsid w:val="00475AC1"/>
    <w:rsid w:val="00475D1B"/>
    <w:rsid w:val="004765D1"/>
    <w:rsid w:val="00476EBD"/>
    <w:rsid w:val="00477758"/>
    <w:rsid w:val="00477B1A"/>
    <w:rsid w:val="00477B7F"/>
    <w:rsid w:val="00481BF0"/>
    <w:rsid w:val="00481F3E"/>
    <w:rsid w:val="004825C9"/>
    <w:rsid w:val="00484595"/>
    <w:rsid w:val="004851DA"/>
    <w:rsid w:val="004853A5"/>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C09"/>
    <w:rsid w:val="0049770F"/>
    <w:rsid w:val="004978F2"/>
    <w:rsid w:val="004A0066"/>
    <w:rsid w:val="004A0CC1"/>
    <w:rsid w:val="004A1251"/>
    <w:rsid w:val="004A24A3"/>
    <w:rsid w:val="004A32CE"/>
    <w:rsid w:val="004A39B0"/>
    <w:rsid w:val="004A4A78"/>
    <w:rsid w:val="004A4D2F"/>
    <w:rsid w:val="004A532D"/>
    <w:rsid w:val="004A5634"/>
    <w:rsid w:val="004A5DBF"/>
    <w:rsid w:val="004A5E2B"/>
    <w:rsid w:val="004A62A9"/>
    <w:rsid w:val="004A64DA"/>
    <w:rsid w:val="004A6CD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EB9"/>
    <w:rsid w:val="004D22D5"/>
    <w:rsid w:val="004D2325"/>
    <w:rsid w:val="004D3180"/>
    <w:rsid w:val="004D3194"/>
    <w:rsid w:val="004D3805"/>
    <w:rsid w:val="004D3919"/>
    <w:rsid w:val="004D4730"/>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348B"/>
    <w:rsid w:val="00513615"/>
    <w:rsid w:val="00513FFE"/>
    <w:rsid w:val="005145DB"/>
    <w:rsid w:val="00514740"/>
    <w:rsid w:val="00514857"/>
    <w:rsid w:val="00514B86"/>
    <w:rsid w:val="00514E7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93D"/>
    <w:rsid w:val="00575116"/>
    <w:rsid w:val="005760F4"/>
    <w:rsid w:val="00576A00"/>
    <w:rsid w:val="0057746C"/>
    <w:rsid w:val="00580C8F"/>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46A"/>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620A"/>
    <w:rsid w:val="005C64E7"/>
    <w:rsid w:val="005C6740"/>
    <w:rsid w:val="005C6BF4"/>
    <w:rsid w:val="005C7FDB"/>
    <w:rsid w:val="005D05E1"/>
    <w:rsid w:val="005D07F9"/>
    <w:rsid w:val="005D23AA"/>
    <w:rsid w:val="005D3441"/>
    <w:rsid w:val="005D34D8"/>
    <w:rsid w:val="005D4169"/>
    <w:rsid w:val="005D4398"/>
    <w:rsid w:val="005D5AF1"/>
    <w:rsid w:val="005D5D10"/>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0C9"/>
    <w:rsid w:val="005E4275"/>
    <w:rsid w:val="005E4BB5"/>
    <w:rsid w:val="005E6F39"/>
    <w:rsid w:val="005F052B"/>
    <w:rsid w:val="005F0C11"/>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4966"/>
    <w:rsid w:val="00626586"/>
    <w:rsid w:val="00627E63"/>
    <w:rsid w:val="0063011E"/>
    <w:rsid w:val="0063012C"/>
    <w:rsid w:val="0063084A"/>
    <w:rsid w:val="00630D58"/>
    <w:rsid w:val="00630DAE"/>
    <w:rsid w:val="006315BA"/>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5359"/>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52CC"/>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4E01"/>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520"/>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1B7"/>
    <w:rsid w:val="006F0252"/>
    <w:rsid w:val="006F05DA"/>
    <w:rsid w:val="006F072E"/>
    <w:rsid w:val="006F0A4C"/>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691C"/>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D86"/>
    <w:rsid w:val="007820BE"/>
    <w:rsid w:val="007827E8"/>
    <w:rsid w:val="007829A7"/>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5528"/>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C2D"/>
    <w:rsid w:val="007C6FDA"/>
    <w:rsid w:val="007C751C"/>
    <w:rsid w:val="007C7722"/>
    <w:rsid w:val="007D06CE"/>
    <w:rsid w:val="007D0852"/>
    <w:rsid w:val="007D16D5"/>
    <w:rsid w:val="007D2E8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699D"/>
    <w:rsid w:val="007F6DD1"/>
    <w:rsid w:val="007F760C"/>
    <w:rsid w:val="007F7ED6"/>
    <w:rsid w:val="008000CF"/>
    <w:rsid w:val="00800879"/>
    <w:rsid w:val="00801A4B"/>
    <w:rsid w:val="00802410"/>
    <w:rsid w:val="0080329A"/>
    <w:rsid w:val="00805020"/>
    <w:rsid w:val="00806AE7"/>
    <w:rsid w:val="00806CF8"/>
    <w:rsid w:val="008116A9"/>
    <w:rsid w:val="0081219F"/>
    <w:rsid w:val="00812327"/>
    <w:rsid w:val="00812773"/>
    <w:rsid w:val="00812774"/>
    <w:rsid w:val="0081479F"/>
    <w:rsid w:val="00815356"/>
    <w:rsid w:val="00815C57"/>
    <w:rsid w:val="00816884"/>
    <w:rsid w:val="0081724B"/>
    <w:rsid w:val="008174D7"/>
    <w:rsid w:val="00817B38"/>
    <w:rsid w:val="00821D4F"/>
    <w:rsid w:val="00822332"/>
    <w:rsid w:val="008225B3"/>
    <w:rsid w:val="0082352F"/>
    <w:rsid w:val="00823F18"/>
    <w:rsid w:val="00824C65"/>
    <w:rsid w:val="00825027"/>
    <w:rsid w:val="0082577E"/>
    <w:rsid w:val="00826337"/>
    <w:rsid w:val="00826518"/>
    <w:rsid w:val="00826921"/>
    <w:rsid w:val="00826A81"/>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A35"/>
    <w:rsid w:val="00876178"/>
    <w:rsid w:val="008763AA"/>
    <w:rsid w:val="00880018"/>
    <w:rsid w:val="008806E2"/>
    <w:rsid w:val="00880A05"/>
    <w:rsid w:val="00880DE0"/>
    <w:rsid w:val="00880DE1"/>
    <w:rsid w:val="008814CA"/>
    <w:rsid w:val="0088219E"/>
    <w:rsid w:val="00882423"/>
    <w:rsid w:val="00882EB6"/>
    <w:rsid w:val="00882ECB"/>
    <w:rsid w:val="008852AF"/>
    <w:rsid w:val="00885330"/>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40C1"/>
    <w:rsid w:val="008B4604"/>
    <w:rsid w:val="008B52D1"/>
    <w:rsid w:val="008B553F"/>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7DF"/>
    <w:rsid w:val="008D59AB"/>
    <w:rsid w:val="008D6507"/>
    <w:rsid w:val="008D6FDC"/>
    <w:rsid w:val="008D73E0"/>
    <w:rsid w:val="008E2386"/>
    <w:rsid w:val="008E2DE6"/>
    <w:rsid w:val="008E3B04"/>
    <w:rsid w:val="008E489D"/>
    <w:rsid w:val="008E50B3"/>
    <w:rsid w:val="008E569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7134"/>
    <w:rsid w:val="009303C4"/>
    <w:rsid w:val="009304F8"/>
    <w:rsid w:val="009310F8"/>
    <w:rsid w:val="0093127F"/>
    <w:rsid w:val="00931491"/>
    <w:rsid w:val="0093224A"/>
    <w:rsid w:val="009347AB"/>
    <w:rsid w:val="0093584C"/>
    <w:rsid w:val="0093593B"/>
    <w:rsid w:val="00936D86"/>
    <w:rsid w:val="00936ED6"/>
    <w:rsid w:val="0093709D"/>
    <w:rsid w:val="00937F1F"/>
    <w:rsid w:val="00940E14"/>
    <w:rsid w:val="00941498"/>
    <w:rsid w:val="00942013"/>
    <w:rsid w:val="0094340F"/>
    <w:rsid w:val="009458F3"/>
    <w:rsid w:val="00945B5E"/>
    <w:rsid w:val="00945BC7"/>
    <w:rsid w:val="009467A6"/>
    <w:rsid w:val="00946AF0"/>
    <w:rsid w:val="00946E4B"/>
    <w:rsid w:val="009472A6"/>
    <w:rsid w:val="009475C8"/>
    <w:rsid w:val="00950306"/>
    <w:rsid w:val="009503C8"/>
    <w:rsid w:val="00950A96"/>
    <w:rsid w:val="00951264"/>
    <w:rsid w:val="00952108"/>
    <w:rsid w:val="00952D2A"/>
    <w:rsid w:val="009530BF"/>
    <w:rsid w:val="0095417A"/>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985"/>
    <w:rsid w:val="009728E3"/>
    <w:rsid w:val="00973E70"/>
    <w:rsid w:val="00974896"/>
    <w:rsid w:val="0097517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06E"/>
    <w:rsid w:val="00992187"/>
    <w:rsid w:val="00992713"/>
    <w:rsid w:val="00992F85"/>
    <w:rsid w:val="00993522"/>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A3"/>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860"/>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0B3"/>
    <w:rsid w:val="00AC290D"/>
    <w:rsid w:val="00AC2A65"/>
    <w:rsid w:val="00AC2CB1"/>
    <w:rsid w:val="00AC3B94"/>
    <w:rsid w:val="00AC4363"/>
    <w:rsid w:val="00AC5367"/>
    <w:rsid w:val="00AC5536"/>
    <w:rsid w:val="00AC5D1D"/>
    <w:rsid w:val="00AC6B9E"/>
    <w:rsid w:val="00AC6DF5"/>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5C0"/>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4FF4"/>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DD2"/>
    <w:rsid w:val="00B57F8E"/>
    <w:rsid w:val="00B60B9F"/>
    <w:rsid w:val="00B611C4"/>
    <w:rsid w:val="00B61B0B"/>
    <w:rsid w:val="00B61D0D"/>
    <w:rsid w:val="00B61E28"/>
    <w:rsid w:val="00B628D0"/>
    <w:rsid w:val="00B631F5"/>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0B0"/>
    <w:rsid w:val="00B777EF"/>
    <w:rsid w:val="00B778AD"/>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25A9"/>
    <w:rsid w:val="00B93830"/>
    <w:rsid w:val="00B93B1F"/>
    <w:rsid w:val="00B93E81"/>
    <w:rsid w:val="00B94EAE"/>
    <w:rsid w:val="00B94FE6"/>
    <w:rsid w:val="00B962C3"/>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601"/>
    <w:rsid w:val="00BE2E90"/>
    <w:rsid w:val="00BE43C6"/>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6ECA"/>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86E"/>
    <w:rsid w:val="00C808DD"/>
    <w:rsid w:val="00C80A75"/>
    <w:rsid w:val="00C81636"/>
    <w:rsid w:val="00C81CC3"/>
    <w:rsid w:val="00C82102"/>
    <w:rsid w:val="00C827D6"/>
    <w:rsid w:val="00C82EE9"/>
    <w:rsid w:val="00C82FD4"/>
    <w:rsid w:val="00C837D0"/>
    <w:rsid w:val="00C83D85"/>
    <w:rsid w:val="00C85D32"/>
    <w:rsid w:val="00C86303"/>
    <w:rsid w:val="00C8725A"/>
    <w:rsid w:val="00C87480"/>
    <w:rsid w:val="00C876F7"/>
    <w:rsid w:val="00C87B6A"/>
    <w:rsid w:val="00C91B22"/>
    <w:rsid w:val="00C91C61"/>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11"/>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F1B"/>
    <w:rsid w:val="00CE51F9"/>
    <w:rsid w:val="00CE5478"/>
    <w:rsid w:val="00CE60B5"/>
    <w:rsid w:val="00CE67E7"/>
    <w:rsid w:val="00CE72F6"/>
    <w:rsid w:val="00CE79BE"/>
    <w:rsid w:val="00CF0851"/>
    <w:rsid w:val="00CF0A35"/>
    <w:rsid w:val="00CF0BF6"/>
    <w:rsid w:val="00CF1042"/>
    <w:rsid w:val="00CF108B"/>
    <w:rsid w:val="00CF1B66"/>
    <w:rsid w:val="00CF1EA8"/>
    <w:rsid w:val="00CF38D7"/>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58D9"/>
    <w:rsid w:val="00D069AF"/>
    <w:rsid w:val="00D07092"/>
    <w:rsid w:val="00D109E8"/>
    <w:rsid w:val="00D11CA6"/>
    <w:rsid w:val="00D11EE0"/>
    <w:rsid w:val="00D12041"/>
    <w:rsid w:val="00D12947"/>
    <w:rsid w:val="00D12F51"/>
    <w:rsid w:val="00D12F98"/>
    <w:rsid w:val="00D1309B"/>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4FEC"/>
    <w:rsid w:val="00D25412"/>
    <w:rsid w:val="00D26560"/>
    <w:rsid w:val="00D270EA"/>
    <w:rsid w:val="00D27F58"/>
    <w:rsid w:val="00D30577"/>
    <w:rsid w:val="00D30FF2"/>
    <w:rsid w:val="00D32ADC"/>
    <w:rsid w:val="00D32E2B"/>
    <w:rsid w:val="00D3302B"/>
    <w:rsid w:val="00D366EF"/>
    <w:rsid w:val="00D367C9"/>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A7D5B"/>
    <w:rsid w:val="00DB01C5"/>
    <w:rsid w:val="00DB07F5"/>
    <w:rsid w:val="00DB0D4A"/>
    <w:rsid w:val="00DB11DA"/>
    <w:rsid w:val="00DB1DF7"/>
    <w:rsid w:val="00DB2158"/>
    <w:rsid w:val="00DB22B8"/>
    <w:rsid w:val="00DB239A"/>
    <w:rsid w:val="00DB240F"/>
    <w:rsid w:val="00DB322A"/>
    <w:rsid w:val="00DB3A23"/>
    <w:rsid w:val="00DB533A"/>
    <w:rsid w:val="00DB5608"/>
    <w:rsid w:val="00DB5DE5"/>
    <w:rsid w:val="00DB68C6"/>
    <w:rsid w:val="00DB79DC"/>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16F04"/>
    <w:rsid w:val="00E200AC"/>
    <w:rsid w:val="00E20305"/>
    <w:rsid w:val="00E20DF5"/>
    <w:rsid w:val="00E21676"/>
    <w:rsid w:val="00E217AD"/>
    <w:rsid w:val="00E21EA0"/>
    <w:rsid w:val="00E236A5"/>
    <w:rsid w:val="00E23A19"/>
    <w:rsid w:val="00E240A2"/>
    <w:rsid w:val="00E251EB"/>
    <w:rsid w:val="00E25734"/>
    <w:rsid w:val="00E25B07"/>
    <w:rsid w:val="00E26601"/>
    <w:rsid w:val="00E30612"/>
    <w:rsid w:val="00E30B0C"/>
    <w:rsid w:val="00E317A9"/>
    <w:rsid w:val="00E32FC0"/>
    <w:rsid w:val="00E3308A"/>
    <w:rsid w:val="00E34335"/>
    <w:rsid w:val="00E343F1"/>
    <w:rsid w:val="00E36339"/>
    <w:rsid w:val="00E363EE"/>
    <w:rsid w:val="00E366AB"/>
    <w:rsid w:val="00E36970"/>
    <w:rsid w:val="00E401B6"/>
    <w:rsid w:val="00E40405"/>
    <w:rsid w:val="00E409A0"/>
    <w:rsid w:val="00E40D38"/>
    <w:rsid w:val="00E41075"/>
    <w:rsid w:val="00E416A2"/>
    <w:rsid w:val="00E41A81"/>
    <w:rsid w:val="00E41E83"/>
    <w:rsid w:val="00E42993"/>
    <w:rsid w:val="00E43A9E"/>
    <w:rsid w:val="00E43B60"/>
    <w:rsid w:val="00E45D74"/>
    <w:rsid w:val="00E472DC"/>
    <w:rsid w:val="00E50288"/>
    <w:rsid w:val="00E50C6B"/>
    <w:rsid w:val="00E50D2D"/>
    <w:rsid w:val="00E51196"/>
    <w:rsid w:val="00E51574"/>
    <w:rsid w:val="00E51F45"/>
    <w:rsid w:val="00E53704"/>
    <w:rsid w:val="00E53CC4"/>
    <w:rsid w:val="00E54D5C"/>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7026C"/>
    <w:rsid w:val="00E717EF"/>
    <w:rsid w:val="00E72662"/>
    <w:rsid w:val="00E72E04"/>
    <w:rsid w:val="00E73177"/>
    <w:rsid w:val="00E73261"/>
    <w:rsid w:val="00E7467F"/>
    <w:rsid w:val="00E74AA5"/>
    <w:rsid w:val="00E74CAC"/>
    <w:rsid w:val="00E7644B"/>
    <w:rsid w:val="00E76659"/>
    <w:rsid w:val="00E77D05"/>
    <w:rsid w:val="00E80646"/>
    <w:rsid w:val="00E80BA3"/>
    <w:rsid w:val="00E80F38"/>
    <w:rsid w:val="00E831A1"/>
    <w:rsid w:val="00E852BA"/>
    <w:rsid w:val="00E8574D"/>
    <w:rsid w:val="00E86941"/>
    <w:rsid w:val="00E86EC8"/>
    <w:rsid w:val="00E90010"/>
    <w:rsid w:val="00E90FF8"/>
    <w:rsid w:val="00E913F5"/>
    <w:rsid w:val="00E920E8"/>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402B"/>
    <w:rsid w:val="00F04496"/>
    <w:rsid w:val="00F05323"/>
    <w:rsid w:val="00F0617D"/>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4D90"/>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22D"/>
    <w:rsid w:val="00FB7338"/>
    <w:rsid w:val="00FB7674"/>
    <w:rsid w:val="00FB769B"/>
    <w:rsid w:val="00FB794A"/>
    <w:rsid w:val="00FC0539"/>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293826049">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6A085-CE6A-434A-AC0F-F9DC40CD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11717</Words>
  <Characters>66791</Characters>
  <Application>Microsoft Office Word</Application>
  <DocSecurity>0</DocSecurity>
  <Lines>556</Lines>
  <Paragraphs>156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78352</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new-com</cp:lastModifiedBy>
  <cp:revision>12</cp:revision>
  <cp:lastPrinted>2018-04-23T11:11:00Z</cp:lastPrinted>
  <dcterms:created xsi:type="dcterms:W3CDTF">2018-01-02T15:59:00Z</dcterms:created>
  <dcterms:modified xsi:type="dcterms:W3CDTF">2018-07-11T13:28:00Z</dcterms:modified>
</cp:coreProperties>
</file>