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2F" w:rsidRPr="00F5647D" w:rsidRDefault="00865175" w:rsidP="005102D6">
      <w:pPr>
        <w:spacing w:before="80" w:after="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47D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FE122F" w:rsidRPr="00F5647D" w:rsidRDefault="00865175" w:rsidP="005102D6">
      <w:pPr>
        <w:spacing w:before="80"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7D">
        <w:rPr>
          <w:rFonts w:ascii="Times New Roman" w:hAnsi="Times New Roman" w:cs="Times New Roman"/>
          <w:b/>
          <w:sz w:val="28"/>
          <w:szCs w:val="28"/>
        </w:rPr>
        <w:t xml:space="preserve">за организиране на системата за </w:t>
      </w:r>
      <w:r w:rsidR="00910618" w:rsidRPr="00F5647D">
        <w:rPr>
          <w:rFonts w:ascii="Times New Roman" w:hAnsi="Times New Roman"/>
          <w:b/>
          <w:sz w:val="28"/>
          <w:szCs w:val="28"/>
        </w:rPr>
        <w:t xml:space="preserve">разделно </w:t>
      </w:r>
      <w:r w:rsidRPr="00F5647D">
        <w:rPr>
          <w:rFonts w:ascii="Times New Roman" w:hAnsi="Times New Roman" w:cs="Times New Roman"/>
          <w:b/>
          <w:sz w:val="28"/>
          <w:szCs w:val="28"/>
        </w:rPr>
        <w:t xml:space="preserve">събиране </w:t>
      </w:r>
      <w:r w:rsidR="00F5647D" w:rsidRPr="00F5647D">
        <w:rPr>
          <w:rFonts w:ascii="Times New Roman" w:hAnsi="Times New Roman" w:cs="Times New Roman"/>
          <w:b/>
          <w:sz w:val="28"/>
          <w:szCs w:val="28"/>
        </w:rPr>
        <w:br/>
      </w:r>
      <w:r w:rsidRPr="00F5647D">
        <w:rPr>
          <w:rFonts w:ascii="Times New Roman" w:hAnsi="Times New Roman" w:cs="Times New Roman"/>
          <w:b/>
          <w:sz w:val="28"/>
          <w:szCs w:val="28"/>
        </w:rPr>
        <w:t xml:space="preserve">на опасни </w:t>
      </w:r>
      <w:r w:rsidR="00376DE0" w:rsidRPr="00F5647D">
        <w:rPr>
          <w:rFonts w:ascii="Times New Roman" w:hAnsi="Times New Roman" w:cs="Times New Roman"/>
          <w:b/>
          <w:sz w:val="28"/>
          <w:szCs w:val="28"/>
        </w:rPr>
        <w:t xml:space="preserve">битови </w:t>
      </w:r>
      <w:r w:rsidRPr="00F5647D">
        <w:rPr>
          <w:rFonts w:ascii="Times New Roman" w:hAnsi="Times New Roman" w:cs="Times New Roman"/>
          <w:b/>
          <w:sz w:val="28"/>
          <w:szCs w:val="28"/>
        </w:rPr>
        <w:t>отпадъци</w:t>
      </w:r>
      <w:r w:rsidR="00FE122F" w:rsidRPr="00F56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23F" w:rsidRPr="00F5647D">
        <w:rPr>
          <w:rFonts w:ascii="Times New Roman" w:hAnsi="Times New Roman" w:cs="Times New Roman"/>
          <w:b/>
          <w:sz w:val="28"/>
          <w:szCs w:val="28"/>
        </w:rPr>
        <w:t>по адреси</w:t>
      </w:r>
      <w:r w:rsidR="00BF4B77" w:rsidRPr="00F5647D">
        <w:rPr>
          <w:rFonts w:ascii="Times New Roman" w:hAnsi="Times New Roman" w:cs="Times New Roman"/>
          <w:b/>
          <w:sz w:val="28"/>
          <w:szCs w:val="28"/>
        </w:rPr>
        <w:t xml:space="preserve"> от домакинствата</w:t>
      </w:r>
    </w:p>
    <w:p w:rsidR="005102D6" w:rsidRPr="00F5647D" w:rsidRDefault="005102D6" w:rsidP="005102D6">
      <w:pPr>
        <w:spacing w:before="80" w:after="80"/>
        <w:jc w:val="center"/>
        <w:rPr>
          <w:rFonts w:ascii="Times New Roman" w:hAnsi="Times New Roman"/>
          <w:b/>
          <w:sz w:val="24"/>
          <w:szCs w:val="24"/>
        </w:rPr>
      </w:pPr>
    </w:p>
    <w:p w:rsidR="00002CB0" w:rsidRPr="00F5647D" w:rsidRDefault="00002CB0" w:rsidP="009C34EA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1.</w:t>
      </w:r>
      <w:r w:rsidRPr="00F5647D">
        <w:rPr>
          <w:rFonts w:ascii="Times New Roman" w:hAnsi="Times New Roman" w:cs="Times New Roman"/>
          <w:b/>
          <w:sz w:val="24"/>
          <w:szCs w:val="24"/>
        </w:rPr>
        <w:tab/>
        <w:t>ОБЛАСТ НА ПРИЛОЖЕНИЕ</w:t>
      </w:r>
    </w:p>
    <w:p w:rsidR="00002CB0" w:rsidRPr="00F5647D" w:rsidRDefault="00002CB0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Тази инструкция се прилага при организирането и </w:t>
      </w:r>
      <w:r w:rsidR="005049B0" w:rsidRPr="00F5647D">
        <w:rPr>
          <w:rFonts w:ascii="Times New Roman" w:hAnsi="Times New Roman" w:cs="Times New Roman"/>
          <w:sz w:val="24"/>
          <w:szCs w:val="24"/>
        </w:rPr>
        <w:t xml:space="preserve">осъществяването </w:t>
      </w:r>
      <w:r w:rsidRPr="00F5647D">
        <w:rPr>
          <w:rFonts w:ascii="Times New Roman" w:hAnsi="Times New Roman" w:cs="Times New Roman"/>
          <w:sz w:val="24"/>
          <w:szCs w:val="24"/>
        </w:rPr>
        <w:t xml:space="preserve">на дейностите </w:t>
      </w:r>
      <w:r w:rsidR="0045223F" w:rsidRPr="00F5647D">
        <w:rPr>
          <w:rFonts w:ascii="Times New Roman" w:hAnsi="Times New Roman" w:cs="Times New Roman"/>
          <w:sz w:val="24"/>
          <w:szCs w:val="24"/>
        </w:rPr>
        <w:t xml:space="preserve">при мобилно събиране на </w:t>
      </w:r>
      <w:r w:rsidRPr="00F5647D">
        <w:rPr>
          <w:rFonts w:ascii="Times New Roman" w:hAnsi="Times New Roman" w:cs="Times New Roman"/>
          <w:sz w:val="24"/>
          <w:szCs w:val="24"/>
        </w:rPr>
        <w:t>опасни</w:t>
      </w:r>
      <w:r w:rsidR="00910618" w:rsidRPr="00F5647D">
        <w:rPr>
          <w:rFonts w:ascii="Times New Roman" w:hAnsi="Times New Roman" w:cs="Times New Roman"/>
          <w:sz w:val="24"/>
          <w:szCs w:val="24"/>
        </w:rPr>
        <w:t xml:space="preserve"> битови</w:t>
      </w:r>
      <w:r w:rsidRPr="00F5647D">
        <w:rPr>
          <w:rFonts w:ascii="Times New Roman" w:hAnsi="Times New Roman" w:cs="Times New Roman"/>
          <w:sz w:val="24"/>
          <w:szCs w:val="24"/>
        </w:rPr>
        <w:t xml:space="preserve"> отпадъци </w:t>
      </w:r>
      <w:r w:rsidR="00BF4B77" w:rsidRPr="00F5647D">
        <w:rPr>
          <w:rFonts w:ascii="Times New Roman" w:hAnsi="Times New Roman" w:cs="Times New Roman"/>
          <w:sz w:val="24"/>
          <w:szCs w:val="24"/>
        </w:rPr>
        <w:t xml:space="preserve">по адреси </w:t>
      </w:r>
      <w:r w:rsidRPr="00F5647D">
        <w:rPr>
          <w:rFonts w:ascii="Times New Roman" w:hAnsi="Times New Roman" w:cs="Times New Roman"/>
          <w:sz w:val="24"/>
          <w:szCs w:val="24"/>
        </w:rPr>
        <w:t xml:space="preserve">от домакинствата, като част от общинската система </w:t>
      </w:r>
      <w:r w:rsidR="00910618" w:rsidRPr="00F5647D">
        <w:rPr>
          <w:rFonts w:ascii="Times New Roman" w:hAnsi="Times New Roman"/>
          <w:sz w:val="24"/>
          <w:szCs w:val="24"/>
        </w:rPr>
        <w:t xml:space="preserve">за разделно събиране </w:t>
      </w:r>
      <w:r w:rsidRPr="00F5647D">
        <w:rPr>
          <w:rFonts w:ascii="Times New Roman" w:hAnsi="Times New Roman" w:cs="Times New Roman"/>
          <w:sz w:val="24"/>
          <w:szCs w:val="24"/>
        </w:rPr>
        <w:t>и временно съхраняване на опасни битови отпадъци.</w:t>
      </w:r>
    </w:p>
    <w:p w:rsidR="0045223F" w:rsidRPr="00F5647D" w:rsidRDefault="0045223F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Мобилното събиране на опасни </w:t>
      </w:r>
      <w:r w:rsidR="00910618" w:rsidRPr="00F5647D">
        <w:rPr>
          <w:rFonts w:ascii="Times New Roman" w:hAnsi="Times New Roman" w:cs="Times New Roman"/>
          <w:sz w:val="24"/>
          <w:szCs w:val="24"/>
        </w:rPr>
        <w:t xml:space="preserve">битови </w:t>
      </w:r>
      <w:r w:rsidRPr="00F5647D">
        <w:rPr>
          <w:rFonts w:ascii="Times New Roman" w:hAnsi="Times New Roman" w:cs="Times New Roman"/>
          <w:sz w:val="24"/>
          <w:szCs w:val="24"/>
        </w:rPr>
        <w:t xml:space="preserve">отпадъци </w:t>
      </w:r>
      <w:r w:rsidR="00BF4B77" w:rsidRPr="00F5647D">
        <w:rPr>
          <w:rFonts w:ascii="Times New Roman" w:hAnsi="Times New Roman" w:cs="Times New Roman"/>
          <w:sz w:val="24"/>
          <w:szCs w:val="24"/>
        </w:rPr>
        <w:t>по адреси</w:t>
      </w:r>
      <w:r w:rsidRPr="00F5647D">
        <w:rPr>
          <w:rFonts w:ascii="Times New Roman" w:hAnsi="Times New Roman" w:cs="Times New Roman"/>
          <w:sz w:val="24"/>
          <w:szCs w:val="24"/>
        </w:rPr>
        <w:t xml:space="preserve"> на жителите на общината се извършва при извънредни обстоятелства, като:</w:t>
      </w:r>
    </w:p>
    <w:p w:rsidR="0045223F" w:rsidRPr="00F5647D" w:rsidRDefault="0045223F" w:rsidP="009C34EA">
      <w:pPr>
        <w:pStyle w:val="ListParagraph"/>
        <w:numPr>
          <w:ilvl w:val="0"/>
          <w:numId w:val="11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>Опаковките на опасните отпадъци, генерирани в домакинствата са повредени и негодни за превоз с обществен или собствен транспрорт и създават риск от увреждане на човешкото здраве и замърсяване на околната среда</w:t>
      </w:r>
    </w:p>
    <w:p w:rsidR="0045223F" w:rsidRPr="00F5647D" w:rsidRDefault="0045223F" w:rsidP="009C34EA">
      <w:pPr>
        <w:pStyle w:val="ListParagraph"/>
        <w:numPr>
          <w:ilvl w:val="0"/>
          <w:numId w:val="11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>Притежателите на опасни битови отпадъци са възрастни хора или хора с увреждания, което възпрепятства</w:t>
      </w:r>
      <w:r w:rsidR="007132F5" w:rsidRPr="00F5647D">
        <w:rPr>
          <w:rFonts w:ascii="Times New Roman" w:hAnsi="Times New Roman" w:cs="Times New Roman"/>
          <w:sz w:val="24"/>
          <w:szCs w:val="24"/>
        </w:rPr>
        <w:t xml:space="preserve"> придвижването им до площадката и мобилните събирателни пунктове от общинската система.</w:t>
      </w:r>
    </w:p>
    <w:p w:rsidR="00F5647D" w:rsidRPr="00F5647D" w:rsidRDefault="00F5647D" w:rsidP="009C34EA">
      <w:pPr>
        <w:pStyle w:val="ListParagraph"/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1AC" w:rsidRPr="00F5647D" w:rsidRDefault="00002CB0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</w:t>
      </w:r>
      <w:r w:rsidR="00376DE0" w:rsidRPr="00F5647D">
        <w:rPr>
          <w:rFonts w:ascii="Times New Roman" w:hAnsi="Times New Roman" w:cs="Times New Roman"/>
          <w:b/>
          <w:sz w:val="24"/>
          <w:szCs w:val="24"/>
        </w:rPr>
        <w:t>.</w:t>
      </w:r>
      <w:r w:rsidR="00376DE0" w:rsidRPr="00F5647D">
        <w:rPr>
          <w:rFonts w:ascii="Times New Roman" w:hAnsi="Times New Roman" w:cs="Times New Roman"/>
          <w:b/>
          <w:sz w:val="24"/>
          <w:szCs w:val="24"/>
        </w:rPr>
        <w:tab/>
        <w:t>ПРЕДМЕТ</w:t>
      </w:r>
    </w:p>
    <w:p w:rsidR="006871AC" w:rsidRPr="00F5647D" w:rsidRDefault="00376DE0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Настоящата </w:t>
      </w:r>
      <w:r w:rsidR="00002CB0" w:rsidRPr="00F5647D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F5647D">
        <w:rPr>
          <w:rFonts w:ascii="Times New Roman" w:hAnsi="Times New Roman" w:cs="Times New Roman"/>
          <w:sz w:val="24"/>
          <w:szCs w:val="24"/>
        </w:rPr>
        <w:t xml:space="preserve">регламентира реда и отговорностите при </w:t>
      </w:r>
      <w:r w:rsidR="007132F5" w:rsidRPr="00F5647D">
        <w:rPr>
          <w:rFonts w:ascii="Times New Roman" w:hAnsi="Times New Roman" w:cs="Times New Roman"/>
          <w:sz w:val="24"/>
          <w:szCs w:val="24"/>
        </w:rPr>
        <w:t xml:space="preserve">организирането </w:t>
      </w:r>
      <w:r w:rsidR="00D5050E" w:rsidRPr="00F5647D">
        <w:rPr>
          <w:rFonts w:ascii="Times New Roman" w:hAnsi="Times New Roman" w:cs="Times New Roman"/>
          <w:sz w:val="24"/>
          <w:szCs w:val="24"/>
        </w:rPr>
        <w:t xml:space="preserve">и </w:t>
      </w:r>
      <w:r w:rsidR="007132F5" w:rsidRPr="00F5647D">
        <w:rPr>
          <w:rFonts w:ascii="Times New Roman" w:hAnsi="Times New Roman" w:cs="Times New Roman"/>
          <w:sz w:val="24"/>
          <w:szCs w:val="24"/>
        </w:rPr>
        <w:t>извършването на дейностите по</w:t>
      </w:r>
      <w:r w:rsidR="00002CB0"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Pr="00F5647D">
        <w:rPr>
          <w:rFonts w:ascii="Times New Roman" w:hAnsi="Times New Roman" w:cs="Times New Roman"/>
          <w:sz w:val="24"/>
          <w:szCs w:val="24"/>
        </w:rPr>
        <w:t>приемане</w:t>
      </w:r>
      <w:r w:rsidR="00002CB0" w:rsidRPr="00F5647D">
        <w:rPr>
          <w:rFonts w:ascii="Times New Roman" w:hAnsi="Times New Roman" w:cs="Times New Roman"/>
          <w:sz w:val="24"/>
          <w:szCs w:val="24"/>
        </w:rPr>
        <w:t xml:space="preserve"> на опасни </w:t>
      </w:r>
      <w:r w:rsidR="00910618" w:rsidRPr="00F5647D">
        <w:rPr>
          <w:rFonts w:ascii="Times New Roman" w:hAnsi="Times New Roman" w:cs="Times New Roman"/>
          <w:sz w:val="24"/>
          <w:szCs w:val="24"/>
        </w:rPr>
        <w:t xml:space="preserve">битови </w:t>
      </w:r>
      <w:r w:rsidR="00002CB0" w:rsidRPr="00F5647D">
        <w:rPr>
          <w:rFonts w:ascii="Times New Roman" w:hAnsi="Times New Roman" w:cs="Times New Roman"/>
          <w:sz w:val="24"/>
          <w:szCs w:val="24"/>
        </w:rPr>
        <w:t xml:space="preserve">отпадъци </w:t>
      </w:r>
      <w:r w:rsidR="007132F5" w:rsidRPr="00F5647D">
        <w:rPr>
          <w:rFonts w:ascii="Times New Roman" w:hAnsi="Times New Roman" w:cs="Times New Roman"/>
          <w:sz w:val="24"/>
          <w:szCs w:val="24"/>
        </w:rPr>
        <w:t>от жителите на общината по адреси</w:t>
      </w:r>
      <w:r w:rsidR="00002CB0" w:rsidRPr="00F5647D">
        <w:rPr>
          <w:rFonts w:ascii="Times New Roman" w:hAnsi="Times New Roman" w:cs="Times New Roman"/>
          <w:sz w:val="24"/>
          <w:szCs w:val="24"/>
        </w:rPr>
        <w:t>,</w:t>
      </w:r>
      <w:r w:rsidRPr="00F5647D">
        <w:rPr>
          <w:rFonts w:ascii="Times New Roman" w:hAnsi="Times New Roman" w:cs="Times New Roman"/>
          <w:sz w:val="24"/>
          <w:szCs w:val="24"/>
        </w:rPr>
        <w:t xml:space="preserve"> транспортиране</w:t>
      </w:r>
      <w:r w:rsidR="00002CB0" w:rsidRPr="00F5647D">
        <w:rPr>
          <w:rFonts w:ascii="Times New Roman" w:hAnsi="Times New Roman" w:cs="Times New Roman"/>
          <w:sz w:val="24"/>
          <w:szCs w:val="24"/>
        </w:rPr>
        <w:t>то</w:t>
      </w:r>
      <w:r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="007132F5" w:rsidRPr="00F5647D">
        <w:rPr>
          <w:rFonts w:ascii="Times New Roman" w:hAnsi="Times New Roman" w:cs="Times New Roman"/>
          <w:sz w:val="24"/>
          <w:szCs w:val="24"/>
        </w:rPr>
        <w:t>им</w:t>
      </w:r>
      <w:r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="00002CB0" w:rsidRPr="00F5647D">
        <w:rPr>
          <w:rFonts w:ascii="Times New Roman" w:hAnsi="Times New Roman" w:cs="Times New Roman"/>
          <w:sz w:val="24"/>
          <w:szCs w:val="24"/>
        </w:rPr>
        <w:t>до стационарна</w:t>
      </w:r>
      <w:r w:rsidR="00D65301" w:rsidRPr="00F5647D">
        <w:rPr>
          <w:rFonts w:ascii="Times New Roman" w:hAnsi="Times New Roman" w:cs="Times New Roman"/>
          <w:sz w:val="24"/>
          <w:szCs w:val="24"/>
        </w:rPr>
        <w:t>т</w:t>
      </w:r>
      <w:r w:rsidR="00002CB0" w:rsidRPr="00F5647D">
        <w:rPr>
          <w:rFonts w:ascii="Times New Roman" w:hAnsi="Times New Roman" w:cs="Times New Roman"/>
          <w:sz w:val="24"/>
          <w:szCs w:val="24"/>
        </w:rPr>
        <w:t xml:space="preserve">а площадка за </w:t>
      </w:r>
      <w:r w:rsidR="006871AC" w:rsidRPr="00F5647D">
        <w:rPr>
          <w:rFonts w:ascii="Times New Roman" w:hAnsi="Times New Roman" w:cs="Times New Roman"/>
          <w:sz w:val="24"/>
          <w:szCs w:val="24"/>
        </w:rPr>
        <w:t xml:space="preserve">временно съхраняване на опасни битови отпадъци, както и документирането на тези дейности. </w:t>
      </w:r>
    </w:p>
    <w:p w:rsidR="00376DE0" w:rsidRPr="00F5647D" w:rsidRDefault="00376DE0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Целта на </w:t>
      </w:r>
      <w:r w:rsidR="006871AC" w:rsidRPr="00F5647D">
        <w:rPr>
          <w:rFonts w:ascii="Times New Roman" w:hAnsi="Times New Roman" w:cs="Times New Roman"/>
          <w:sz w:val="24"/>
          <w:szCs w:val="24"/>
        </w:rPr>
        <w:t>инструкцията</w:t>
      </w:r>
      <w:r w:rsidRPr="00F5647D">
        <w:rPr>
          <w:rFonts w:ascii="Times New Roman" w:hAnsi="Times New Roman" w:cs="Times New Roman"/>
          <w:sz w:val="24"/>
          <w:szCs w:val="24"/>
        </w:rPr>
        <w:t xml:space="preserve"> е да гарантира спазването на законодателството, регламентиращо управлението на отпадъци и транспорта на опасни товари, както и да осигури безопасност </w:t>
      </w:r>
      <w:r w:rsidR="006871AC" w:rsidRPr="00F5647D">
        <w:rPr>
          <w:rFonts w:ascii="Times New Roman" w:hAnsi="Times New Roman" w:cs="Times New Roman"/>
          <w:sz w:val="24"/>
          <w:szCs w:val="24"/>
        </w:rPr>
        <w:t xml:space="preserve">при извършване на дейностите с отпадъци </w:t>
      </w:r>
      <w:r w:rsidRPr="00F5647D">
        <w:rPr>
          <w:rFonts w:ascii="Times New Roman" w:hAnsi="Times New Roman" w:cs="Times New Roman"/>
          <w:sz w:val="24"/>
          <w:szCs w:val="24"/>
        </w:rPr>
        <w:t>и предотвратяване на инциденти.</w:t>
      </w:r>
    </w:p>
    <w:p w:rsidR="00F5647D" w:rsidRPr="00F5647D" w:rsidRDefault="00F5647D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E0" w:rsidRPr="00F5647D" w:rsidRDefault="00376DE0" w:rsidP="009C34EA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3.</w:t>
      </w:r>
      <w:r w:rsidRPr="00F5647D">
        <w:rPr>
          <w:rFonts w:ascii="Times New Roman" w:hAnsi="Times New Roman" w:cs="Times New Roman"/>
          <w:b/>
          <w:sz w:val="24"/>
          <w:szCs w:val="24"/>
        </w:rPr>
        <w:tab/>
        <w:t>ОПИСАНИЕ НА ИНСТРУКЦИЯТА</w:t>
      </w:r>
    </w:p>
    <w:p w:rsidR="00E66842" w:rsidRPr="00F5647D" w:rsidRDefault="00941B0D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905F2" w:rsidRPr="00F5647D">
        <w:rPr>
          <w:rFonts w:ascii="Times New Roman" w:hAnsi="Times New Roman" w:cs="Times New Roman"/>
          <w:b/>
          <w:sz w:val="24"/>
          <w:szCs w:val="24"/>
        </w:rPr>
        <w:t>Организиране</w:t>
      </w:r>
      <w:r w:rsidR="005F3966" w:rsidRPr="00F5647D">
        <w:rPr>
          <w:rFonts w:ascii="Times New Roman" w:hAnsi="Times New Roman" w:cs="Times New Roman"/>
          <w:b/>
          <w:sz w:val="24"/>
          <w:szCs w:val="24"/>
        </w:rPr>
        <w:t xml:space="preserve"> на събирането на опасни </w:t>
      </w:r>
      <w:r w:rsidR="00E66842" w:rsidRPr="00F5647D">
        <w:rPr>
          <w:rFonts w:ascii="Times New Roman" w:hAnsi="Times New Roman" w:cs="Times New Roman"/>
          <w:b/>
          <w:sz w:val="24"/>
          <w:szCs w:val="24"/>
        </w:rPr>
        <w:t xml:space="preserve">битови </w:t>
      </w:r>
      <w:r w:rsidR="005F3966" w:rsidRPr="00F5647D">
        <w:rPr>
          <w:rFonts w:ascii="Times New Roman" w:hAnsi="Times New Roman" w:cs="Times New Roman"/>
          <w:b/>
          <w:sz w:val="24"/>
          <w:szCs w:val="24"/>
        </w:rPr>
        <w:t xml:space="preserve">отпадъци </w:t>
      </w:r>
      <w:r w:rsidR="00D65301" w:rsidRPr="00F5647D">
        <w:rPr>
          <w:rFonts w:ascii="Times New Roman" w:hAnsi="Times New Roman" w:cs="Times New Roman"/>
          <w:b/>
          <w:sz w:val="24"/>
          <w:szCs w:val="24"/>
        </w:rPr>
        <w:t xml:space="preserve">по адреси </w:t>
      </w:r>
    </w:p>
    <w:p w:rsidR="007132F5" w:rsidRPr="00F5647D" w:rsidRDefault="007132F5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Част от </w:t>
      </w:r>
      <w:r w:rsidRPr="00F5647D">
        <w:rPr>
          <w:rFonts w:ascii="Times New Roman" w:hAnsi="Times New Roman" w:cs="Times New Roman"/>
          <w:sz w:val="24"/>
          <w:szCs w:val="24"/>
        </w:rPr>
        <w:t xml:space="preserve">общинската система за </w:t>
      </w:r>
      <w:r w:rsidR="00910618" w:rsidRPr="00F5647D">
        <w:rPr>
          <w:rFonts w:ascii="Times New Roman" w:hAnsi="Times New Roman"/>
          <w:sz w:val="24"/>
          <w:szCs w:val="24"/>
        </w:rPr>
        <w:t xml:space="preserve"> разделно събиране</w:t>
      </w:r>
      <w:r w:rsidRPr="00F5647D">
        <w:rPr>
          <w:rFonts w:ascii="Times New Roman" w:hAnsi="Times New Roman" w:cs="Times New Roman"/>
          <w:sz w:val="24"/>
          <w:szCs w:val="24"/>
        </w:rPr>
        <w:t xml:space="preserve"> и временно съхраняване на опасни битови отпадъци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е телефон</w:t>
      </w:r>
      <w:r w:rsidR="00B415BA" w:rsidRPr="00F5647D">
        <w:rPr>
          <w:rFonts w:ascii="Times New Roman" w:eastAsia="Calibri" w:hAnsi="Times New Roman" w:cs="Times New Roman"/>
          <w:sz w:val="24"/>
          <w:szCs w:val="24"/>
        </w:rPr>
        <w:t>а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за връзка със системата</w:t>
      </w:r>
      <w:r w:rsidR="00B415BA" w:rsidRPr="00F56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05F2" w:rsidRPr="00F5647D" w:rsidRDefault="00B415BA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Жителите на общината се информират за номера на телефона за връзка </w:t>
      </w:r>
      <w:r w:rsidR="00C905F2" w:rsidRPr="00F5647D">
        <w:rPr>
          <w:rFonts w:ascii="Times New Roman" w:eastAsia="Calibri" w:hAnsi="Times New Roman" w:cs="Times New Roman"/>
          <w:sz w:val="24"/>
          <w:szCs w:val="24"/>
        </w:rPr>
        <w:t xml:space="preserve">със системата 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и случаите, при които се използва чрез медийната кампания за </w:t>
      </w:r>
      <w:r w:rsidR="00C905F2" w:rsidRPr="00F5647D">
        <w:rPr>
          <w:rFonts w:ascii="Times New Roman" w:eastAsia="Calibri" w:hAnsi="Times New Roman" w:cs="Times New Roman"/>
          <w:sz w:val="24"/>
          <w:szCs w:val="24"/>
        </w:rPr>
        <w:t>разясня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ване и популяризиране на целта и начина на функциониране на </w:t>
      </w:r>
      <w:r w:rsidR="00C905F2" w:rsidRPr="00F5647D">
        <w:rPr>
          <w:rFonts w:ascii="Times New Roman" w:hAnsi="Times New Roman" w:cs="Times New Roman"/>
          <w:sz w:val="24"/>
          <w:szCs w:val="24"/>
        </w:rPr>
        <w:t xml:space="preserve">общинската система за </w:t>
      </w:r>
      <w:r w:rsidR="00910618" w:rsidRPr="00F5647D">
        <w:rPr>
          <w:rFonts w:ascii="Times New Roman" w:hAnsi="Times New Roman"/>
          <w:sz w:val="24"/>
          <w:szCs w:val="24"/>
        </w:rPr>
        <w:t>разделно събиране</w:t>
      </w:r>
      <w:r w:rsidR="00C905F2" w:rsidRPr="00F5647D">
        <w:rPr>
          <w:rFonts w:ascii="Times New Roman" w:hAnsi="Times New Roman" w:cs="Times New Roman"/>
          <w:sz w:val="24"/>
          <w:szCs w:val="24"/>
        </w:rPr>
        <w:t xml:space="preserve"> и временно съхраняване на опасни битови отпадъци</w:t>
      </w:r>
      <w:r w:rsidR="00C905F2" w:rsidRPr="00F56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5BA" w:rsidRPr="00F5647D" w:rsidRDefault="009279F0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Всеки </w:t>
      </w:r>
      <w:r w:rsidR="00C905F2" w:rsidRPr="00F5647D">
        <w:rPr>
          <w:rFonts w:ascii="Times New Roman" w:eastAsia="Calibri" w:hAnsi="Times New Roman" w:cs="Times New Roman"/>
          <w:sz w:val="24"/>
          <w:szCs w:val="24"/>
        </w:rPr>
        <w:t>жител на общината подава заявка за предаване на опасни битови отпадъци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по телефона за връзка с общинската системата</w:t>
      </w:r>
      <w:r w:rsidR="00C905F2" w:rsidRPr="00F5647D">
        <w:rPr>
          <w:rFonts w:ascii="Times New Roman" w:eastAsia="Calibri" w:hAnsi="Times New Roman" w:cs="Times New Roman"/>
          <w:sz w:val="24"/>
          <w:szCs w:val="24"/>
        </w:rPr>
        <w:t xml:space="preserve"> при наличие на едно от извънредните обстоятелства, описани в </w:t>
      </w:r>
      <w:r w:rsidR="00C905F2" w:rsidRPr="00F5647D">
        <w:rPr>
          <w:rFonts w:ascii="Times New Roman" w:eastAsia="Calibri" w:hAnsi="Times New Roman" w:cs="Times New Roman"/>
          <w:b/>
          <w:sz w:val="24"/>
          <w:szCs w:val="24"/>
        </w:rPr>
        <w:t>т. 1</w:t>
      </w:r>
      <w:r w:rsidR="00C905F2" w:rsidRPr="00F5647D">
        <w:rPr>
          <w:rFonts w:ascii="Times New Roman" w:eastAsia="Calibri" w:hAnsi="Times New Roman" w:cs="Times New Roman"/>
          <w:sz w:val="24"/>
          <w:szCs w:val="24"/>
        </w:rPr>
        <w:t xml:space="preserve"> на Инструкцията</w:t>
      </w:r>
      <w:r w:rsidRPr="00F56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9F0" w:rsidRPr="00F5647D" w:rsidRDefault="009279F0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Телефонът за връзка с общинската система се обслужва от </w:t>
      </w:r>
      <w:r w:rsidR="00BF4B77" w:rsidRPr="00F5647D">
        <w:rPr>
          <w:rFonts w:ascii="Times New Roman" w:eastAsia="Calibri" w:hAnsi="Times New Roman" w:cs="Times New Roman"/>
          <w:sz w:val="24"/>
          <w:szCs w:val="24"/>
        </w:rPr>
        <w:t>персонала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на площадката</w:t>
      </w:r>
      <w:r w:rsidRPr="00F5647D">
        <w:rPr>
          <w:rFonts w:ascii="Times New Roman" w:hAnsi="Times New Roman" w:cs="Times New Roman"/>
          <w:sz w:val="24"/>
          <w:szCs w:val="24"/>
        </w:rPr>
        <w:t xml:space="preserve"> за събиране и временно съхраняване на опасни битови отпадъци.</w:t>
      </w:r>
    </w:p>
    <w:p w:rsidR="009279F0" w:rsidRPr="00F5647D" w:rsidRDefault="009279F0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Всяко обаждане на жител на общината се регистрира и документира в </w:t>
      </w:r>
      <w:r w:rsidR="00F82D53" w:rsidRPr="00F5647D">
        <w:rPr>
          <w:rFonts w:ascii="Times New Roman" w:hAnsi="Times New Roman" w:cs="Times New Roman"/>
          <w:sz w:val="24"/>
          <w:szCs w:val="24"/>
        </w:rPr>
        <w:t xml:space="preserve">Регистър на заявки за предаване на опасни битови отпадъци </w:t>
      </w:r>
      <w:r w:rsidR="00FB6465" w:rsidRPr="00F5647D">
        <w:rPr>
          <w:rFonts w:ascii="Times New Roman" w:hAnsi="Times New Roman" w:cs="Times New Roman"/>
          <w:sz w:val="24"/>
          <w:szCs w:val="24"/>
        </w:rPr>
        <w:t xml:space="preserve">по образец, представен в </w:t>
      </w:r>
      <w:r w:rsidRPr="00F5647D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2668D0" w:rsidRPr="00F5647D">
        <w:rPr>
          <w:rFonts w:ascii="Times New Roman" w:hAnsi="Times New Roman" w:cs="Times New Roman"/>
          <w:i/>
          <w:sz w:val="24"/>
          <w:szCs w:val="24"/>
        </w:rPr>
        <w:t>5</w:t>
      </w:r>
      <w:r w:rsidR="00FB6465" w:rsidRPr="00F56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465" w:rsidRPr="00F5647D">
        <w:rPr>
          <w:rFonts w:ascii="Times New Roman" w:hAnsi="Times New Roman" w:cs="Times New Roman"/>
          <w:sz w:val="24"/>
          <w:szCs w:val="24"/>
        </w:rPr>
        <w:t>към Инструкцията</w:t>
      </w:r>
      <w:r w:rsidRPr="00F5647D">
        <w:rPr>
          <w:rFonts w:ascii="Times New Roman" w:hAnsi="Times New Roman" w:cs="Times New Roman"/>
          <w:sz w:val="24"/>
          <w:szCs w:val="24"/>
        </w:rPr>
        <w:t>. Регистърът съдържа информация за:</w:t>
      </w:r>
    </w:p>
    <w:p w:rsidR="009279F0" w:rsidRPr="00F5647D" w:rsidRDefault="009279F0" w:rsidP="009C34EA">
      <w:pPr>
        <w:pStyle w:val="ListParagraph"/>
        <w:numPr>
          <w:ilvl w:val="0"/>
          <w:numId w:val="12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>Дата на приемане на заявката;</w:t>
      </w:r>
    </w:p>
    <w:p w:rsidR="00D26685" w:rsidRPr="00F5647D" w:rsidRDefault="00D26685" w:rsidP="009C34EA">
      <w:pPr>
        <w:pStyle w:val="ListParagraph"/>
        <w:numPr>
          <w:ilvl w:val="0"/>
          <w:numId w:val="12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>Данни на заявителя (име, адрес, телефон за обратна връзка).</w:t>
      </w:r>
    </w:p>
    <w:p w:rsidR="009279F0" w:rsidRPr="00F5647D" w:rsidRDefault="009279F0" w:rsidP="009C34EA">
      <w:pPr>
        <w:pStyle w:val="ListParagraph"/>
        <w:numPr>
          <w:ilvl w:val="0"/>
          <w:numId w:val="12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>Вид</w:t>
      </w:r>
      <w:r w:rsidR="00920DE1" w:rsidRPr="00F5647D">
        <w:rPr>
          <w:rFonts w:ascii="Times New Roman" w:eastAsia="Calibri" w:hAnsi="Times New Roman" w:cs="Times New Roman"/>
          <w:sz w:val="24"/>
          <w:szCs w:val="24"/>
        </w:rPr>
        <w:t>а на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отпадък</w:t>
      </w:r>
      <w:r w:rsidR="00BF4B77" w:rsidRPr="00F5647D">
        <w:rPr>
          <w:rFonts w:ascii="Times New Roman" w:eastAsia="Calibri" w:hAnsi="Times New Roman" w:cs="Times New Roman"/>
          <w:sz w:val="24"/>
          <w:szCs w:val="24"/>
        </w:rPr>
        <w:t>а/ците</w:t>
      </w:r>
      <w:r w:rsidR="00920DE1" w:rsidRPr="00F5647D">
        <w:rPr>
          <w:rFonts w:ascii="Times New Roman" w:eastAsia="Calibri" w:hAnsi="Times New Roman" w:cs="Times New Roman"/>
          <w:sz w:val="24"/>
          <w:szCs w:val="24"/>
        </w:rPr>
        <w:t xml:space="preserve"> за предаване;</w:t>
      </w:r>
    </w:p>
    <w:p w:rsidR="00920DE1" w:rsidRPr="00F5647D" w:rsidRDefault="00920DE1" w:rsidP="009C34EA">
      <w:pPr>
        <w:pStyle w:val="ListParagraph"/>
        <w:numPr>
          <w:ilvl w:val="0"/>
          <w:numId w:val="12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>Вида и състоянието на опаковката/ките, брой опаковки;</w:t>
      </w:r>
    </w:p>
    <w:p w:rsidR="00920DE1" w:rsidRPr="00F5647D" w:rsidRDefault="00920DE1" w:rsidP="009C34E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>Приблизителното количество на отпадъка в кг;</w:t>
      </w:r>
    </w:p>
    <w:p w:rsidR="00C766D3" w:rsidRPr="00F5647D" w:rsidRDefault="00BF4B77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На основата на информацията от регистъра на </w:t>
      </w:r>
      <w:r w:rsidRPr="00F5647D">
        <w:rPr>
          <w:rFonts w:ascii="Times New Roman" w:hAnsi="Times New Roman" w:cs="Times New Roman"/>
          <w:sz w:val="24"/>
          <w:szCs w:val="24"/>
        </w:rPr>
        <w:t xml:space="preserve">заявки за предаване на опасни отпадъци от домакинствата периодично се изготвя </w:t>
      </w:r>
      <w:r w:rsidR="00F82D53" w:rsidRPr="00F5647D">
        <w:rPr>
          <w:rFonts w:ascii="Times New Roman" w:hAnsi="Times New Roman" w:cs="Times New Roman"/>
          <w:sz w:val="24"/>
          <w:szCs w:val="24"/>
        </w:rPr>
        <w:t>График за приемане на опасни битови отпадъци по адреси (</w:t>
      </w:r>
      <w:r w:rsidR="00F82D53" w:rsidRPr="00F5647D">
        <w:rPr>
          <w:rFonts w:ascii="Times New Roman" w:hAnsi="Times New Roman" w:cs="Times New Roman"/>
          <w:i/>
          <w:sz w:val="24"/>
          <w:szCs w:val="24"/>
        </w:rPr>
        <w:t>Приложение № 6)</w:t>
      </w:r>
      <w:r w:rsidR="00FB6465" w:rsidRPr="00F5647D">
        <w:rPr>
          <w:rFonts w:ascii="Times New Roman" w:hAnsi="Times New Roman" w:cs="Times New Roman"/>
          <w:sz w:val="24"/>
          <w:szCs w:val="24"/>
        </w:rPr>
        <w:t>.</w:t>
      </w:r>
      <w:r w:rsidR="00C766D3" w:rsidRPr="00F5647D">
        <w:rPr>
          <w:rFonts w:ascii="Times New Roman" w:hAnsi="Times New Roman" w:cs="Times New Roman"/>
          <w:sz w:val="24"/>
          <w:szCs w:val="24"/>
        </w:rPr>
        <w:t xml:space="preserve"> Чрез телефона за обратна връзка от регистъра на зявки, със заявителите (жители на общината) се уговарят датата и приблизителния час на приемане на заявените отпадъци.</w:t>
      </w:r>
    </w:p>
    <w:p w:rsidR="00FB6465" w:rsidRPr="00F5647D" w:rsidRDefault="00FB6465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Графикът се съгласува </w:t>
      </w:r>
      <w:r w:rsidR="00AC6FCA" w:rsidRPr="00F5647D">
        <w:rPr>
          <w:rFonts w:ascii="Times New Roman" w:hAnsi="Times New Roman" w:cs="Times New Roman"/>
          <w:sz w:val="24"/>
          <w:szCs w:val="24"/>
        </w:rPr>
        <w:t>със</w:t>
      </w:r>
      <w:r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="00AC6FCA" w:rsidRPr="00F5647D">
        <w:rPr>
          <w:rFonts w:ascii="Times New Roman" w:hAnsi="Times New Roman" w:cs="Times New Roman"/>
          <w:sz w:val="24"/>
          <w:szCs w:val="24"/>
        </w:rPr>
        <w:t>служителите на общинската администрация, отговарящи за управлението на отпадъците.</w:t>
      </w:r>
    </w:p>
    <w:p w:rsidR="00C766D3" w:rsidRPr="00F5647D" w:rsidRDefault="00C766D3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Примането на </w:t>
      </w:r>
      <w:r w:rsidRPr="00F5647D">
        <w:rPr>
          <w:rFonts w:ascii="Times New Roman" w:hAnsi="Times New Roman" w:cs="Times New Roman"/>
          <w:sz w:val="24"/>
          <w:szCs w:val="24"/>
        </w:rPr>
        <w:t>опасни битови отпадъци по адреси от домакинствата на общината се извършва от персонала и превозното средство, обслужващи</w:t>
      </w:r>
      <w:r w:rsidRPr="00F5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7D">
        <w:rPr>
          <w:rFonts w:ascii="Times New Roman" w:hAnsi="Times New Roman" w:cs="Times New Roman"/>
          <w:sz w:val="24"/>
          <w:szCs w:val="24"/>
        </w:rPr>
        <w:t>и мобилните събирателни пунктове на общинската система.</w:t>
      </w:r>
    </w:p>
    <w:p w:rsidR="003407AE" w:rsidRPr="00F5647D" w:rsidRDefault="00C766D3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>В съответствие с информацията от регистъра</w:t>
      </w:r>
      <w:r w:rsidR="002655D9" w:rsidRPr="00F5647D">
        <w:rPr>
          <w:rFonts w:ascii="Times New Roman" w:hAnsi="Times New Roman" w:cs="Times New Roman"/>
          <w:sz w:val="24"/>
          <w:szCs w:val="24"/>
        </w:rPr>
        <w:t xml:space="preserve"> на заявки за изпълнение на графика за приемане на опасни битови отпадъци по адреси в превозното средство се </w:t>
      </w:r>
      <w:r w:rsidR="00CE3251" w:rsidRPr="00F5647D">
        <w:rPr>
          <w:rFonts w:ascii="Times New Roman" w:hAnsi="Times New Roman" w:cs="Times New Roman"/>
          <w:sz w:val="24"/>
          <w:szCs w:val="24"/>
        </w:rPr>
        <w:t>осигуряват следното оборудване, материали и документи:</w:t>
      </w:r>
    </w:p>
    <w:p w:rsidR="00AD3F72" w:rsidRPr="00F5647D" w:rsidRDefault="00AD3F72" w:rsidP="009C34EA">
      <w:pPr>
        <w:numPr>
          <w:ilvl w:val="0"/>
          <w:numId w:val="6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>Платформена везна за измерване на предадените количества отпадъци;</w:t>
      </w:r>
    </w:p>
    <w:p w:rsidR="0002724B" w:rsidRPr="00D069B8" w:rsidRDefault="00F3537A" w:rsidP="009C34EA">
      <w:pPr>
        <w:pStyle w:val="ListParagraph"/>
        <w:numPr>
          <w:ilvl w:val="0"/>
          <w:numId w:val="6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Общи опаковки </w:t>
      </w:r>
      <w:r w:rsidR="0002724B" w:rsidRPr="00F5647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826693" w:rsidRPr="00F5647D">
        <w:rPr>
          <w:rFonts w:ascii="Times New Roman" w:eastAsia="Calibri" w:hAnsi="Times New Roman" w:cs="Times New Roman"/>
          <w:sz w:val="24"/>
          <w:szCs w:val="24"/>
        </w:rPr>
        <w:t xml:space="preserve">събиране и </w:t>
      </w:r>
      <w:r w:rsidR="0002724B" w:rsidRPr="00F5647D">
        <w:rPr>
          <w:rFonts w:ascii="Times New Roman" w:eastAsia="Calibri" w:hAnsi="Times New Roman" w:cs="Times New Roman"/>
          <w:sz w:val="24"/>
          <w:szCs w:val="24"/>
        </w:rPr>
        <w:t xml:space="preserve">безопасно транспортиране на </w:t>
      </w:r>
      <w:proofErr w:type="gramStart"/>
      <w:r w:rsidR="0002724B" w:rsidRPr="00F5647D">
        <w:rPr>
          <w:rFonts w:ascii="Times New Roman" w:eastAsia="Calibri" w:hAnsi="Times New Roman" w:cs="Times New Roman"/>
          <w:sz w:val="24"/>
          <w:szCs w:val="24"/>
        </w:rPr>
        <w:t>опасни отпадъци,</w:t>
      </w:r>
      <w:r w:rsidR="0002724B"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="0002724B" w:rsidRPr="00F5647D">
        <w:rPr>
          <w:rFonts w:ascii="Times New Roman" w:eastAsia="Calibri" w:hAnsi="Times New Roman" w:cs="Times New Roman"/>
          <w:sz w:val="24"/>
          <w:szCs w:val="24"/>
        </w:rPr>
        <w:t>отговарящи на изискванията на ADR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47D">
        <w:rPr>
          <w:rFonts w:ascii="Times New Roman" w:hAnsi="Times New Roman" w:cs="Times New Roman"/>
          <w:sz w:val="24"/>
          <w:szCs w:val="24"/>
        </w:rPr>
        <w:t xml:space="preserve">в </w:t>
      </w:r>
      <w:r w:rsidR="0002724B" w:rsidRPr="00F5647D">
        <w:rPr>
          <w:rFonts w:ascii="Times New Roman" w:hAnsi="Times New Roman" w:cs="Times New Roman"/>
          <w:sz w:val="24"/>
          <w:szCs w:val="24"/>
        </w:rPr>
        <w:t>зависимост от кодовете на опасните</w:t>
      </w:r>
      <w:proofErr w:type="gramEnd"/>
      <w:r w:rsidR="0002724B" w:rsidRPr="00F5647D">
        <w:rPr>
          <w:rFonts w:ascii="Times New Roman" w:hAnsi="Times New Roman" w:cs="Times New Roman"/>
          <w:sz w:val="24"/>
          <w:szCs w:val="24"/>
        </w:rPr>
        <w:t xml:space="preserve"> отпадъци, които </w:t>
      </w:r>
      <w:r w:rsidRPr="00F5647D">
        <w:rPr>
          <w:rFonts w:ascii="Times New Roman" w:hAnsi="Times New Roman" w:cs="Times New Roman"/>
          <w:sz w:val="24"/>
          <w:szCs w:val="24"/>
        </w:rPr>
        <w:t xml:space="preserve">ще </w:t>
      </w:r>
      <w:r w:rsidR="0002724B" w:rsidRPr="00F5647D">
        <w:rPr>
          <w:rFonts w:ascii="Times New Roman" w:hAnsi="Times New Roman" w:cs="Times New Roman"/>
          <w:sz w:val="24"/>
          <w:szCs w:val="24"/>
        </w:rPr>
        <w:t>се приемат</w:t>
      </w:r>
      <w:r w:rsidRPr="00F5647D">
        <w:rPr>
          <w:rFonts w:ascii="Times New Roman" w:hAnsi="Times New Roman" w:cs="Times New Roman"/>
          <w:sz w:val="24"/>
          <w:szCs w:val="24"/>
        </w:rPr>
        <w:t>,</w:t>
      </w:r>
      <w:r w:rsidR="0002724B"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="001C54A7" w:rsidRPr="00F5647D">
        <w:rPr>
          <w:rFonts w:ascii="Times New Roman" w:hAnsi="Times New Roman" w:cs="Times New Roman"/>
          <w:sz w:val="24"/>
          <w:szCs w:val="24"/>
        </w:rPr>
        <w:t>етикетира</w:t>
      </w:r>
      <w:r w:rsidRPr="00F5647D">
        <w:rPr>
          <w:rFonts w:ascii="Times New Roman" w:hAnsi="Times New Roman" w:cs="Times New Roman"/>
          <w:sz w:val="24"/>
          <w:szCs w:val="24"/>
        </w:rPr>
        <w:t>ни</w:t>
      </w:r>
      <w:r w:rsidR="001C54A7" w:rsidRPr="00F5647D">
        <w:rPr>
          <w:rFonts w:ascii="Times New Roman" w:hAnsi="Times New Roman" w:cs="Times New Roman"/>
          <w:sz w:val="24"/>
          <w:szCs w:val="24"/>
        </w:rPr>
        <w:t xml:space="preserve"> с кода и наименованието на отпадъка по </w:t>
      </w:r>
      <w:r w:rsidR="00D24D24" w:rsidRPr="00D069B8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№ </w:t>
      </w:r>
      <w:r w:rsidR="00D069B8" w:rsidRPr="00D069B8">
        <w:rPr>
          <w:rFonts w:ascii="Times New Roman" w:hAnsi="Times New Roman"/>
          <w:iCs/>
          <w:color w:val="000000"/>
          <w:sz w:val="24"/>
          <w:szCs w:val="24"/>
        </w:rPr>
        <w:t>2 от 23.07.2014 г. за класификация на отпадъците</w:t>
      </w:r>
      <w:r w:rsidR="00D069B8" w:rsidRPr="00D069B8">
        <w:rPr>
          <w:rFonts w:ascii="Times New Roman" w:hAnsi="Times New Roman" w:cs="Times New Roman"/>
          <w:sz w:val="24"/>
          <w:szCs w:val="24"/>
        </w:rPr>
        <w:t xml:space="preserve"> </w:t>
      </w:r>
      <w:r w:rsidR="001C54A7" w:rsidRPr="00D069B8">
        <w:rPr>
          <w:rFonts w:ascii="Times New Roman" w:hAnsi="Times New Roman" w:cs="Times New Roman"/>
          <w:sz w:val="24"/>
          <w:szCs w:val="24"/>
        </w:rPr>
        <w:t xml:space="preserve">и знака за </w:t>
      </w:r>
      <w:r w:rsidR="00323446" w:rsidRPr="00D069B8">
        <w:rPr>
          <w:rFonts w:ascii="Times New Roman" w:hAnsi="Times New Roman" w:cs="Times New Roman"/>
          <w:sz w:val="24"/>
          <w:szCs w:val="24"/>
        </w:rPr>
        <w:t xml:space="preserve">опасни товари, опаковани в </w:t>
      </w:r>
      <w:r w:rsidR="001C54A7" w:rsidRPr="00D069B8">
        <w:rPr>
          <w:rFonts w:ascii="Times New Roman" w:hAnsi="Times New Roman" w:cs="Times New Roman"/>
          <w:sz w:val="24"/>
          <w:szCs w:val="24"/>
        </w:rPr>
        <w:t>ограничени количества</w:t>
      </w:r>
      <w:r w:rsidR="00D24D24" w:rsidRPr="00D069B8">
        <w:rPr>
          <w:rFonts w:ascii="Times New Roman" w:hAnsi="Times New Roman" w:cs="Times New Roman"/>
          <w:sz w:val="24"/>
          <w:szCs w:val="24"/>
        </w:rPr>
        <w:t>, съгласно</w:t>
      </w:r>
      <w:r w:rsidR="00323446" w:rsidRPr="00D069B8">
        <w:rPr>
          <w:rFonts w:ascii="Times New Roman" w:hAnsi="Times New Roman" w:cs="Times New Roman"/>
          <w:sz w:val="24"/>
          <w:szCs w:val="24"/>
        </w:rPr>
        <w:t xml:space="preserve"> глава 3.4 от ADR.</w:t>
      </w:r>
      <w:r w:rsidRPr="00D069B8">
        <w:rPr>
          <w:rFonts w:ascii="Times New Roman" w:hAnsi="Times New Roman" w:cs="Times New Roman"/>
          <w:sz w:val="24"/>
          <w:szCs w:val="24"/>
        </w:rPr>
        <w:t>;</w:t>
      </w:r>
    </w:p>
    <w:p w:rsidR="00F3537A" w:rsidRPr="00F5647D" w:rsidRDefault="00F3537A" w:rsidP="009C34EA">
      <w:pPr>
        <w:pStyle w:val="ListParagraph"/>
        <w:numPr>
          <w:ilvl w:val="0"/>
          <w:numId w:val="6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Допълнителни </w:t>
      </w:r>
      <w:r w:rsidR="00AD3F72" w:rsidRPr="00F5647D">
        <w:rPr>
          <w:rFonts w:ascii="Times New Roman" w:hAnsi="Times New Roman" w:cs="Times New Roman"/>
          <w:sz w:val="24"/>
          <w:szCs w:val="24"/>
        </w:rPr>
        <w:t xml:space="preserve">подходящи </w:t>
      </w:r>
      <w:r w:rsidRPr="00F5647D">
        <w:rPr>
          <w:rFonts w:ascii="Times New Roman" w:hAnsi="Times New Roman" w:cs="Times New Roman"/>
          <w:sz w:val="24"/>
          <w:szCs w:val="24"/>
        </w:rPr>
        <w:t>опаковки</w:t>
      </w:r>
      <w:r w:rsidR="002A3C67" w:rsidRPr="00F5647D">
        <w:rPr>
          <w:rFonts w:ascii="Times New Roman" w:hAnsi="Times New Roman" w:cs="Times New Roman"/>
          <w:sz w:val="24"/>
          <w:szCs w:val="24"/>
        </w:rPr>
        <w:t xml:space="preserve"> (пластмасови туби, бидони, кутии и др.)</w:t>
      </w:r>
      <w:r w:rsidR="00AD3F72" w:rsidRPr="00F5647D">
        <w:rPr>
          <w:rFonts w:ascii="Times New Roman" w:hAnsi="Times New Roman" w:cs="Times New Roman"/>
          <w:sz w:val="24"/>
          <w:szCs w:val="24"/>
        </w:rPr>
        <w:t xml:space="preserve"> при необходимост от преопаковане на повредени и негодни </w:t>
      </w:r>
      <w:proofErr w:type="gramStart"/>
      <w:r w:rsidR="00AD3F72" w:rsidRPr="00F5647D">
        <w:rPr>
          <w:rFonts w:ascii="Times New Roman" w:hAnsi="Times New Roman" w:cs="Times New Roman"/>
          <w:sz w:val="24"/>
          <w:szCs w:val="24"/>
        </w:rPr>
        <w:t xml:space="preserve">опаковки; </w:t>
      </w:r>
      <w:proofErr w:type="gramEnd"/>
    </w:p>
    <w:p w:rsidR="00A06FC5" w:rsidRPr="00F5647D" w:rsidRDefault="00A06FC5" w:rsidP="009C34EA">
      <w:pPr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>Материали, необходими за укрепване на отпадъците при поставянето им в общите опаковки (стиропор</w:t>
      </w:r>
      <w:r w:rsidR="00A21E4D" w:rsidRPr="00F5647D">
        <w:rPr>
          <w:rFonts w:ascii="Times New Roman" w:eastAsia="Calibri" w:hAnsi="Times New Roman" w:cs="Times New Roman"/>
          <w:sz w:val="24"/>
          <w:szCs w:val="24"/>
        </w:rPr>
        <w:t>, пук-пук фолио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и др.); палети, стреч фолио и др. за укрепване на общите опаковки при транспортиране;</w:t>
      </w:r>
    </w:p>
    <w:p w:rsidR="00DA32BA" w:rsidRPr="00F5647D" w:rsidRDefault="00DA32BA" w:rsidP="009C34EA">
      <w:pPr>
        <w:pStyle w:val="ListParagraph"/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647D">
        <w:rPr>
          <w:rFonts w:ascii="Times New Roman" w:eastAsia="Times New Roman" w:hAnsi="Times New Roman"/>
          <w:sz w:val="24"/>
          <w:szCs w:val="24"/>
          <w:lang w:eastAsia="bg-BG"/>
        </w:rPr>
        <w:t>Абсорбиращи материали</w:t>
      </w:r>
      <w:r w:rsidR="00910618"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 (сяра, дървени стърготини, пясък, ръкави и др.), </w:t>
      </w:r>
      <w:r w:rsidR="00D50D05"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метли, лопати за действия в случай на </w:t>
      </w:r>
      <w:r w:rsidR="003230D2" w:rsidRPr="00F5647D">
        <w:rPr>
          <w:rFonts w:ascii="Times New Roman" w:eastAsia="Times New Roman" w:hAnsi="Times New Roman"/>
          <w:sz w:val="24"/>
          <w:szCs w:val="24"/>
          <w:lang w:eastAsia="bg-BG"/>
        </w:rPr>
        <w:t>разливи или разсипи на отпадъци при приемането им;</w:t>
      </w:r>
    </w:p>
    <w:p w:rsidR="003230D2" w:rsidRPr="00F5647D" w:rsidRDefault="00DA32BA" w:rsidP="009C34EA">
      <w:pPr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Times New Roman" w:hAnsi="Times New Roman"/>
          <w:sz w:val="24"/>
          <w:szCs w:val="24"/>
          <w:lang w:eastAsia="bg-BG"/>
        </w:rPr>
        <w:t>Лични предпазни средства</w:t>
      </w:r>
      <w:r w:rsidR="006E6EAB"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 – обслужващия</w:t>
      </w:r>
      <w:r w:rsidR="001E03D8" w:rsidRPr="00F5647D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6E6EAB"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 персонал извършва дейностите с опасните отпадъци от домакинствата</w:t>
      </w:r>
      <w:r w:rsidR="003230D2" w:rsidRPr="00F56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EAB" w:rsidRPr="00F5647D">
        <w:rPr>
          <w:rFonts w:ascii="Times New Roman" w:eastAsia="Calibri" w:hAnsi="Times New Roman" w:cs="Times New Roman"/>
          <w:sz w:val="24"/>
          <w:szCs w:val="24"/>
        </w:rPr>
        <w:t xml:space="preserve">с предпазно облекло и </w:t>
      </w:r>
      <w:r w:rsidR="00D5050E" w:rsidRPr="00F5647D">
        <w:rPr>
          <w:rFonts w:ascii="Times New Roman" w:eastAsia="Calibri" w:hAnsi="Times New Roman" w:cs="Times New Roman"/>
          <w:sz w:val="24"/>
          <w:szCs w:val="24"/>
        </w:rPr>
        <w:t xml:space="preserve">защитни </w:t>
      </w:r>
      <w:r w:rsidR="006E6EAB" w:rsidRPr="00F5647D">
        <w:rPr>
          <w:rFonts w:ascii="Times New Roman" w:eastAsia="Calibri" w:hAnsi="Times New Roman" w:cs="Times New Roman"/>
          <w:sz w:val="24"/>
          <w:szCs w:val="24"/>
        </w:rPr>
        <w:t>ръкавици</w:t>
      </w:r>
      <w:r w:rsidR="003230D2" w:rsidRPr="00F564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30D2" w:rsidRPr="00F5647D" w:rsidRDefault="003230D2" w:rsidP="009C34EA">
      <w:pPr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>Пожарогасители;</w:t>
      </w:r>
    </w:p>
    <w:p w:rsidR="00323446" w:rsidRPr="00F5647D" w:rsidRDefault="003230D2" w:rsidP="009C34EA">
      <w:pPr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>Приемо</w:t>
      </w:r>
      <w:r w:rsidR="00DA32BA" w:rsidRPr="00F5647D">
        <w:rPr>
          <w:rFonts w:ascii="Times New Roman" w:eastAsia="Calibri" w:hAnsi="Times New Roman" w:cs="Times New Roman"/>
          <w:sz w:val="24"/>
          <w:szCs w:val="24"/>
        </w:rPr>
        <w:t>-предавателни документи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(приемо-предавателни протоколи, идентификационни документи, съгласно т. </w:t>
      </w:r>
      <w:r w:rsidR="00E66842" w:rsidRPr="00F5647D">
        <w:rPr>
          <w:rFonts w:ascii="Times New Roman" w:eastAsia="Calibri" w:hAnsi="Times New Roman" w:cs="Times New Roman"/>
          <w:sz w:val="24"/>
          <w:szCs w:val="24"/>
        </w:rPr>
        <w:t>3.3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на Инструкцията</w:t>
      </w:r>
      <w:r w:rsidR="00D5050E" w:rsidRPr="00F5647D">
        <w:rPr>
          <w:rFonts w:ascii="Times New Roman" w:eastAsia="Calibri" w:hAnsi="Times New Roman" w:cs="Times New Roman"/>
          <w:sz w:val="24"/>
          <w:szCs w:val="24"/>
        </w:rPr>
        <w:t>)</w:t>
      </w:r>
      <w:r w:rsidR="00F85262" w:rsidRPr="00F56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4EB" w:rsidRPr="00F5647D" w:rsidRDefault="00EF44EB" w:rsidP="009C34EA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67F7" w:rsidRPr="00F5647D" w:rsidRDefault="005F3966" w:rsidP="009C34EA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3.</w:t>
      </w:r>
      <w:r w:rsidR="00D65301" w:rsidRPr="00F5647D">
        <w:rPr>
          <w:rFonts w:ascii="Times New Roman" w:hAnsi="Times New Roman" w:cs="Times New Roman"/>
          <w:b/>
          <w:sz w:val="24"/>
          <w:szCs w:val="24"/>
        </w:rPr>
        <w:t>2.</w:t>
      </w:r>
      <w:r w:rsidR="00AD67F7" w:rsidRPr="00F5647D">
        <w:rPr>
          <w:rFonts w:ascii="Times New Roman" w:hAnsi="Times New Roman" w:cs="Times New Roman"/>
          <w:b/>
          <w:sz w:val="24"/>
          <w:szCs w:val="24"/>
        </w:rPr>
        <w:t xml:space="preserve"> Приемане на опасни </w:t>
      </w:r>
      <w:r w:rsidR="00E66842" w:rsidRPr="00F5647D">
        <w:rPr>
          <w:rFonts w:ascii="Times New Roman" w:hAnsi="Times New Roman" w:cs="Times New Roman"/>
          <w:b/>
          <w:sz w:val="24"/>
          <w:szCs w:val="24"/>
        </w:rPr>
        <w:t xml:space="preserve">битови </w:t>
      </w:r>
      <w:r w:rsidR="00AD67F7" w:rsidRPr="00F5647D">
        <w:rPr>
          <w:rFonts w:ascii="Times New Roman" w:hAnsi="Times New Roman" w:cs="Times New Roman"/>
          <w:b/>
          <w:sz w:val="24"/>
          <w:szCs w:val="24"/>
        </w:rPr>
        <w:t xml:space="preserve">отпадъци </w:t>
      </w:r>
      <w:r w:rsidR="00D65301" w:rsidRPr="00F5647D">
        <w:rPr>
          <w:rFonts w:ascii="Times New Roman" w:hAnsi="Times New Roman" w:cs="Times New Roman"/>
          <w:b/>
          <w:sz w:val="24"/>
          <w:szCs w:val="24"/>
        </w:rPr>
        <w:t xml:space="preserve">по адреси </w:t>
      </w:r>
    </w:p>
    <w:p w:rsidR="00AD67F7" w:rsidRPr="00F5647D" w:rsidRDefault="005F396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Приемането на отпадъци </w:t>
      </w:r>
      <w:r w:rsidR="00D65301" w:rsidRPr="00F5647D">
        <w:rPr>
          <w:rFonts w:ascii="Times New Roman" w:hAnsi="Times New Roman" w:cs="Times New Roman"/>
          <w:sz w:val="24"/>
          <w:szCs w:val="24"/>
        </w:rPr>
        <w:t xml:space="preserve">по адреси </w:t>
      </w:r>
      <w:r w:rsidRPr="00F5647D">
        <w:rPr>
          <w:rFonts w:ascii="Times New Roman" w:hAnsi="Times New Roman" w:cs="Times New Roman"/>
          <w:sz w:val="24"/>
          <w:szCs w:val="24"/>
        </w:rPr>
        <w:t xml:space="preserve">от жителите на общината </w:t>
      </w:r>
      <w:r w:rsidR="00142633" w:rsidRPr="00F5647D">
        <w:rPr>
          <w:rFonts w:ascii="Times New Roman" w:hAnsi="Times New Roman" w:cs="Times New Roman"/>
          <w:sz w:val="24"/>
          <w:szCs w:val="24"/>
        </w:rPr>
        <w:t>се извършва по код и наименование на опасните отпадъци</w:t>
      </w:r>
      <w:r w:rsidR="00A160F6" w:rsidRPr="00F5647D">
        <w:rPr>
          <w:rFonts w:ascii="Times New Roman" w:hAnsi="Times New Roman"/>
          <w:sz w:val="24"/>
          <w:szCs w:val="24"/>
        </w:rPr>
        <w:t xml:space="preserve"> съгласно Наредба № </w:t>
      </w:r>
      <w:r w:rsidR="009C34EA" w:rsidRPr="009C34EA">
        <w:rPr>
          <w:rFonts w:ascii="Times New Roman" w:hAnsi="Times New Roman"/>
          <w:sz w:val="24"/>
          <w:szCs w:val="24"/>
        </w:rPr>
        <w:t>2 от 23.07.2014 г. за класификация на отпадъците</w:t>
      </w:r>
      <w:r w:rsidR="00A160F6" w:rsidRPr="00F5647D">
        <w:rPr>
          <w:rFonts w:ascii="Times New Roman" w:hAnsi="Times New Roman"/>
          <w:sz w:val="24"/>
          <w:szCs w:val="24"/>
        </w:rPr>
        <w:t>, както следва:</w:t>
      </w:r>
    </w:p>
    <w:p w:rsidR="00A160F6" w:rsidRPr="00F5647D" w:rsidRDefault="00A160F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F5647D">
        <w:rPr>
          <w:rFonts w:ascii="Times New Roman" w:hAnsi="Times New Roman"/>
          <w:sz w:val="24"/>
          <w:szCs w:val="24"/>
          <w:u w:val="single"/>
        </w:rPr>
        <w:t>От група 1</w:t>
      </w:r>
      <w:r w:rsidRPr="00F5647D">
        <w:rPr>
          <w:rFonts w:ascii="Times New Roman" w:hAnsi="Times New Roman" w:cs="Times New Roman"/>
          <w:sz w:val="24"/>
          <w:szCs w:val="24"/>
          <w:u w:val="single"/>
        </w:rPr>
        <w:t xml:space="preserve"> Лаково бояджийски материали и покрития</w:t>
      </w:r>
      <w:r w:rsidRPr="00F5647D">
        <w:rPr>
          <w:rFonts w:ascii="Times New Roman" w:hAnsi="Times New Roman" w:cs="Times New Roman"/>
          <w:sz w:val="24"/>
          <w:szCs w:val="24"/>
        </w:rPr>
        <w:t>:</w:t>
      </w:r>
    </w:p>
    <w:p w:rsidR="00A160F6" w:rsidRPr="00F5647D" w:rsidRDefault="00A160F6" w:rsidP="009C3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27* „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>Бои, мастила, лепила/адхезиви и смоли, съдържащи опасни вещества“</w:t>
      </w:r>
      <w:r w:rsidRPr="00F5647D">
        <w:t xml:space="preserve">  - </w:t>
      </w:r>
      <w:r w:rsidR="00A15BB6" w:rsidRPr="00F5647D">
        <w:rPr>
          <w:rFonts w:ascii="Times New Roman" w:eastAsia="Calibri" w:hAnsi="Times New Roman" w:cs="Times New Roman"/>
          <w:sz w:val="24"/>
          <w:szCs w:val="24"/>
        </w:rPr>
        <w:t>Бои</w:t>
      </w:r>
      <w:r w:rsidRPr="00F5647D">
        <w:rPr>
          <w:rFonts w:ascii="Times New Roman" w:eastAsia="Calibri" w:hAnsi="Times New Roman" w:cs="Times New Roman"/>
          <w:sz w:val="24"/>
          <w:szCs w:val="24"/>
        </w:rPr>
        <w:t>, лакове, грундове, лепила, смоли, мастила</w:t>
      </w:r>
    </w:p>
    <w:p w:rsidR="00A160F6" w:rsidRPr="00F5647D" w:rsidRDefault="00A160F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13* „Разтворители“</w:t>
      </w:r>
    </w:p>
    <w:p w:rsidR="00A160F6" w:rsidRPr="00F5647D" w:rsidRDefault="00A160F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7D">
        <w:rPr>
          <w:rFonts w:ascii="Times New Roman" w:hAnsi="Times New Roman"/>
          <w:sz w:val="24"/>
          <w:szCs w:val="24"/>
          <w:u w:val="single"/>
        </w:rPr>
        <w:t>От група 2</w:t>
      </w:r>
      <w:r w:rsidRPr="00F5647D">
        <w:rPr>
          <w:rFonts w:ascii="Times New Roman" w:hAnsi="Times New Roman" w:cs="Times New Roman"/>
          <w:sz w:val="24"/>
          <w:szCs w:val="24"/>
          <w:u w:val="single"/>
        </w:rPr>
        <w:t xml:space="preserve"> Домакински препарати и химикали:</w:t>
      </w:r>
    </w:p>
    <w:p w:rsidR="00E11F81" w:rsidRPr="00F5647D" w:rsidRDefault="00E11F81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47D">
        <w:rPr>
          <w:rFonts w:ascii="Times New Roman" w:eastAsia="Calibri" w:hAnsi="Times New Roman" w:cs="Times New Roman"/>
          <w:b/>
          <w:sz w:val="24"/>
          <w:szCs w:val="24"/>
        </w:rPr>
        <w:t>16 01 13* „Спирачни течности“</w:t>
      </w:r>
    </w:p>
    <w:p w:rsidR="00E11F81" w:rsidRPr="00F5647D" w:rsidRDefault="00E11F81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47D">
        <w:rPr>
          <w:rFonts w:ascii="Times New Roman" w:eastAsia="Calibri" w:hAnsi="Times New Roman" w:cs="Times New Roman"/>
          <w:b/>
          <w:sz w:val="24"/>
          <w:szCs w:val="24"/>
        </w:rPr>
        <w:t>16 01 14* „Антифризни течности, съдържащи опасни вещества“</w:t>
      </w:r>
    </w:p>
    <w:p w:rsidR="00A160F6" w:rsidRPr="00F5647D" w:rsidRDefault="00A15BB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14* „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>Киселини“</w:t>
      </w:r>
    </w:p>
    <w:p w:rsidR="00A160F6" w:rsidRPr="00F5647D" w:rsidRDefault="00A15BB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15*</w:t>
      </w:r>
      <w:r w:rsidR="00A160F6" w:rsidRPr="00F5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47D">
        <w:rPr>
          <w:rFonts w:ascii="Times New Roman" w:hAnsi="Times New Roman" w:cs="Times New Roman"/>
          <w:b/>
          <w:sz w:val="24"/>
          <w:szCs w:val="24"/>
        </w:rPr>
        <w:t>„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>Основи“</w:t>
      </w:r>
    </w:p>
    <w:p w:rsidR="00A160F6" w:rsidRPr="00F5647D" w:rsidRDefault="00A15BB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17* „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>Фотографски химични вещества и смеси“ -</w:t>
      </w:r>
      <w:r w:rsidRPr="00F5647D">
        <w:rPr>
          <w:rFonts w:ascii="Times New Roman" w:hAnsi="Times New Roman" w:cs="Times New Roman"/>
          <w:sz w:val="24"/>
          <w:szCs w:val="24"/>
        </w:rPr>
        <w:t xml:space="preserve"> Фотографски материали</w:t>
      </w:r>
    </w:p>
    <w:p w:rsidR="00A15BB6" w:rsidRPr="00F5647D" w:rsidRDefault="00A15BB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19*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 xml:space="preserve"> „Пестициди“ -</w:t>
      </w:r>
      <w:r w:rsidRPr="00F5647D">
        <w:rPr>
          <w:rFonts w:ascii="Times New Roman" w:hAnsi="Times New Roman" w:cs="Times New Roman"/>
          <w:sz w:val="24"/>
          <w:szCs w:val="24"/>
        </w:rPr>
        <w:t xml:space="preserve"> Препарати за растителна защита и борба с вредителите (препарати за поддържане на тревни площи, цветя, овощни дървета, зеленчукови растения - пестициди, хербициди)</w:t>
      </w:r>
    </w:p>
    <w:p w:rsidR="00A15BB6" w:rsidRPr="00F5647D" w:rsidRDefault="00A15BB6" w:rsidP="009C3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29* „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 xml:space="preserve">Перилни и почистващи смеси, съдържащи опасни вещества“ - </w:t>
      </w:r>
      <w:r w:rsidRPr="00F5647D">
        <w:rPr>
          <w:rFonts w:ascii="Times New Roman" w:hAnsi="Times New Roman" w:cs="Times New Roman"/>
          <w:sz w:val="24"/>
          <w:szCs w:val="24"/>
        </w:rPr>
        <w:t>Перилни и почистващи препарати (препарати за почистване на стъкла, фурни, белина, препарати отстраняващи петна</w:t>
      </w:r>
      <w:r w:rsidR="00E11F81" w:rsidRPr="00F5647D">
        <w:rPr>
          <w:rFonts w:ascii="Times New Roman" w:hAnsi="Times New Roman" w:cs="Times New Roman"/>
          <w:sz w:val="24"/>
          <w:szCs w:val="24"/>
        </w:rPr>
        <w:t xml:space="preserve"> и ръжда</w:t>
      </w:r>
      <w:r w:rsidRPr="00F5647D">
        <w:rPr>
          <w:rFonts w:ascii="Times New Roman" w:hAnsi="Times New Roman" w:cs="Times New Roman"/>
          <w:sz w:val="24"/>
          <w:szCs w:val="24"/>
        </w:rPr>
        <w:t>, почистващи повърхности, дезинфектанти).</w:t>
      </w:r>
    </w:p>
    <w:p w:rsidR="00A15BB6" w:rsidRPr="00F5647D" w:rsidRDefault="00A15BB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7D">
        <w:rPr>
          <w:rFonts w:ascii="Times New Roman" w:hAnsi="Times New Roman"/>
          <w:sz w:val="24"/>
          <w:szCs w:val="24"/>
          <w:u w:val="single"/>
        </w:rPr>
        <w:t>От група 3</w:t>
      </w:r>
      <w:r w:rsidRPr="00F5647D">
        <w:rPr>
          <w:rFonts w:ascii="Times New Roman" w:hAnsi="Times New Roman" w:cs="Times New Roman"/>
          <w:sz w:val="24"/>
          <w:szCs w:val="24"/>
          <w:u w:val="single"/>
        </w:rPr>
        <w:t xml:space="preserve"> Фармацевтични продукти:</w:t>
      </w:r>
    </w:p>
    <w:p w:rsidR="00A160F6" w:rsidRPr="00F5647D" w:rsidRDefault="00A15BB6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31* „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 xml:space="preserve">Цитотоксични и цитостатични лекарствени продукти“ - </w:t>
      </w:r>
      <w:r w:rsidRPr="00F5647D">
        <w:rPr>
          <w:rFonts w:ascii="Times New Roman" w:hAnsi="Times New Roman" w:cs="Times New Roman"/>
          <w:sz w:val="24"/>
          <w:szCs w:val="24"/>
        </w:rPr>
        <w:t>Лека</w:t>
      </w:r>
      <w:r w:rsidR="00757A9E" w:rsidRPr="00F5647D">
        <w:rPr>
          <w:rFonts w:ascii="Times New Roman" w:hAnsi="Times New Roman" w:cs="Times New Roman"/>
          <w:sz w:val="24"/>
          <w:szCs w:val="24"/>
        </w:rPr>
        <w:t>рства с изтекъл срок на годност; продукти</w:t>
      </w:r>
      <w:r w:rsidR="00A160F6" w:rsidRPr="00F5647D">
        <w:rPr>
          <w:rFonts w:ascii="Times New Roman" w:hAnsi="Times New Roman" w:cs="Times New Roman"/>
          <w:sz w:val="24"/>
          <w:szCs w:val="24"/>
        </w:rPr>
        <w:t>, свър</w:t>
      </w:r>
      <w:r w:rsidR="00757A9E" w:rsidRPr="00F5647D">
        <w:rPr>
          <w:rFonts w:ascii="Times New Roman" w:hAnsi="Times New Roman" w:cs="Times New Roman"/>
          <w:sz w:val="24"/>
          <w:szCs w:val="24"/>
        </w:rPr>
        <w:t>зани с грижи по домашни любимци.</w:t>
      </w:r>
    </w:p>
    <w:p w:rsidR="00757A9E" w:rsidRPr="00F5647D" w:rsidRDefault="00757A9E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7D">
        <w:rPr>
          <w:rFonts w:ascii="Times New Roman" w:hAnsi="Times New Roman"/>
          <w:sz w:val="24"/>
          <w:szCs w:val="24"/>
          <w:u w:val="single"/>
        </w:rPr>
        <w:t>От група 4</w:t>
      </w:r>
      <w:r w:rsidRPr="00F5647D">
        <w:rPr>
          <w:rFonts w:ascii="Times New Roman" w:hAnsi="Times New Roman" w:cs="Times New Roman"/>
          <w:sz w:val="24"/>
          <w:szCs w:val="24"/>
          <w:u w:val="single"/>
        </w:rPr>
        <w:t xml:space="preserve"> Живак и живаксъдържащи отпадъци (с изключение на луминесцентни и др.живак съдържащи лампи):</w:t>
      </w:r>
    </w:p>
    <w:p w:rsidR="00A160F6" w:rsidRPr="00F5647D" w:rsidRDefault="00757A9E" w:rsidP="009C3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21*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 xml:space="preserve"> „Флуоресцентни тръби и други отпадъци, съдържащи живак“ - </w:t>
      </w:r>
      <w:r w:rsidR="00A160F6" w:rsidRPr="00F5647D">
        <w:rPr>
          <w:rFonts w:ascii="Times New Roman" w:hAnsi="Times New Roman" w:cs="Times New Roman"/>
          <w:sz w:val="24"/>
          <w:szCs w:val="24"/>
        </w:rPr>
        <w:t xml:space="preserve">Живак, живачни термометри, живачни прекъсвачи, живачни ампули от бойлери и др. </w:t>
      </w:r>
    </w:p>
    <w:p w:rsidR="00A160F6" w:rsidRPr="00F5647D" w:rsidRDefault="00757A9E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7D">
        <w:rPr>
          <w:rFonts w:ascii="Times New Roman" w:hAnsi="Times New Roman"/>
          <w:sz w:val="24"/>
          <w:szCs w:val="24"/>
          <w:u w:val="single"/>
        </w:rPr>
        <w:t>От група 5</w:t>
      </w:r>
      <w:r w:rsidRPr="00F5647D">
        <w:rPr>
          <w:rFonts w:ascii="Times New Roman" w:hAnsi="Times New Roman" w:cs="Times New Roman"/>
          <w:sz w:val="24"/>
          <w:szCs w:val="24"/>
          <w:u w:val="single"/>
        </w:rPr>
        <w:t xml:space="preserve">  Кърпи за изтриване и предпазни средства, замърсени с опасни вещества:</w:t>
      </w:r>
    </w:p>
    <w:p w:rsidR="00757A9E" w:rsidRPr="00F5647D" w:rsidRDefault="00757A9E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 xml:space="preserve">15 02 02* 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>“Абсорбенти, филтърни материали (включително маслени филтри, неупоменати другаде), кърпи за изтриване и предпазни облекла, замърсени с опасни вещества“ -</w:t>
      </w:r>
      <w:r w:rsidRPr="00F5647D">
        <w:rPr>
          <w:rFonts w:ascii="Times New Roman" w:hAnsi="Times New Roman" w:cs="Times New Roman"/>
          <w:sz w:val="24"/>
          <w:szCs w:val="24"/>
        </w:rPr>
        <w:t xml:space="preserve"> Кърпи, парцали за избърсване, замърсени с опасни препарати; предпазни средства – ръкавици, маски, филтри и др., използвани при боядисване, нанасянето на покрития и почистване.</w:t>
      </w:r>
    </w:p>
    <w:p w:rsidR="00757A9E" w:rsidRPr="00F5647D" w:rsidRDefault="00757A9E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47D">
        <w:rPr>
          <w:rFonts w:ascii="Times New Roman" w:hAnsi="Times New Roman"/>
          <w:sz w:val="24"/>
          <w:szCs w:val="24"/>
          <w:u w:val="single"/>
        </w:rPr>
        <w:t>От група 6</w:t>
      </w:r>
      <w:r w:rsidRPr="00F5647D">
        <w:rPr>
          <w:rFonts w:ascii="Times New Roman" w:hAnsi="Times New Roman" w:cs="Times New Roman"/>
          <w:sz w:val="24"/>
          <w:szCs w:val="24"/>
          <w:u w:val="single"/>
        </w:rPr>
        <w:t xml:space="preserve"> Замърсени дървесни материали:</w:t>
      </w:r>
    </w:p>
    <w:p w:rsidR="00757A9E" w:rsidRPr="00F5647D" w:rsidRDefault="00757A9E" w:rsidP="009C34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20 01 37*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 xml:space="preserve"> „Дървесни материали, съдържащи опасни вещества“</w:t>
      </w:r>
    </w:p>
    <w:p w:rsidR="00757A9E" w:rsidRPr="00F5647D" w:rsidRDefault="001A2142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column"/>
      </w:r>
      <w:r w:rsidR="00757A9E" w:rsidRPr="00F5647D">
        <w:rPr>
          <w:rFonts w:ascii="Times New Roman" w:hAnsi="Times New Roman"/>
          <w:sz w:val="24"/>
          <w:szCs w:val="24"/>
          <w:u w:val="single"/>
        </w:rPr>
        <w:lastRenderedPageBreak/>
        <w:t>От група 7</w:t>
      </w:r>
      <w:r w:rsidR="00757A9E" w:rsidRPr="00F5647D">
        <w:rPr>
          <w:rFonts w:ascii="Times New Roman" w:hAnsi="Times New Roman" w:cs="Times New Roman"/>
          <w:sz w:val="24"/>
          <w:szCs w:val="24"/>
          <w:u w:val="single"/>
        </w:rPr>
        <w:t xml:space="preserve"> Замърсени опаковки:</w:t>
      </w:r>
    </w:p>
    <w:p w:rsidR="002668D0" w:rsidRPr="00F5647D" w:rsidRDefault="00757A9E" w:rsidP="009C34EA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15 01 10* „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 xml:space="preserve">Опаковки, съдържащи остатъци от опасни вещества или замърсени с опасни вещества“ - </w:t>
      </w:r>
      <w:r w:rsidR="002668D0" w:rsidRPr="00F564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Празни опаковки от лаково бояджийски материали и покрития,</w:t>
      </w:r>
      <w:r w:rsidR="002668D0" w:rsidRPr="00F5647D">
        <w:rPr>
          <w:rFonts w:ascii="Calibri" w:eastAsia="Calibri" w:hAnsi="Calibri" w:cs="Times New Roman"/>
        </w:rPr>
        <w:t xml:space="preserve"> </w:t>
      </w:r>
      <w:r w:rsidR="002668D0" w:rsidRPr="00F56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домакински препарати и химикали (картонени, пластмасови, стъклени, метални), обозначени със символи за опасност (пиктограми) представени в </w:t>
      </w:r>
      <w:r w:rsidR="002668D0" w:rsidRPr="00F5647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1</w:t>
      </w:r>
      <w:r w:rsidR="002668D0" w:rsidRPr="00F56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Инструкцията.</w:t>
      </w:r>
    </w:p>
    <w:p w:rsidR="00323446" w:rsidRPr="00F5647D" w:rsidRDefault="00323446" w:rsidP="009C34EA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AA4" w:rsidRPr="00F5647D" w:rsidRDefault="00D65301" w:rsidP="009C34EA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При приемането на опасни битови отпадъци по адреси от жителите на общината, обслужващият </w:t>
      </w:r>
      <w:r w:rsidR="00B90AA4" w:rsidRPr="00F5647D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A06FC5" w:rsidRPr="00F5647D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Pr="00F5647D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A06FC5" w:rsidRPr="00F5647D">
        <w:rPr>
          <w:rFonts w:ascii="Times New Roman" w:hAnsi="Times New Roman" w:cs="Times New Roman"/>
          <w:sz w:val="24"/>
          <w:szCs w:val="24"/>
        </w:rPr>
        <w:t>действия:</w:t>
      </w:r>
    </w:p>
    <w:p w:rsidR="00A06FC5" w:rsidRPr="00F5647D" w:rsidRDefault="00A21E4D" w:rsidP="009C34EA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Идентифицира </w:t>
      </w:r>
      <w:r w:rsidR="00D65301" w:rsidRPr="00F5647D">
        <w:rPr>
          <w:rFonts w:ascii="Times New Roman" w:hAnsi="Times New Roman" w:cs="Times New Roman"/>
          <w:sz w:val="24"/>
          <w:szCs w:val="24"/>
        </w:rPr>
        <w:t xml:space="preserve">опасните битови </w:t>
      </w:r>
      <w:r w:rsidRPr="00F5647D">
        <w:rPr>
          <w:rFonts w:ascii="Times New Roman" w:hAnsi="Times New Roman" w:cs="Times New Roman"/>
          <w:sz w:val="24"/>
          <w:szCs w:val="24"/>
        </w:rPr>
        <w:t>отпадъци към</w:t>
      </w:r>
      <w:r w:rsidR="007A10E5" w:rsidRPr="00F5647D">
        <w:rPr>
          <w:rFonts w:ascii="Times New Roman" w:hAnsi="Times New Roman" w:cs="Times New Roman"/>
          <w:sz w:val="24"/>
          <w:szCs w:val="24"/>
        </w:rPr>
        <w:t xml:space="preserve"> съответната група отпадъци</w:t>
      </w:r>
      <w:r w:rsidR="007A5F26" w:rsidRPr="00F5647D">
        <w:rPr>
          <w:rFonts w:ascii="Times New Roman" w:eastAsia="Calibri" w:hAnsi="Times New Roman" w:cs="Times New Roman"/>
          <w:sz w:val="24"/>
          <w:szCs w:val="24"/>
        </w:rPr>
        <w:t xml:space="preserve"> според вида им и кода и наименованието на опасния отпадък;</w:t>
      </w:r>
    </w:p>
    <w:p w:rsidR="007A5F26" w:rsidRPr="00F5647D" w:rsidRDefault="007A5F26" w:rsidP="009C34EA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Извършва проверка за целостта и сигурността на опаковките на </w:t>
      </w:r>
      <w:r w:rsidR="002A3C67" w:rsidRPr="00F5647D">
        <w:rPr>
          <w:rFonts w:ascii="Times New Roman" w:eastAsia="Calibri" w:hAnsi="Times New Roman" w:cs="Times New Roman"/>
          <w:sz w:val="24"/>
          <w:szCs w:val="24"/>
        </w:rPr>
        <w:t>опасните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отпадъци. </w:t>
      </w:r>
      <w:r w:rsidR="002A3C67" w:rsidRPr="00F5647D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необходимост </w:t>
      </w:r>
      <w:r w:rsidR="002A3C67" w:rsidRPr="00F5647D">
        <w:rPr>
          <w:rFonts w:ascii="Times New Roman" w:eastAsia="Calibri" w:hAnsi="Times New Roman" w:cs="Times New Roman"/>
          <w:sz w:val="24"/>
          <w:szCs w:val="24"/>
        </w:rPr>
        <w:t xml:space="preserve">извършва </w:t>
      </w:r>
      <w:r w:rsidRPr="00F5647D">
        <w:rPr>
          <w:rFonts w:ascii="Times New Roman" w:eastAsia="Calibri" w:hAnsi="Times New Roman" w:cs="Times New Roman"/>
          <w:sz w:val="24"/>
          <w:szCs w:val="24"/>
        </w:rPr>
        <w:t>преопаковане;</w:t>
      </w:r>
      <w:bookmarkStart w:id="0" w:name="_GoBack"/>
      <w:bookmarkEnd w:id="0"/>
    </w:p>
    <w:p w:rsidR="007A5F26" w:rsidRPr="00F5647D" w:rsidRDefault="007A5F26" w:rsidP="00D069B8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Измерва количеството на </w:t>
      </w:r>
      <w:r w:rsidR="00981242" w:rsidRPr="00F5647D">
        <w:rPr>
          <w:rFonts w:ascii="Times New Roman" w:eastAsia="Calibri" w:hAnsi="Times New Roman" w:cs="Times New Roman"/>
          <w:sz w:val="24"/>
          <w:szCs w:val="24"/>
        </w:rPr>
        <w:t>предадените отпадъци по код и наименование на отпадъка по</w:t>
      </w:r>
      <w:r w:rsidR="00981242"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Наредба № </w:t>
      </w:r>
      <w:r w:rsidR="00D069B8" w:rsidRPr="00D069B8">
        <w:rPr>
          <w:rFonts w:ascii="Times New Roman" w:eastAsia="Times New Roman" w:hAnsi="Times New Roman"/>
          <w:sz w:val="24"/>
          <w:szCs w:val="24"/>
          <w:lang w:eastAsia="bg-BG"/>
        </w:rPr>
        <w:t>2 от 23.07.2014 г. за класификация на отпадъците</w:t>
      </w:r>
      <w:r w:rsidR="00981242" w:rsidRPr="00F5647D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A3C67" w:rsidRPr="00F5647D" w:rsidRDefault="002A3C67" w:rsidP="009C34EA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eastAsia="Times New Roman" w:hAnsi="Times New Roman"/>
          <w:sz w:val="24"/>
          <w:szCs w:val="24"/>
          <w:lang w:eastAsia="bg-BG"/>
        </w:rPr>
        <w:t>Оформя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приемо-предавателни протоколи за всеки жител, предал опасни битови отпадъци по код на отпадъците;</w:t>
      </w:r>
    </w:p>
    <w:p w:rsidR="00A06FC5" w:rsidRPr="00F5647D" w:rsidRDefault="00981242" w:rsidP="009C34EA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Поставя </w:t>
      </w:r>
      <w:r w:rsidR="002A3C67"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приетите </w:t>
      </w:r>
      <w:r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отпадъци в съответната обща опаковка </w:t>
      </w:r>
      <w:r w:rsidR="002A3C67"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превозното средство, </w:t>
      </w:r>
      <w:r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етикетирана с кода и наименованието на </w:t>
      </w:r>
      <w:r w:rsidR="002A3C67" w:rsidRPr="00F5647D">
        <w:rPr>
          <w:rFonts w:ascii="Times New Roman" w:eastAsia="Times New Roman" w:hAnsi="Times New Roman"/>
          <w:sz w:val="24"/>
          <w:szCs w:val="24"/>
          <w:lang w:eastAsia="bg-BG"/>
        </w:rPr>
        <w:t>приетия</w:t>
      </w:r>
      <w:r w:rsidR="004F3F43" w:rsidRPr="00F5647D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отпадък</w:t>
      </w:r>
      <w:r w:rsidR="006E6EAB" w:rsidRPr="00F5647D">
        <w:rPr>
          <w:rFonts w:ascii="Times New Roman" w:hAnsi="Times New Roman" w:cs="Times New Roman"/>
          <w:sz w:val="24"/>
          <w:szCs w:val="24"/>
        </w:rPr>
        <w:t>, като се съблюдават изискванията за съвместно опаковане (съдържанието на всяка обща опаковка трябва да е от един и същ вид</w:t>
      </w:r>
      <w:r w:rsidR="00D5050E" w:rsidRPr="00F5647D">
        <w:rPr>
          <w:rFonts w:ascii="Times New Roman" w:hAnsi="Times New Roman" w:cs="Times New Roman"/>
          <w:sz w:val="24"/>
          <w:szCs w:val="24"/>
        </w:rPr>
        <w:t xml:space="preserve"> на отпадъка</w:t>
      </w:r>
      <w:r w:rsidR="002A3C67" w:rsidRPr="00F5647D">
        <w:rPr>
          <w:rFonts w:ascii="Times New Roman" w:hAnsi="Times New Roman" w:cs="Times New Roman"/>
          <w:sz w:val="24"/>
          <w:szCs w:val="24"/>
        </w:rPr>
        <w:t>)</w:t>
      </w:r>
      <w:r w:rsidR="004F3F43" w:rsidRPr="00F5647D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81242" w:rsidRPr="00F5647D" w:rsidRDefault="002A3C67" w:rsidP="009C34EA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Проверява </w:t>
      </w:r>
      <w:r w:rsidR="004F3F43" w:rsidRPr="00F5647D">
        <w:rPr>
          <w:rFonts w:ascii="Times New Roman" w:hAnsi="Times New Roman" w:cs="Times New Roman"/>
          <w:sz w:val="24"/>
          <w:szCs w:val="24"/>
        </w:rPr>
        <w:t>укрепването на отпадъците във всяка обща опаковка, осигурява плътно</w:t>
      </w:r>
      <w:r w:rsidRPr="00F5647D">
        <w:rPr>
          <w:rFonts w:ascii="Times New Roman" w:hAnsi="Times New Roman" w:cs="Times New Roman"/>
          <w:sz w:val="24"/>
          <w:szCs w:val="24"/>
        </w:rPr>
        <w:t>то затваряне на общите опаковки и</w:t>
      </w:r>
      <w:r w:rsidR="004F3F43" w:rsidRPr="00F5647D">
        <w:rPr>
          <w:rFonts w:ascii="Times New Roman" w:hAnsi="Times New Roman" w:cs="Times New Roman"/>
          <w:sz w:val="24"/>
          <w:szCs w:val="24"/>
        </w:rPr>
        <w:t xml:space="preserve"> укрепването</w:t>
      </w:r>
      <w:r w:rsidR="00BF42E8" w:rsidRPr="00F5647D">
        <w:rPr>
          <w:rFonts w:ascii="Times New Roman" w:hAnsi="Times New Roman" w:cs="Times New Roman"/>
          <w:sz w:val="24"/>
          <w:szCs w:val="24"/>
        </w:rPr>
        <w:t xml:space="preserve"> на общите опаковки за </w:t>
      </w:r>
      <w:r w:rsidR="0098034A" w:rsidRPr="00F5647D">
        <w:rPr>
          <w:rFonts w:ascii="Times New Roman" w:hAnsi="Times New Roman" w:cs="Times New Roman"/>
          <w:sz w:val="24"/>
          <w:szCs w:val="24"/>
        </w:rPr>
        <w:t xml:space="preserve">безопасно </w:t>
      </w:r>
      <w:r w:rsidR="00BF42E8" w:rsidRPr="00F5647D">
        <w:rPr>
          <w:rFonts w:ascii="Times New Roman" w:hAnsi="Times New Roman" w:cs="Times New Roman"/>
          <w:sz w:val="24"/>
          <w:szCs w:val="24"/>
        </w:rPr>
        <w:t>транспортиране;</w:t>
      </w:r>
    </w:p>
    <w:p w:rsidR="00BF42E8" w:rsidRPr="00F5647D" w:rsidRDefault="00BF42E8" w:rsidP="009C34EA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>Оформя идентификационни документи за приемане и транспортиране за всеки код опасни отпадъци;</w:t>
      </w:r>
    </w:p>
    <w:p w:rsidR="00BF42E8" w:rsidRDefault="002A3C67" w:rsidP="009C34EA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>След изпълнение на графика за приемане на опасни битови отпадъци по адреси</w:t>
      </w:r>
      <w:r w:rsidR="00E66842" w:rsidRPr="00F5647D">
        <w:rPr>
          <w:rFonts w:ascii="Times New Roman" w:hAnsi="Times New Roman" w:cs="Times New Roman"/>
          <w:sz w:val="24"/>
          <w:szCs w:val="24"/>
        </w:rPr>
        <w:t xml:space="preserve">, транспортира </w:t>
      </w:r>
      <w:r w:rsidR="00BF42E8" w:rsidRPr="00F5647D">
        <w:rPr>
          <w:rFonts w:ascii="Times New Roman" w:hAnsi="Times New Roman" w:cs="Times New Roman"/>
          <w:sz w:val="24"/>
          <w:szCs w:val="24"/>
        </w:rPr>
        <w:t>отпадъци</w:t>
      </w:r>
      <w:r w:rsidR="00E66842" w:rsidRPr="00F5647D">
        <w:rPr>
          <w:rFonts w:ascii="Times New Roman" w:hAnsi="Times New Roman" w:cs="Times New Roman"/>
          <w:sz w:val="24"/>
          <w:szCs w:val="24"/>
        </w:rPr>
        <w:t>те</w:t>
      </w:r>
      <w:r w:rsidR="00BF42E8" w:rsidRPr="00F5647D">
        <w:rPr>
          <w:rFonts w:ascii="Times New Roman" w:hAnsi="Times New Roman" w:cs="Times New Roman"/>
          <w:sz w:val="24"/>
          <w:szCs w:val="24"/>
        </w:rPr>
        <w:t xml:space="preserve"> до стационарната плащадка </w:t>
      </w:r>
      <w:r w:rsidR="00E66842" w:rsidRPr="00F5647D">
        <w:rPr>
          <w:rFonts w:ascii="Times New Roman" w:hAnsi="Times New Roman" w:cs="Times New Roman"/>
          <w:sz w:val="24"/>
          <w:szCs w:val="24"/>
        </w:rPr>
        <w:t>от</w:t>
      </w:r>
      <w:r w:rsidR="00BF42E8" w:rsidRPr="00F5647D">
        <w:rPr>
          <w:rFonts w:ascii="Times New Roman" w:hAnsi="Times New Roman" w:cs="Times New Roman"/>
          <w:sz w:val="24"/>
          <w:szCs w:val="24"/>
        </w:rPr>
        <w:t xml:space="preserve"> общинската система за екологосъобразно събиране и временно съхраняване на опасни битови отпадъци</w:t>
      </w:r>
      <w:r w:rsidR="006E6EAB" w:rsidRPr="00F5647D">
        <w:rPr>
          <w:rFonts w:ascii="Times New Roman" w:hAnsi="Times New Roman" w:cs="Times New Roman"/>
          <w:sz w:val="24"/>
          <w:szCs w:val="24"/>
        </w:rPr>
        <w:t>.</w:t>
      </w:r>
    </w:p>
    <w:p w:rsidR="001A2142" w:rsidRPr="001A2142" w:rsidRDefault="001A2142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FF9" w:rsidRPr="00F5647D" w:rsidRDefault="00E66842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3230D2" w:rsidRPr="00F5647D">
        <w:rPr>
          <w:rFonts w:ascii="Times New Roman" w:hAnsi="Times New Roman" w:cs="Times New Roman"/>
          <w:b/>
          <w:sz w:val="24"/>
          <w:szCs w:val="24"/>
        </w:rPr>
        <w:t xml:space="preserve">Документиране на приемането на </w:t>
      </w:r>
      <w:r w:rsidRPr="00F5647D">
        <w:rPr>
          <w:rFonts w:ascii="Times New Roman" w:hAnsi="Times New Roman" w:cs="Times New Roman"/>
          <w:b/>
          <w:sz w:val="24"/>
          <w:szCs w:val="24"/>
        </w:rPr>
        <w:t xml:space="preserve">опасни битови отпадъци по адреси </w:t>
      </w:r>
    </w:p>
    <w:p w:rsidR="00423FF9" w:rsidRPr="00F5647D" w:rsidRDefault="00423FF9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Предаването и приемането на опасни битови отпадъци </w:t>
      </w:r>
      <w:r w:rsidR="00E66842" w:rsidRPr="00F5647D">
        <w:rPr>
          <w:rFonts w:ascii="Times New Roman" w:hAnsi="Times New Roman" w:cs="Times New Roman"/>
          <w:sz w:val="24"/>
          <w:szCs w:val="24"/>
        </w:rPr>
        <w:t xml:space="preserve">по адреси </w:t>
      </w:r>
      <w:r w:rsidRPr="00F5647D">
        <w:rPr>
          <w:rFonts w:ascii="Times New Roman" w:hAnsi="Times New Roman" w:cs="Times New Roman"/>
          <w:sz w:val="24"/>
          <w:szCs w:val="24"/>
        </w:rPr>
        <w:t>от жителите на общината документира чрез оформяне на Приемо-предавателен протокол</w:t>
      </w:r>
      <w:r w:rsidR="00D91568" w:rsidRPr="00F5647D">
        <w:rPr>
          <w:rFonts w:ascii="Times New Roman" w:hAnsi="Times New Roman" w:cs="Times New Roman"/>
          <w:sz w:val="24"/>
          <w:szCs w:val="24"/>
        </w:rPr>
        <w:t xml:space="preserve"> (</w:t>
      </w:r>
      <w:r w:rsidR="00D91568" w:rsidRPr="00F5647D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D91568" w:rsidRPr="00F5647D">
        <w:rPr>
          <w:rFonts w:ascii="Times New Roman" w:hAnsi="Times New Roman" w:cs="Times New Roman"/>
          <w:sz w:val="24"/>
          <w:szCs w:val="24"/>
        </w:rPr>
        <w:t xml:space="preserve"> към Инструкцията) </w:t>
      </w:r>
      <w:r w:rsidRPr="00F5647D">
        <w:rPr>
          <w:rFonts w:ascii="Times New Roman" w:hAnsi="Times New Roman" w:cs="Times New Roman"/>
          <w:sz w:val="24"/>
          <w:szCs w:val="24"/>
        </w:rPr>
        <w:t>с цел:</w:t>
      </w:r>
    </w:p>
    <w:p w:rsidR="00423FF9" w:rsidRPr="00F5647D" w:rsidRDefault="00423FF9" w:rsidP="009C34EA">
      <w:pPr>
        <w:pStyle w:val="ListParagraph"/>
        <w:numPr>
          <w:ilvl w:val="0"/>
          <w:numId w:val="5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Идентифициране на генератора/притежателя на отпадъците </w:t>
      </w:r>
      <w:r w:rsidR="00D91568" w:rsidRPr="00F5647D">
        <w:rPr>
          <w:rFonts w:ascii="Times New Roman" w:eastAsia="Calibri" w:hAnsi="Times New Roman" w:cs="Times New Roman"/>
          <w:sz w:val="24"/>
          <w:szCs w:val="24"/>
        </w:rPr>
        <w:t>- чрез попълване на име и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адр</w:t>
      </w:r>
      <w:r w:rsidR="00D91568" w:rsidRPr="00F5647D">
        <w:rPr>
          <w:rFonts w:ascii="Times New Roman" w:eastAsia="Calibri" w:hAnsi="Times New Roman" w:cs="Times New Roman"/>
          <w:sz w:val="24"/>
          <w:szCs w:val="24"/>
        </w:rPr>
        <w:t>ес и полагане на подпис в приемо-предавател</w:t>
      </w:r>
      <w:r w:rsidRPr="00F5647D">
        <w:rPr>
          <w:rFonts w:ascii="Times New Roman" w:eastAsia="Calibri" w:hAnsi="Times New Roman" w:cs="Times New Roman"/>
          <w:sz w:val="24"/>
          <w:szCs w:val="24"/>
        </w:rPr>
        <w:t>н</w:t>
      </w:r>
      <w:r w:rsidR="00D91568" w:rsidRPr="00F5647D">
        <w:rPr>
          <w:rFonts w:ascii="Times New Roman" w:eastAsia="Calibri" w:hAnsi="Times New Roman" w:cs="Times New Roman"/>
          <w:sz w:val="24"/>
          <w:szCs w:val="24"/>
        </w:rPr>
        <w:t>ия</w:t>
      </w:r>
      <w:r w:rsidRPr="00F5647D">
        <w:rPr>
          <w:rFonts w:ascii="Times New Roman" w:eastAsia="Calibri" w:hAnsi="Times New Roman" w:cs="Times New Roman"/>
          <w:sz w:val="24"/>
          <w:szCs w:val="24"/>
        </w:rPr>
        <w:t xml:space="preserve"> протокол;</w:t>
      </w:r>
    </w:p>
    <w:p w:rsidR="00423FF9" w:rsidRPr="00F5647D" w:rsidRDefault="00D91568" w:rsidP="009C34EA">
      <w:pPr>
        <w:pStyle w:val="ListParagraph"/>
        <w:numPr>
          <w:ilvl w:val="0"/>
          <w:numId w:val="5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t>Идентифициране на опасните</w:t>
      </w:r>
      <w:r w:rsidR="00423FF9" w:rsidRPr="00F5647D">
        <w:rPr>
          <w:rFonts w:ascii="Times New Roman" w:eastAsia="Calibri" w:hAnsi="Times New Roman" w:cs="Times New Roman"/>
          <w:sz w:val="24"/>
          <w:szCs w:val="24"/>
        </w:rPr>
        <w:t xml:space="preserve"> отпадъци – чрез посочване на к</w:t>
      </w:r>
      <w:r w:rsidRPr="00F5647D">
        <w:rPr>
          <w:rFonts w:ascii="Times New Roman" w:eastAsia="Calibri" w:hAnsi="Times New Roman" w:cs="Times New Roman"/>
          <w:sz w:val="24"/>
          <w:szCs w:val="24"/>
        </w:rPr>
        <w:t>ода и наименованието на отпадъците</w:t>
      </w:r>
      <w:r w:rsidR="00423FF9" w:rsidRPr="00F5647D">
        <w:rPr>
          <w:rFonts w:ascii="Times New Roman" w:eastAsia="Calibri" w:hAnsi="Times New Roman" w:cs="Times New Roman"/>
          <w:sz w:val="24"/>
          <w:szCs w:val="24"/>
        </w:rPr>
        <w:t xml:space="preserve"> в приемо-предавателния протокол</w:t>
      </w:r>
      <w:r w:rsidRPr="00F564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146" w:rsidRPr="00F5647D" w:rsidRDefault="00872146" w:rsidP="009C34EA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За транспортирането на приетите </w:t>
      </w:r>
      <w:r w:rsidR="00E66842" w:rsidRPr="00F5647D">
        <w:rPr>
          <w:rFonts w:ascii="Times New Roman" w:hAnsi="Times New Roman" w:cs="Times New Roman"/>
          <w:sz w:val="24"/>
          <w:szCs w:val="24"/>
        </w:rPr>
        <w:t>опасни битови отпадъци от адреси</w:t>
      </w:r>
      <w:r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="00E66842" w:rsidRPr="00F5647D">
        <w:rPr>
          <w:rFonts w:ascii="Times New Roman" w:hAnsi="Times New Roman" w:cs="Times New Roman"/>
          <w:sz w:val="24"/>
          <w:szCs w:val="24"/>
        </w:rPr>
        <w:t xml:space="preserve">на жителите на общината </w:t>
      </w:r>
      <w:r w:rsidRPr="00F5647D">
        <w:rPr>
          <w:rFonts w:ascii="Times New Roman" w:hAnsi="Times New Roman" w:cs="Times New Roman"/>
          <w:sz w:val="24"/>
          <w:szCs w:val="24"/>
        </w:rPr>
        <w:t xml:space="preserve">до стационарната площадка </w:t>
      </w:r>
      <w:r w:rsidR="00E66842" w:rsidRPr="00F5647D">
        <w:rPr>
          <w:rFonts w:ascii="Times New Roman" w:hAnsi="Times New Roman" w:cs="Times New Roman"/>
          <w:sz w:val="24"/>
          <w:szCs w:val="24"/>
        </w:rPr>
        <w:t>от</w:t>
      </w:r>
      <w:r w:rsidRPr="00F5647D">
        <w:rPr>
          <w:rFonts w:ascii="Times New Roman" w:hAnsi="Times New Roman" w:cs="Times New Roman"/>
          <w:sz w:val="24"/>
          <w:szCs w:val="24"/>
        </w:rPr>
        <w:t xml:space="preserve"> общинската система се оформят идентификационни документи по образец съгласно </w:t>
      </w:r>
      <w:proofErr w:type="gramStart"/>
      <w:r w:rsidRPr="00F5647D">
        <w:rPr>
          <w:rFonts w:ascii="Times New Roman" w:hAnsi="Times New Roman" w:cs="Times New Roman"/>
          <w:sz w:val="24"/>
          <w:szCs w:val="24"/>
        </w:rPr>
        <w:t>приложение  от</w:t>
      </w:r>
      <w:proofErr w:type="gramEnd"/>
      <w:r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="00D069B8" w:rsidRPr="00D069B8">
        <w:rPr>
          <w:rFonts w:ascii="Times New Roman" w:hAnsi="Times New Roman" w:cs="Times New Roman"/>
          <w:sz w:val="24"/>
          <w:szCs w:val="24"/>
        </w:rPr>
        <w:t>Наредба № 1 от 04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F5647D">
        <w:rPr>
          <w:rFonts w:ascii="Times New Roman" w:hAnsi="Times New Roman" w:cs="Times New Roman"/>
          <w:sz w:val="24"/>
          <w:szCs w:val="24"/>
        </w:rPr>
        <w:t>.</w:t>
      </w:r>
    </w:p>
    <w:p w:rsidR="00E66842" w:rsidRPr="00F5647D" w:rsidRDefault="00872146" w:rsidP="009C34EA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sz w:val="24"/>
          <w:szCs w:val="24"/>
        </w:rPr>
        <w:t xml:space="preserve">За всеки код </w:t>
      </w:r>
      <w:r w:rsidR="00A26C32" w:rsidRPr="00F5647D">
        <w:rPr>
          <w:rFonts w:ascii="Times New Roman" w:hAnsi="Times New Roman" w:cs="Times New Roman"/>
          <w:sz w:val="24"/>
          <w:szCs w:val="24"/>
        </w:rPr>
        <w:t xml:space="preserve">и наименование </w:t>
      </w:r>
      <w:r w:rsidRPr="00F5647D">
        <w:rPr>
          <w:rFonts w:ascii="Times New Roman" w:hAnsi="Times New Roman" w:cs="Times New Roman"/>
          <w:sz w:val="24"/>
          <w:szCs w:val="24"/>
        </w:rPr>
        <w:t xml:space="preserve">на </w:t>
      </w:r>
      <w:r w:rsidR="00E66842" w:rsidRPr="00F5647D">
        <w:rPr>
          <w:rFonts w:ascii="Times New Roman" w:hAnsi="Times New Roman" w:cs="Times New Roman"/>
          <w:sz w:val="24"/>
          <w:szCs w:val="24"/>
        </w:rPr>
        <w:t xml:space="preserve">приетите </w:t>
      </w:r>
      <w:r w:rsidRPr="00F5647D">
        <w:rPr>
          <w:rFonts w:ascii="Times New Roman" w:hAnsi="Times New Roman" w:cs="Times New Roman"/>
          <w:sz w:val="24"/>
          <w:szCs w:val="24"/>
        </w:rPr>
        <w:t>отпадъците</w:t>
      </w:r>
      <w:r w:rsidR="00E66842" w:rsidRPr="00F5647D">
        <w:rPr>
          <w:rFonts w:ascii="Times New Roman" w:hAnsi="Times New Roman" w:cs="Times New Roman"/>
          <w:sz w:val="24"/>
          <w:szCs w:val="24"/>
        </w:rPr>
        <w:t xml:space="preserve"> </w:t>
      </w:r>
      <w:r w:rsidRPr="00F5647D">
        <w:rPr>
          <w:rFonts w:ascii="Times New Roman" w:hAnsi="Times New Roman" w:cs="Times New Roman"/>
          <w:sz w:val="24"/>
          <w:szCs w:val="24"/>
        </w:rPr>
        <w:t xml:space="preserve">се </w:t>
      </w:r>
      <w:r w:rsidR="00A26C32" w:rsidRPr="00F5647D">
        <w:rPr>
          <w:rFonts w:ascii="Times New Roman" w:hAnsi="Times New Roman" w:cs="Times New Roman"/>
          <w:sz w:val="24"/>
          <w:szCs w:val="24"/>
        </w:rPr>
        <w:t>попълва идентификационен документ</w:t>
      </w:r>
      <w:r w:rsidR="00E66842" w:rsidRPr="00F5647D">
        <w:rPr>
          <w:rFonts w:ascii="Times New Roman" w:hAnsi="Times New Roman" w:cs="Times New Roman"/>
          <w:sz w:val="24"/>
          <w:szCs w:val="24"/>
        </w:rPr>
        <w:t>.</w:t>
      </w:r>
    </w:p>
    <w:p w:rsidR="00F5647D" w:rsidRPr="00F5647D" w:rsidRDefault="00F5647D" w:rsidP="009C34EA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BB8" w:rsidRPr="00F5647D" w:rsidRDefault="00D22BB8" w:rsidP="009C34EA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4.</w:t>
      </w:r>
      <w:r w:rsidRPr="00F5647D">
        <w:rPr>
          <w:rFonts w:ascii="Times New Roman" w:hAnsi="Times New Roman" w:cs="Times New Roman"/>
          <w:b/>
          <w:sz w:val="24"/>
          <w:szCs w:val="24"/>
        </w:rPr>
        <w:tab/>
        <w:t>ОБУЧЕНИЕ</w:t>
      </w:r>
    </w:p>
    <w:p w:rsidR="00D22BB8" w:rsidRPr="00F5647D" w:rsidRDefault="00E66842" w:rsidP="009C34EA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647D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D22BB8" w:rsidRPr="00F5647D">
        <w:rPr>
          <w:rFonts w:ascii="Times New Roman" w:eastAsia="Calibri" w:hAnsi="Times New Roman" w:cs="Times New Roman"/>
          <w:sz w:val="24"/>
          <w:szCs w:val="24"/>
        </w:rPr>
        <w:t>ерсонал</w:t>
      </w:r>
      <w:r w:rsidRPr="00F5647D">
        <w:rPr>
          <w:rFonts w:ascii="Times New Roman" w:eastAsia="Calibri" w:hAnsi="Times New Roman" w:cs="Times New Roman"/>
          <w:sz w:val="24"/>
          <w:szCs w:val="24"/>
        </w:rPr>
        <w:t>ът, извършващ приемането на опасни битови отпадъци по адреси на жителите на общината преминава</w:t>
      </w:r>
      <w:r w:rsidR="00D22BB8" w:rsidRPr="00F5647D">
        <w:rPr>
          <w:rFonts w:ascii="Times New Roman" w:eastAsia="Calibri" w:hAnsi="Times New Roman" w:cs="Times New Roman"/>
          <w:sz w:val="24"/>
          <w:szCs w:val="24"/>
        </w:rPr>
        <w:t xml:space="preserve"> начално и периодично обучение по регламентите на настоящата инструкция, което включва практическо идентифициране на опасните битови отпадъци по кодове и наименования, </w:t>
      </w:r>
      <w:r w:rsidR="002668D0" w:rsidRPr="00F5647D">
        <w:rPr>
          <w:rFonts w:ascii="Times New Roman" w:eastAsia="Calibri" w:hAnsi="Times New Roman" w:cs="Times New Roman"/>
          <w:sz w:val="24"/>
          <w:szCs w:val="24"/>
        </w:rPr>
        <w:t>преопаковане на отпадъците</w:t>
      </w:r>
      <w:r w:rsidR="00D22BB8" w:rsidRPr="00F5647D">
        <w:rPr>
          <w:rFonts w:ascii="Times New Roman" w:eastAsia="Calibri" w:hAnsi="Times New Roman" w:cs="Times New Roman"/>
          <w:sz w:val="24"/>
          <w:szCs w:val="24"/>
        </w:rPr>
        <w:t xml:space="preserve">, измерване на </w:t>
      </w:r>
      <w:r w:rsidR="002668D0" w:rsidRPr="00F5647D">
        <w:rPr>
          <w:rFonts w:ascii="Times New Roman" w:eastAsia="Calibri" w:hAnsi="Times New Roman" w:cs="Times New Roman"/>
          <w:sz w:val="24"/>
          <w:szCs w:val="24"/>
        </w:rPr>
        <w:t xml:space="preserve">количествата </w:t>
      </w:r>
      <w:r w:rsidR="00D22BB8" w:rsidRPr="00F5647D">
        <w:rPr>
          <w:rFonts w:ascii="Times New Roman" w:eastAsia="Calibri" w:hAnsi="Times New Roman" w:cs="Times New Roman"/>
          <w:sz w:val="24"/>
          <w:szCs w:val="24"/>
        </w:rPr>
        <w:t xml:space="preserve">и разпределение </w:t>
      </w:r>
      <w:r w:rsidR="002668D0" w:rsidRPr="00F5647D">
        <w:rPr>
          <w:rFonts w:ascii="Times New Roman" w:eastAsia="Calibri" w:hAnsi="Times New Roman" w:cs="Times New Roman"/>
          <w:sz w:val="24"/>
          <w:szCs w:val="24"/>
        </w:rPr>
        <w:t xml:space="preserve">на отпадъците </w:t>
      </w:r>
      <w:r w:rsidR="00D22BB8" w:rsidRPr="00F5647D">
        <w:rPr>
          <w:rFonts w:ascii="Times New Roman" w:eastAsia="Calibri" w:hAnsi="Times New Roman" w:cs="Times New Roman"/>
          <w:sz w:val="24"/>
          <w:szCs w:val="24"/>
        </w:rPr>
        <w:t>в общи опаковки, укрепване на отпадъците за транспортиране, оформяне на приемо-предавателни документи (приемо-предавателни протокол</w:t>
      </w:r>
      <w:r w:rsidR="002668D0" w:rsidRPr="00F5647D">
        <w:rPr>
          <w:rFonts w:ascii="Times New Roman" w:eastAsia="Calibri" w:hAnsi="Times New Roman" w:cs="Times New Roman"/>
          <w:sz w:val="24"/>
          <w:szCs w:val="24"/>
        </w:rPr>
        <w:t>и и идентификационни документи)</w:t>
      </w:r>
      <w:r w:rsidR="00D22BB8" w:rsidRPr="00F5647D">
        <w:rPr>
          <w:rFonts w:ascii="Times New Roman" w:eastAsia="Calibri" w:hAnsi="Times New Roman" w:cs="Times New Roman"/>
          <w:sz w:val="24"/>
          <w:szCs w:val="24"/>
        </w:rPr>
        <w:t>, действия в случай на разливи, разсипи, пожар.</w:t>
      </w:r>
      <w:proofErr w:type="gramEnd"/>
    </w:p>
    <w:p w:rsidR="00376DE0" w:rsidRPr="00F5647D" w:rsidRDefault="00D22BB8" w:rsidP="008E206D">
      <w:pPr>
        <w:spacing w:before="8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5</w:t>
      </w:r>
      <w:r w:rsidR="00376DE0" w:rsidRPr="00F5647D">
        <w:rPr>
          <w:rFonts w:ascii="Times New Roman" w:hAnsi="Times New Roman" w:cs="Times New Roman"/>
          <w:b/>
          <w:sz w:val="24"/>
          <w:szCs w:val="24"/>
        </w:rPr>
        <w:t>.</w:t>
      </w:r>
      <w:r w:rsidR="00376DE0" w:rsidRPr="00F5647D">
        <w:rPr>
          <w:rFonts w:ascii="Times New Roman" w:hAnsi="Times New Roman" w:cs="Times New Roman"/>
          <w:b/>
          <w:sz w:val="24"/>
          <w:szCs w:val="24"/>
        </w:rPr>
        <w:tab/>
        <w:t>ПРИЛОЖЕНИЯ</w:t>
      </w:r>
    </w:p>
    <w:p w:rsidR="00B90AA4" w:rsidRPr="00F5647D" w:rsidRDefault="003230D2" w:rsidP="00B90AA4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i/>
          <w:sz w:val="24"/>
          <w:szCs w:val="24"/>
        </w:rPr>
        <w:t>Приложение № 1.</w:t>
      </w:r>
      <w:r w:rsidRPr="00F5647D">
        <w:rPr>
          <w:rFonts w:ascii="Times New Roman" w:hAnsi="Times New Roman" w:cs="Times New Roman"/>
          <w:sz w:val="24"/>
          <w:szCs w:val="24"/>
        </w:rPr>
        <w:t xml:space="preserve"> Символи за </w:t>
      </w:r>
      <w:r w:rsidR="00B90AA4" w:rsidRPr="00F56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опасност (пиктограми) за </w:t>
      </w:r>
      <w:r w:rsidRPr="00F5647D">
        <w:rPr>
          <w:rFonts w:ascii="Times New Roman" w:hAnsi="Times New Roman" w:cs="Times New Roman"/>
          <w:sz w:val="24"/>
          <w:szCs w:val="24"/>
        </w:rPr>
        <w:t xml:space="preserve">идентифициране на </w:t>
      </w:r>
      <w:r w:rsidR="00B90AA4" w:rsidRPr="00F5647D">
        <w:rPr>
          <w:rFonts w:ascii="Times New Roman" w:hAnsi="Times New Roman" w:cs="Times New Roman"/>
          <w:sz w:val="24"/>
          <w:szCs w:val="24"/>
        </w:rPr>
        <w:t xml:space="preserve">опасните </w:t>
      </w:r>
      <w:r w:rsidRPr="00F5647D">
        <w:rPr>
          <w:rFonts w:ascii="Times New Roman" w:hAnsi="Times New Roman" w:cs="Times New Roman"/>
          <w:sz w:val="24"/>
          <w:szCs w:val="24"/>
        </w:rPr>
        <w:t>отпадъци</w:t>
      </w:r>
    </w:p>
    <w:p w:rsidR="008D538E" w:rsidRPr="00F5647D" w:rsidRDefault="008D538E" w:rsidP="008D538E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i/>
          <w:sz w:val="24"/>
          <w:szCs w:val="24"/>
        </w:rPr>
        <w:t xml:space="preserve">Приложение № 2. </w:t>
      </w:r>
      <w:r w:rsidRPr="00F5647D">
        <w:rPr>
          <w:rFonts w:ascii="Times New Roman" w:hAnsi="Times New Roman" w:cs="Times New Roman"/>
          <w:sz w:val="24"/>
          <w:szCs w:val="24"/>
        </w:rPr>
        <w:t>Приемо-предавателен протокол</w:t>
      </w:r>
    </w:p>
    <w:p w:rsidR="00F5647D" w:rsidRPr="00F5647D" w:rsidRDefault="00920DE1" w:rsidP="008D538E">
      <w:pPr>
        <w:spacing w:before="80"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47D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D54E42" w:rsidRPr="00D069B8">
        <w:rPr>
          <w:rFonts w:ascii="Times New Roman" w:hAnsi="Times New Roman" w:cs="Times New Roman"/>
          <w:i/>
          <w:sz w:val="24"/>
          <w:szCs w:val="24"/>
        </w:rPr>
        <w:t>3</w:t>
      </w:r>
      <w:r w:rsidR="00F5647D" w:rsidRPr="00F5647D">
        <w:rPr>
          <w:rFonts w:ascii="Times New Roman" w:hAnsi="Times New Roman" w:cs="Times New Roman"/>
          <w:sz w:val="24"/>
          <w:szCs w:val="24"/>
        </w:rPr>
        <w:t>.</w:t>
      </w:r>
      <w:r w:rsidRPr="00F5647D">
        <w:rPr>
          <w:rFonts w:ascii="Times New Roman" w:hAnsi="Times New Roman" w:cs="Times New Roman"/>
          <w:sz w:val="24"/>
          <w:szCs w:val="24"/>
        </w:rPr>
        <w:t xml:space="preserve"> Регистър на заявки за предаване на опасни </w:t>
      </w:r>
      <w:r w:rsidR="00F82D53" w:rsidRPr="00F5647D">
        <w:rPr>
          <w:rFonts w:ascii="Times New Roman" w:hAnsi="Times New Roman" w:cs="Times New Roman"/>
          <w:sz w:val="24"/>
          <w:szCs w:val="24"/>
        </w:rPr>
        <w:t xml:space="preserve">битови </w:t>
      </w:r>
      <w:r w:rsidRPr="00F5647D">
        <w:rPr>
          <w:rFonts w:ascii="Times New Roman" w:hAnsi="Times New Roman" w:cs="Times New Roman"/>
          <w:sz w:val="24"/>
          <w:szCs w:val="24"/>
        </w:rPr>
        <w:t xml:space="preserve">отпадъци </w:t>
      </w:r>
    </w:p>
    <w:p w:rsidR="009D4EE1" w:rsidRPr="00F5647D" w:rsidRDefault="00F82D53" w:rsidP="008D538E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F5647D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D54E42" w:rsidRPr="00D069B8">
        <w:rPr>
          <w:rFonts w:ascii="Times New Roman" w:hAnsi="Times New Roman" w:cs="Times New Roman"/>
          <w:i/>
          <w:sz w:val="24"/>
          <w:szCs w:val="24"/>
        </w:rPr>
        <w:t>4</w:t>
      </w:r>
      <w:r w:rsidR="00F5647D" w:rsidRPr="00F5647D">
        <w:rPr>
          <w:rFonts w:ascii="Times New Roman" w:hAnsi="Times New Roman" w:cs="Times New Roman"/>
          <w:sz w:val="24"/>
          <w:szCs w:val="24"/>
        </w:rPr>
        <w:t>.</w:t>
      </w:r>
      <w:r w:rsidRPr="00F5647D">
        <w:rPr>
          <w:rFonts w:ascii="Times New Roman" w:hAnsi="Times New Roman" w:cs="Times New Roman"/>
          <w:sz w:val="24"/>
          <w:szCs w:val="24"/>
        </w:rPr>
        <w:t xml:space="preserve"> График за приемане на опасни битови отпадъци по адреси</w:t>
      </w:r>
    </w:p>
    <w:p w:rsidR="00EF44EB" w:rsidRDefault="009D4EE1" w:rsidP="00EF44E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F5647D">
        <w:rPr>
          <w:rFonts w:ascii="Times New Roman" w:hAnsi="Times New Roman" w:cs="Times New Roman"/>
          <w:sz w:val="24"/>
          <w:szCs w:val="24"/>
        </w:rPr>
        <w:br w:type="column"/>
      </w:r>
      <w:bookmarkStart w:id="1" w:name="_Toc326064728"/>
      <w:r w:rsidR="00EF44EB" w:rsidRPr="00F5647D">
        <w:rPr>
          <w:rFonts w:ascii="Times New Roman" w:eastAsia="Times New Roman" w:hAnsi="Times New Roman" w:cs="Times New Roman"/>
          <w:b/>
          <w:bCs/>
          <w:caps/>
          <w:kern w:val="28"/>
        </w:rPr>
        <w:lastRenderedPageBreak/>
        <w:t>Приложение № 1</w:t>
      </w:r>
    </w:p>
    <w:p w:rsidR="00F5647D" w:rsidRPr="00F5647D" w:rsidRDefault="00F5647D" w:rsidP="00EF44E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aps/>
          <w:kern w:val="28"/>
        </w:rPr>
      </w:pPr>
    </w:p>
    <w:bookmarkEnd w:id="1"/>
    <w:p w:rsidR="00EF44EB" w:rsidRPr="00F5647D" w:rsidRDefault="00F5647D" w:rsidP="00F5647D">
      <w:pPr>
        <w:spacing w:after="0" w:line="240" w:lineRule="auto"/>
        <w:ind w:left="284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47D">
        <w:rPr>
          <w:rFonts w:ascii="Times New Roman" w:eastAsia="Calibri" w:hAnsi="Times New Roman" w:cs="Times New Roman"/>
          <w:b/>
          <w:sz w:val="24"/>
          <w:szCs w:val="24"/>
        </w:rPr>
        <w:t xml:space="preserve">СИМВОЛИ ЗА </w:t>
      </w:r>
      <w:r w:rsidRPr="00F564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ОПАСНОСТ (ПИКТОГРАМИ) ЗА </w:t>
      </w:r>
      <w:r w:rsidRPr="00F5647D">
        <w:rPr>
          <w:rFonts w:ascii="Times New Roman" w:eastAsia="Calibri" w:hAnsi="Times New Roman" w:cs="Times New Roman"/>
          <w:b/>
          <w:sz w:val="24"/>
          <w:szCs w:val="24"/>
        </w:rPr>
        <w:t>ИДЕНТИФИЦИРАНЕ НА ОПАСНИТЕ ОТПАДЪЦИ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EF44EB" w:rsidRPr="00F5647D" w:rsidTr="00F5647D">
        <w:trPr>
          <w:tblHeader/>
        </w:trPr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</w:rPr>
              <w:t>Описание на символа</w:t>
            </w:r>
            <w:r w:rsidRPr="00F5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47D">
              <w:rPr>
                <w:rFonts w:ascii="Times New Roman" w:eastAsia="Calibri" w:hAnsi="Times New Roman" w:cs="Times New Roman"/>
              </w:rPr>
              <w:t>по Регламент (ЕО)               № 1272/2008 за класифицирането, етикетирането и опаковането на вещества и смеси</w:t>
            </w: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44EB" w:rsidRPr="00F5647D" w:rsidRDefault="00EF44EB" w:rsidP="00EF44E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</w:rPr>
              <w:t>Стари символи по отменено законодателство</w:t>
            </w:r>
          </w:p>
        </w:tc>
      </w:tr>
      <w:tr w:rsidR="00EF44EB" w:rsidRPr="00F5647D" w:rsidTr="00F5647D">
        <w:trPr>
          <w:tblHeader/>
        </w:trPr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5647D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5647D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</w:tr>
      <w:tr w:rsidR="00EF44EB" w:rsidRPr="00F5647D" w:rsidTr="00F5647D">
        <w:trPr>
          <w:trHeight w:val="2399"/>
        </w:trPr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</w:rPr>
              <w:t>Газ под налягане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</w:rPr>
              <w:t>Символ: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</w:rPr>
              <w:t>Бутилка с газ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44EB" w:rsidRPr="00F5647D" w:rsidRDefault="00EF44EB" w:rsidP="00F56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lang w:val="en-US"/>
              </w:rPr>
              <w:drawing>
                <wp:inline distT="0" distB="0" distL="0" distR="0">
                  <wp:extent cx="885825" cy="885825"/>
                  <wp:effectExtent l="0" t="0" r="9525" b="9525"/>
                  <wp:docPr id="40" name="Picture 4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555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</w:rPr>
              <w:t>Няма символи, които ще бъдат заместени от този</w:t>
            </w:r>
          </w:p>
          <w:p w:rsidR="00EF44EB" w:rsidRPr="00F5647D" w:rsidRDefault="00EF44EB" w:rsidP="00EF44E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44EB" w:rsidRPr="00F5647D" w:rsidTr="00F5647D">
        <w:trPr>
          <w:trHeight w:val="2693"/>
        </w:trPr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</w:rPr>
              <w:t>Експлозив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</w:rPr>
              <w:t>Символ: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</w:rPr>
              <w:t>Експлодираща бомба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44EB" w:rsidRPr="00F5647D" w:rsidRDefault="00EF44EB" w:rsidP="00F56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lang w:val="en-US"/>
              </w:rPr>
              <w:drawing>
                <wp:inline distT="0" distB="0" distL="0" distR="0">
                  <wp:extent cx="828675" cy="828675"/>
                  <wp:effectExtent l="0" t="0" r="9525" b="9525"/>
                  <wp:docPr id="39" name="Picture 3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  <w:p w:rsidR="00EF44EB" w:rsidRPr="00F5647D" w:rsidRDefault="00EF44EB" w:rsidP="00EF44EB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  <w:p w:rsidR="00EF44EB" w:rsidRPr="00F5647D" w:rsidRDefault="00EF44EB" w:rsidP="00EF44EB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  <w:p w:rsidR="00EF44EB" w:rsidRPr="00F5647D" w:rsidRDefault="00EF44EB" w:rsidP="00EF44EB">
            <w:p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color w:val="4F81BD"/>
                <w:sz w:val="27"/>
                <w:szCs w:val="27"/>
                <w:lang w:val="en-US"/>
              </w:rPr>
              <w:drawing>
                <wp:inline distT="0" distB="0" distL="0" distR="0">
                  <wp:extent cx="685800" cy="790575"/>
                  <wp:effectExtent l="0" t="0" r="0" b="9525"/>
                  <wp:docPr id="38" name="Picture 38" descr="danger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nger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EB" w:rsidRPr="00F5647D" w:rsidTr="00F5647D">
        <w:trPr>
          <w:trHeight w:val="913"/>
        </w:trPr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Окисляващо вещество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 xml:space="preserve">Символ: </w:t>
            </w:r>
            <w:r w:rsidRPr="00F5647D">
              <w:rPr>
                <w:rFonts w:ascii="Times New Roman" w:eastAsia="Calibri" w:hAnsi="Times New Roman" w:cs="Times New Roman"/>
                <w:lang w:eastAsia="en-GB"/>
              </w:rPr>
              <w:br/>
              <w:t>Пламък върху кръг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EF44EB" w:rsidRPr="00F5647D" w:rsidRDefault="00EF44EB" w:rsidP="00F56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lang w:val="en-US"/>
              </w:rPr>
              <w:drawing>
                <wp:inline distT="0" distB="0" distL="0" distR="0">
                  <wp:extent cx="800100" cy="800100"/>
                  <wp:effectExtent l="0" t="0" r="0" b="0"/>
                  <wp:docPr id="37" name="Picture 3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GB"/>
              </w:rPr>
            </w:pP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lang w:val="en-US"/>
              </w:rPr>
              <w:drawing>
                <wp:inline distT="0" distB="0" distL="0" distR="0">
                  <wp:extent cx="609600" cy="609600"/>
                  <wp:effectExtent l="0" t="0" r="0" b="0"/>
                  <wp:docPr id="36" name="Picture 3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EB" w:rsidRPr="00F5647D" w:rsidTr="00F5647D"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Запалимо вещество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Символ: Пламък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EF44EB" w:rsidRDefault="00EF44EB" w:rsidP="00F56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800100" cy="800100"/>
                  <wp:effectExtent l="0" t="0" r="0" b="0"/>
                  <wp:docPr id="35" name="Picture 3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7D" w:rsidRPr="00F5647D" w:rsidRDefault="00F5647D" w:rsidP="00F56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GB"/>
              </w:rPr>
            </w:pP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  <w:drawing>
                <wp:inline distT="0" distB="0" distL="0" distR="0">
                  <wp:extent cx="609600" cy="666750"/>
                  <wp:effectExtent l="0" t="0" r="0" b="0"/>
                  <wp:docPr id="34" name="Picture 34" descr="logo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EB" w:rsidRPr="00F5647D" w:rsidTr="00F5647D"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Корозивно вещество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Символ: Корозия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828675" cy="828675"/>
                  <wp:effectExtent l="0" t="0" r="9525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704850" cy="762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  <w:drawing>
                <wp:inline distT="0" distB="0" distL="0" distR="0">
                  <wp:extent cx="657225" cy="714375"/>
                  <wp:effectExtent l="0" t="0" r="9525" b="9525"/>
                  <wp:docPr id="31" name="Picture 31" descr="log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EB" w:rsidRPr="00F5647D" w:rsidTr="00F5647D"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lastRenderedPageBreak/>
              <w:t>Вещество, опасно за здравето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Символ: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Удивителен знак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EF44EB" w:rsidRPr="00F5647D" w:rsidRDefault="00EF44EB" w:rsidP="00EF44EB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752475" cy="752475"/>
                  <wp:effectExtent l="0" t="0" r="9525" b="9525"/>
                  <wp:docPr id="30" name="Picture 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  <w:drawing>
                <wp:inline distT="0" distB="0" distL="0" distR="0">
                  <wp:extent cx="647700" cy="714375"/>
                  <wp:effectExtent l="0" t="0" r="0" b="9525"/>
                  <wp:docPr id="29" name="Picture 29" descr="log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EB" w:rsidRPr="00F5647D" w:rsidTr="00F5647D"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Остра токсичност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Символ: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Череп и кръстосани кости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EF44EB" w:rsidRPr="00F5647D" w:rsidRDefault="00EF44EB" w:rsidP="00EF44EB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828675" cy="828675"/>
                  <wp:effectExtent l="0" t="0" r="9525" b="9525"/>
                  <wp:docPr id="28" name="Picture 2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657225" cy="7048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  <w:drawing>
                <wp:inline distT="0" distB="0" distL="0" distR="0">
                  <wp:extent cx="657225" cy="714375"/>
                  <wp:effectExtent l="0" t="0" r="9525" b="9525"/>
                  <wp:docPr id="26" name="Picture 26" descr="log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EB" w:rsidRPr="00F5647D" w:rsidTr="00F5647D"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Сериозна опасност за здравето</w:t>
            </w:r>
            <w:r w:rsidRPr="00F5647D">
              <w:rPr>
                <w:rFonts w:ascii="Times New Roman" w:eastAsia="Calibri" w:hAnsi="Times New Roman" w:cs="Times New Roman"/>
                <w:lang w:eastAsia="en-GB"/>
              </w:rPr>
              <w:br/>
              <w:t>Символ: Опасност за здравето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EF44EB" w:rsidRPr="00F5647D" w:rsidRDefault="00EF44EB" w:rsidP="00EF44EB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885825" cy="885825"/>
                  <wp:effectExtent l="0" t="0" r="9525" b="9525"/>
                  <wp:docPr id="25" name="Picture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657225" cy="7048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  <w:drawing>
                <wp:inline distT="0" distB="0" distL="0" distR="0">
                  <wp:extent cx="638175" cy="685800"/>
                  <wp:effectExtent l="0" t="0" r="9525" b="0"/>
                  <wp:docPr id="23" name="Picture 23" descr="log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EB" w:rsidRPr="00F5647D" w:rsidTr="00F5647D">
        <w:tc>
          <w:tcPr>
            <w:tcW w:w="4678" w:type="dxa"/>
            <w:shd w:val="clear" w:color="auto" w:fill="auto"/>
          </w:tcPr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Вещество, опасно за околната среда</w:t>
            </w:r>
            <w:r w:rsidRPr="00F5647D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Символ: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lang w:eastAsia="en-GB"/>
              </w:rPr>
              <w:t>Околна среда</w:t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555"/>
                <w:sz w:val="18"/>
                <w:szCs w:val="18"/>
                <w:lang w:eastAsia="en-GB"/>
              </w:rPr>
            </w:pP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>
                  <wp:extent cx="857250" cy="857250"/>
                  <wp:effectExtent l="0" t="0" r="0" b="0"/>
                  <wp:docPr id="22" name="Picture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EF44EB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lang w:eastAsia="bg-BG"/>
              </w:rPr>
            </w:pPr>
          </w:p>
          <w:p w:rsidR="00F5647D" w:rsidRDefault="00F5647D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lang w:eastAsia="bg-BG"/>
              </w:rPr>
            </w:pPr>
          </w:p>
          <w:p w:rsidR="00F5647D" w:rsidRDefault="00F5647D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lang w:eastAsia="bg-BG"/>
              </w:rPr>
            </w:pPr>
          </w:p>
          <w:p w:rsidR="00F5647D" w:rsidRPr="00F5647D" w:rsidRDefault="00F5647D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lang w:eastAsia="bg-BG"/>
              </w:rPr>
            </w:pP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lang w:eastAsia="bg-BG"/>
              </w:rPr>
            </w:pPr>
          </w:p>
          <w:p w:rsidR="00EF44EB" w:rsidRPr="00F5647D" w:rsidRDefault="00EF44EB" w:rsidP="00EF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2555"/>
                <w:sz w:val="18"/>
                <w:szCs w:val="18"/>
                <w:lang w:eastAsia="en-GB"/>
              </w:rPr>
            </w:pPr>
            <w:r w:rsidRPr="00F5647D">
              <w:rPr>
                <w:rFonts w:ascii="Times New Roman" w:eastAsia="Calibri" w:hAnsi="Times New Roman" w:cs="Times New Roman"/>
                <w:noProof/>
                <w:sz w:val="24"/>
                <w:lang w:val="en-US"/>
              </w:rPr>
              <w:drawing>
                <wp:inline distT="0" distB="0" distL="0" distR="0">
                  <wp:extent cx="628650" cy="647700"/>
                  <wp:effectExtent l="0" t="0" r="0" b="0"/>
                  <wp:docPr id="21" name="Picture 21" descr="lo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47D" w:rsidRPr="00F5647D" w:rsidRDefault="00EF44EB" w:rsidP="00F5647D">
      <w:pPr>
        <w:spacing w:after="0" w:line="240" w:lineRule="auto"/>
        <w:ind w:firstLine="142"/>
        <w:jc w:val="right"/>
        <w:rPr>
          <w:rFonts w:ascii="Times New Roman" w:hAnsi="Times New Roman"/>
          <w:b/>
          <w:bCs/>
          <w:caps/>
          <w:kern w:val="28"/>
          <w:sz w:val="26"/>
          <w:szCs w:val="36"/>
        </w:rPr>
      </w:pPr>
      <w:r w:rsidRPr="00F5647D"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F5647D" w:rsidRPr="00F5647D">
        <w:rPr>
          <w:rFonts w:ascii="Times New Roman" w:hAnsi="Times New Roman"/>
          <w:b/>
          <w:bCs/>
          <w:caps/>
          <w:kern w:val="28"/>
        </w:rPr>
        <w:lastRenderedPageBreak/>
        <w:t>Приложение № 2</w:t>
      </w:r>
    </w:p>
    <w:p w:rsidR="00F5647D" w:rsidRPr="00F5647D" w:rsidRDefault="00F5647D" w:rsidP="00F564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5647D" w:rsidRPr="00F5647D" w:rsidRDefault="00F5647D" w:rsidP="00F564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5647D" w:rsidRPr="00F5647D" w:rsidRDefault="00F5647D" w:rsidP="00F564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5647D">
        <w:rPr>
          <w:rFonts w:ascii="Times New Roman" w:hAnsi="Times New Roman"/>
          <w:b/>
          <w:bCs/>
          <w:color w:val="000000"/>
        </w:rPr>
        <w:t xml:space="preserve">ПРИЕМО-ПРЕДАВАТЕЛЕН ПРОТОКОЛ </w:t>
      </w: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color w:val="000000"/>
        </w:rPr>
      </w:pP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color w:val="000000"/>
        </w:rPr>
      </w:pPr>
      <w:r w:rsidRPr="00F5647D">
        <w:rPr>
          <w:rFonts w:ascii="Times New Roman" w:hAnsi="Times New Roman"/>
          <w:color w:val="000000"/>
        </w:rPr>
        <w:t xml:space="preserve">Днес, </w:t>
      </w:r>
      <w:r w:rsidRPr="00F5647D">
        <w:rPr>
          <w:rFonts w:ascii="Times New Roman" w:hAnsi="Times New Roman"/>
          <w:sz w:val="20"/>
          <w:szCs w:val="18"/>
        </w:rPr>
        <w:t>…………………</w:t>
      </w:r>
      <w:r w:rsidRPr="00F5647D">
        <w:rPr>
          <w:rFonts w:ascii="Times New Roman" w:hAnsi="Times New Roman"/>
          <w:szCs w:val="18"/>
        </w:rPr>
        <w:t xml:space="preserve"> год</w:t>
      </w:r>
      <w:r w:rsidRPr="00F5647D">
        <w:rPr>
          <w:rFonts w:ascii="Times New Roman" w:hAnsi="Times New Roman"/>
          <w:sz w:val="20"/>
          <w:szCs w:val="18"/>
        </w:rPr>
        <w:t xml:space="preserve">. , </w:t>
      </w:r>
      <w:r w:rsidRPr="00F5647D">
        <w:rPr>
          <w:rFonts w:ascii="Times New Roman" w:hAnsi="Times New Roman"/>
          <w:color w:val="000000"/>
        </w:rPr>
        <w:t xml:space="preserve">в гр./с. </w:t>
      </w:r>
      <w:r w:rsidRPr="00F5647D">
        <w:rPr>
          <w:rFonts w:ascii="Times New Roman" w:hAnsi="Times New Roman"/>
          <w:sz w:val="20"/>
          <w:szCs w:val="18"/>
        </w:rPr>
        <w:t xml:space="preserve">……………………………………, </w:t>
      </w:r>
      <w:r w:rsidRPr="00F5647D">
        <w:rPr>
          <w:rFonts w:ascii="Times New Roman" w:hAnsi="Times New Roman"/>
          <w:color w:val="000000"/>
        </w:rPr>
        <w:t>между:</w:t>
      </w:r>
    </w:p>
    <w:p w:rsidR="00F5647D" w:rsidRPr="00F5647D" w:rsidRDefault="00F5647D" w:rsidP="00F5647D">
      <w:pPr>
        <w:tabs>
          <w:tab w:val="right" w:leader="dot" w:pos="10065"/>
        </w:tabs>
        <w:spacing w:after="0" w:line="240" w:lineRule="auto"/>
        <w:rPr>
          <w:rFonts w:ascii="Times New Roman" w:hAnsi="Times New Roman"/>
          <w:sz w:val="20"/>
          <w:szCs w:val="18"/>
        </w:rPr>
      </w:pPr>
      <w:r w:rsidRPr="00F5647D">
        <w:rPr>
          <w:rFonts w:ascii="Times New Roman" w:hAnsi="Times New Roman"/>
          <w:b/>
          <w:szCs w:val="18"/>
        </w:rPr>
        <w:t xml:space="preserve">1. </w:t>
      </w:r>
      <w:r w:rsidRPr="00F5647D">
        <w:rPr>
          <w:rFonts w:ascii="Times New Roman" w:hAnsi="Times New Roman"/>
          <w:b/>
          <w:spacing w:val="-6"/>
        </w:rPr>
        <w:t>Представител на домакинство</w:t>
      </w:r>
      <w:r w:rsidRPr="00F5647D">
        <w:rPr>
          <w:rFonts w:ascii="Times New Roman" w:hAnsi="Times New Roman"/>
          <w:sz w:val="20"/>
          <w:szCs w:val="18"/>
        </w:rPr>
        <w:tab/>
        <w:t xml:space="preserve"> (трите имена)</w:t>
      </w:r>
    </w:p>
    <w:p w:rsidR="00F5647D" w:rsidRPr="00F5647D" w:rsidRDefault="00F5647D" w:rsidP="00F5647D">
      <w:pPr>
        <w:tabs>
          <w:tab w:val="right" w:leader="dot" w:pos="10065"/>
        </w:tabs>
        <w:spacing w:after="0" w:line="240" w:lineRule="auto"/>
        <w:rPr>
          <w:rFonts w:ascii="Times New Roman" w:hAnsi="Times New Roman"/>
          <w:color w:val="000000"/>
        </w:rPr>
      </w:pPr>
      <w:r w:rsidRPr="00F5647D">
        <w:rPr>
          <w:rFonts w:ascii="Times New Roman" w:hAnsi="Times New Roman"/>
          <w:color w:val="000000"/>
        </w:rPr>
        <w:t xml:space="preserve">Адрес по регистрация: </w:t>
      </w:r>
      <w:r w:rsidRPr="00F5647D">
        <w:rPr>
          <w:rFonts w:ascii="Times New Roman" w:hAnsi="Times New Roman"/>
          <w:sz w:val="20"/>
          <w:szCs w:val="18"/>
        </w:rPr>
        <w:tab/>
      </w: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color w:val="000000"/>
        </w:rPr>
      </w:pPr>
      <w:r w:rsidRPr="00F5647D">
        <w:rPr>
          <w:rFonts w:ascii="Times New Roman" w:hAnsi="Times New Roman"/>
          <w:b/>
          <w:bCs/>
          <w:color w:val="000000"/>
        </w:rPr>
        <w:t>ПРИТЕЖАТЕЛ</w:t>
      </w:r>
      <w:r w:rsidRPr="00F5647D">
        <w:rPr>
          <w:rFonts w:ascii="Times New Roman" w:hAnsi="Times New Roman"/>
          <w:color w:val="000000"/>
        </w:rPr>
        <w:t xml:space="preserve"> на опасни отпадъци</w:t>
      </w: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color w:val="000000"/>
        </w:rPr>
      </w:pPr>
      <w:r w:rsidRPr="00F5647D">
        <w:rPr>
          <w:rFonts w:ascii="Times New Roman" w:hAnsi="Times New Roman"/>
          <w:color w:val="000000"/>
        </w:rPr>
        <w:t>и</w:t>
      </w: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F5647D">
        <w:rPr>
          <w:rFonts w:ascii="Times New Roman" w:hAnsi="Times New Roman"/>
          <w:b/>
          <w:color w:val="000000"/>
        </w:rPr>
        <w:t>2</w:t>
      </w:r>
      <w:r w:rsidRPr="00F5647D">
        <w:rPr>
          <w:rFonts w:ascii="Times New Roman" w:hAnsi="Times New Roman"/>
          <w:color w:val="000000"/>
        </w:rPr>
        <w:t xml:space="preserve">. </w:t>
      </w:r>
      <w:r w:rsidRPr="00F5647D">
        <w:rPr>
          <w:rFonts w:ascii="Times New Roman" w:hAnsi="Times New Roman"/>
          <w:b/>
          <w:color w:val="000000"/>
        </w:rPr>
        <w:t>Община ............................</w:t>
      </w:r>
    </w:p>
    <w:p w:rsidR="00F5647D" w:rsidRPr="00F5647D" w:rsidRDefault="00F5647D" w:rsidP="00F5647D">
      <w:pPr>
        <w:tabs>
          <w:tab w:val="right" w:leader="dot" w:pos="10065"/>
        </w:tabs>
        <w:spacing w:after="0" w:line="240" w:lineRule="auto"/>
        <w:rPr>
          <w:rFonts w:ascii="Times New Roman" w:hAnsi="Times New Roman"/>
          <w:color w:val="000000"/>
        </w:rPr>
      </w:pPr>
      <w:r w:rsidRPr="00F5647D">
        <w:rPr>
          <w:rFonts w:ascii="Times New Roman" w:hAnsi="Times New Roman"/>
          <w:color w:val="000000"/>
        </w:rPr>
        <w:t>Адрес по регистрация</w:t>
      </w:r>
      <w:r w:rsidRPr="00F5647D">
        <w:rPr>
          <w:rFonts w:ascii="Times New Roman" w:hAnsi="Times New Roman"/>
          <w:sz w:val="20"/>
          <w:szCs w:val="18"/>
        </w:rPr>
        <w:tab/>
      </w: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color w:val="000000"/>
        </w:rPr>
      </w:pPr>
      <w:r w:rsidRPr="00F5647D">
        <w:rPr>
          <w:rFonts w:ascii="Times New Roman" w:hAnsi="Times New Roman"/>
          <w:color w:val="000000"/>
        </w:rPr>
        <w:t>ЕИК: ......................................</w:t>
      </w: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color w:val="000000"/>
        </w:rPr>
      </w:pPr>
      <w:r w:rsidRPr="00F5647D">
        <w:rPr>
          <w:rFonts w:ascii="Times New Roman" w:hAnsi="Times New Roman"/>
          <w:color w:val="000000"/>
        </w:rPr>
        <w:t>Ид. № по ДДС: ......................................</w:t>
      </w: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color w:val="000000"/>
        </w:rPr>
      </w:pP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color w:val="000000"/>
        </w:rPr>
      </w:pPr>
      <w:r w:rsidRPr="00F5647D">
        <w:rPr>
          <w:rFonts w:ascii="Times New Roman" w:hAnsi="Times New Roman"/>
          <w:color w:val="000000"/>
        </w:rPr>
        <w:t>се извърши предаване и приемане на опасни отпадъци в количество и вид, както следва: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946"/>
        <w:gridCol w:w="1418"/>
      </w:tblGrid>
      <w:tr w:rsidR="00F5647D" w:rsidRPr="00F5647D" w:rsidTr="003C084E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564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47D" w:rsidRPr="00F5647D" w:rsidRDefault="007E0333" w:rsidP="003C084E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0"/>
              </w:rPr>
              <w:t xml:space="preserve">Код и </w:t>
            </w:r>
            <w:r w:rsidR="00F5647D" w:rsidRPr="00F5647D">
              <w:rPr>
                <w:rFonts w:ascii="Times New Roman" w:hAnsi="Times New Roman"/>
                <w:i/>
                <w:iCs/>
                <w:color w:val="000000"/>
                <w:szCs w:val="20"/>
              </w:rPr>
              <w:t xml:space="preserve">наименование на отпадъка </w:t>
            </w:r>
            <w:r w:rsidR="00F5647D" w:rsidRPr="00F564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 xml:space="preserve">(съгласно Наредба № </w:t>
            </w:r>
            <w:r w:rsidRPr="007E03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от 23.07.2014 г. за класификация на отпадъците</w:t>
            </w:r>
            <w:r w:rsidR="00F5647D" w:rsidRPr="00F564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3" w:rsidRDefault="007E0333" w:rsidP="003C08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>Количество</w:t>
            </w:r>
          </w:p>
          <w:p w:rsidR="00F5647D" w:rsidRPr="00F5647D" w:rsidRDefault="00F5647D" w:rsidP="003C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gramStart"/>
            <w:r w:rsidRPr="00F564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15 01 10*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15 02 02*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16 01 13*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Спирачни течности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16 01 14*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Антифризни течности, съдържащи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13*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Разтворители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14*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Киселини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15*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Основи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17*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Фотографски химични вещества и препарати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19*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Пестициди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21*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Флуоресцентни тръби и други отпадъци, съдържащи живак – живак и живаксъдържащи уреди, без луминесцентни лампи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27*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Бои, мастила, лепила/адхезиви и смоли, съдържащи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29*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Перилни и почистващи препарати, съдържащи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31*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Цитотоксични и цитостатични лекарствени продукти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F5647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D" w:rsidRPr="00F5647D" w:rsidRDefault="00F5647D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20 01 37*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F5647D">
              <w:rPr>
                <w:rFonts w:ascii="Times New Roman" w:hAnsi="Times New Roman"/>
                <w:szCs w:val="20"/>
              </w:rPr>
              <w:t>Дървесни материали, съдържащи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5647D" w:rsidRPr="00F5647D" w:rsidTr="003C084E">
        <w:trPr>
          <w:trHeight w:val="289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7D" w:rsidRPr="00F5647D" w:rsidRDefault="00F5647D" w:rsidP="003C0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5647D">
              <w:rPr>
                <w:rFonts w:ascii="Times New Roman" w:hAnsi="Times New Roman"/>
                <w:color w:val="000000"/>
              </w:rPr>
              <w:t xml:space="preserve">ОБЩО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47D" w:rsidRPr="00F5647D" w:rsidRDefault="00F5647D" w:rsidP="003C084E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color w:val="000000"/>
              </w:rPr>
            </w:pPr>
            <w:r w:rsidRPr="00F5647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F5647D" w:rsidRPr="00F5647D" w:rsidRDefault="00F5647D" w:rsidP="00F5647D">
      <w:pPr>
        <w:spacing w:after="0" w:line="240" w:lineRule="auto"/>
        <w:rPr>
          <w:rFonts w:ascii="Times New Roman" w:hAnsi="Times New Roman"/>
        </w:rPr>
      </w:pP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spacing w:val="-6"/>
        </w:rPr>
      </w:pPr>
      <w:r w:rsidRPr="00F5647D">
        <w:rPr>
          <w:rFonts w:ascii="Times New Roman" w:hAnsi="Times New Roman"/>
          <w:b/>
          <w:spacing w:val="-6"/>
        </w:rPr>
        <w:t>С настоящото декларирам, че съм притежател на описаните опасни отпадъци.</w:t>
      </w:r>
    </w:p>
    <w:p w:rsidR="00F5647D" w:rsidRPr="00F5647D" w:rsidRDefault="00F5647D" w:rsidP="00F5647D">
      <w:pPr>
        <w:spacing w:after="0" w:line="240" w:lineRule="auto"/>
        <w:rPr>
          <w:rFonts w:ascii="Times New Roman" w:hAnsi="Times New Roman"/>
          <w:spacing w:val="-6"/>
        </w:rPr>
      </w:pPr>
    </w:p>
    <w:p w:rsidR="00F5647D" w:rsidRPr="00F5647D" w:rsidRDefault="00F5647D" w:rsidP="00F5647D">
      <w:pPr>
        <w:tabs>
          <w:tab w:val="left" w:pos="5670"/>
        </w:tabs>
        <w:spacing w:after="0" w:line="240" w:lineRule="auto"/>
        <w:rPr>
          <w:rFonts w:ascii="Times New Roman" w:hAnsi="Times New Roman"/>
          <w:b/>
        </w:rPr>
      </w:pPr>
      <w:r w:rsidRPr="00F5647D">
        <w:rPr>
          <w:rFonts w:ascii="Times New Roman" w:hAnsi="Times New Roman"/>
          <w:b/>
        </w:rPr>
        <w:t xml:space="preserve">ПРЕДАЛ: </w:t>
      </w:r>
      <w:r w:rsidRPr="00F5647D">
        <w:rPr>
          <w:rFonts w:ascii="Times New Roman" w:hAnsi="Times New Roman"/>
          <w:b/>
        </w:rPr>
        <w:tab/>
      </w:r>
    </w:p>
    <w:p w:rsidR="00F5647D" w:rsidRPr="00F5647D" w:rsidRDefault="00F5647D" w:rsidP="00F5647D">
      <w:pPr>
        <w:tabs>
          <w:tab w:val="right" w:leader="do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647D">
        <w:rPr>
          <w:rFonts w:ascii="Times New Roman" w:hAnsi="Times New Roman"/>
        </w:rPr>
        <w:t>За Домакинството/ Притежателя</w:t>
      </w:r>
      <w:r w:rsidRPr="00F5647D">
        <w:rPr>
          <w:rFonts w:ascii="Times New Roman" w:hAnsi="Times New Roman"/>
          <w:sz w:val="20"/>
          <w:szCs w:val="20"/>
        </w:rPr>
        <w:t xml:space="preserve"> </w:t>
      </w:r>
      <w:r w:rsidRPr="00F5647D">
        <w:rPr>
          <w:rFonts w:ascii="Times New Roman" w:hAnsi="Times New Roman"/>
          <w:sz w:val="20"/>
          <w:szCs w:val="20"/>
        </w:rPr>
        <w:tab/>
      </w:r>
    </w:p>
    <w:p w:rsidR="00F5647D" w:rsidRPr="00F5647D" w:rsidRDefault="00F5647D" w:rsidP="00F5647D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/>
          <w:sz w:val="18"/>
        </w:rPr>
      </w:pPr>
      <w:r w:rsidRPr="00F5647D">
        <w:rPr>
          <w:rFonts w:ascii="Times New Roman" w:hAnsi="Times New Roman"/>
          <w:sz w:val="18"/>
        </w:rPr>
        <w:tab/>
        <w:t>подпис</w:t>
      </w:r>
    </w:p>
    <w:p w:rsidR="00F5647D" w:rsidRPr="00F5647D" w:rsidRDefault="00F5647D" w:rsidP="00F5647D">
      <w:pPr>
        <w:tabs>
          <w:tab w:val="left" w:pos="5670"/>
        </w:tabs>
        <w:spacing w:after="0" w:line="240" w:lineRule="auto"/>
        <w:rPr>
          <w:rFonts w:ascii="Times New Roman" w:hAnsi="Times New Roman"/>
          <w:b/>
        </w:rPr>
      </w:pPr>
    </w:p>
    <w:p w:rsidR="00F5647D" w:rsidRPr="00F5647D" w:rsidRDefault="00F5647D" w:rsidP="00F5647D">
      <w:pPr>
        <w:tabs>
          <w:tab w:val="left" w:pos="5670"/>
        </w:tabs>
        <w:spacing w:after="0" w:line="240" w:lineRule="auto"/>
        <w:rPr>
          <w:rFonts w:ascii="Times New Roman" w:hAnsi="Times New Roman"/>
          <w:b/>
        </w:rPr>
      </w:pPr>
      <w:r w:rsidRPr="00F5647D">
        <w:rPr>
          <w:rFonts w:ascii="Times New Roman" w:hAnsi="Times New Roman"/>
          <w:b/>
        </w:rPr>
        <w:t xml:space="preserve">ПРИЕЛ: </w:t>
      </w:r>
    </w:p>
    <w:p w:rsidR="00F5647D" w:rsidRPr="00F5647D" w:rsidRDefault="00F5647D" w:rsidP="00F5647D">
      <w:pPr>
        <w:tabs>
          <w:tab w:val="right" w:leader="do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647D">
        <w:rPr>
          <w:rFonts w:ascii="Times New Roman" w:hAnsi="Times New Roman"/>
        </w:rPr>
        <w:t>За Община</w:t>
      </w:r>
      <w:r w:rsidRPr="00F5647D">
        <w:rPr>
          <w:rFonts w:ascii="Times New Roman" w:hAnsi="Times New Roman"/>
          <w:sz w:val="20"/>
          <w:szCs w:val="20"/>
        </w:rPr>
        <w:t xml:space="preserve"> </w:t>
      </w:r>
      <w:r w:rsidRPr="00F5647D">
        <w:rPr>
          <w:rFonts w:ascii="Times New Roman" w:hAnsi="Times New Roman"/>
          <w:sz w:val="20"/>
          <w:szCs w:val="20"/>
        </w:rPr>
        <w:tab/>
      </w:r>
    </w:p>
    <w:p w:rsidR="00F5647D" w:rsidRPr="00F5647D" w:rsidRDefault="00F5647D" w:rsidP="00F5647D">
      <w:pPr>
        <w:tabs>
          <w:tab w:val="right" w:leader="do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647D" w:rsidRPr="00F5647D" w:rsidRDefault="00F5647D" w:rsidP="00F5647D">
      <w:pPr>
        <w:tabs>
          <w:tab w:val="right" w:leader="dot" w:pos="5670"/>
        </w:tabs>
        <w:spacing w:after="0" w:line="240" w:lineRule="auto"/>
        <w:ind w:right="142"/>
        <w:rPr>
          <w:rFonts w:ascii="Times New Roman" w:hAnsi="Times New Roman"/>
          <w:sz w:val="18"/>
          <w:szCs w:val="16"/>
        </w:rPr>
      </w:pPr>
      <w:r w:rsidRPr="00F5647D">
        <w:rPr>
          <w:rFonts w:ascii="Times New Roman" w:hAnsi="Times New Roman"/>
          <w:sz w:val="18"/>
          <w:szCs w:val="16"/>
        </w:rPr>
        <w:tab/>
      </w:r>
    </w:p>
    <w:p w:rsidR="00F5647D" w:rsidRPr="00F5647D" w:rsidRDefault="00F5647D" w:rsidP="00F5647D">
      <w:pPr>
        <w:tabs>
          <w:tab w:val="left" w:pos="3402"/>
        </w:tabs>
        <w:spacing w:after="0" w:line="240" w:lineRule="auto"/>
        <w:ind w:right="141"/>
        <w:rPr>
          <w:rFonts w:ascii="Times New Roman" w:hAnsi="Times New Roman"/>
          <w:sz w:val="18"/>
          <w:szCs w:val="16"/>
        </w:rPr>
      </w:pPr>
      <w:r w:rsidRPr="00F5647D">
        <w:rPr>
          <w:rFonts w:ascii="Times New Roman" w:hAnsi="Times New Roman"/>
          <w:sz w:val="18"/>
          <w:szCs w:val="16"/>
        </w:rPr>
        <w:tab/>
        <w:t xml:space="preserve">име,  подпис и печат </w:t>
      </w:r>
    </w:p>
    <w:p w:rsidR="009D4EE1" w:rsidRPr="00D069B8" w:rsidRDefault="001A2142" w:rsidP="00F5647D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aps/>
          <w:kern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9D4EE1" w:rsidRPr="00F5647D">
        <w:rPr>
          <w:rFonts w:ascii="Times New Roman" w:eastAsia="Times New Roman" w:hAnsi="Times New Roman" w:cs="Times New Roman"/>
          <w:b/>
          <w:bCs/>
          <w:caps/>
          <w:kern w:val="28"/>
        </w:rPr>
        <w:lastRenderedPageBreak/>
        <w:t xml:space="preserve">Приложение № </w:t>
      </w:r>
      <w:r w:rsidR="00D54E42" w:rsidRPr="00D069B8">
        <w:rPr>
          <w:rFonts w:ascii="Times New Roman" w:eastAsia="Times New Roman" w:hAnsi="Times New Roman" w:cs="Times New Roman"/>
          <w:b/>
          <w:bCs/>
          <w:caps/>
          <w:kern w:val="28"/>
        </w:rPr>
        <w:t>3</w:t>
      </w:r>
    </w:p>
    <w:p w:rsidR="00F5647D" w:rsidRPr="00F5647D" w:rsidRDefault="00F5647D" w:rsidP="00F5647D">
      <w:pPr>
        <w:spacing w:before="80" w:after="8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E1" w:rsidRPr="00F5647D" w:rsidRDefault="00F5647D" w:rsidP="00F5647D">
      <w:pPr>
        <w:spacing w:before="80" w:after="80"/>
        <w:ind w:left="-284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РЕГИСТЪР НА ЗАЯВКИ ЗА ПРЕДАВАНЕ НА ОПАСНИ БИТОВИ ОТПАДЪЦИ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1984"/>
        <w:gridCol w:w="1560"/>
      </w:tblGrid>
      <w:tr w:rsidR="009D4EE1" w:rsidRPr="00F5647D" w:rsidTr="008A3853">
        <w:trPr>
          <w:trHeight w:val="276"/>
        </w:trPr>
        <w:tc>
          <w:tcPr>
            <w:tcW w:w="1276" w:type="dxa"/>
            <w:vMerge w:val="restart"/>
          </w:tcPr>
          <w:p w:rsidR="009D4EE1" w:rsidRPr="00F5647D" w:rsidRDefault="009D4EE1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приемане на заявката</w:t>
            </w:r>
          </w:p>
        </w:tc>
        <w:tc>
          <w:tcPr>
            <w:tcW w:w="3544" w:type="dxa"/>
            <w:vMerge w:val="restart"/>
          </w:tcPr>
          <w:p w:rsidR="009D4EE1" w:rsidRPr="00F5647D" w:rsidRDefault="009D4EE1" w:rsidP="008A3853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Данни на заявителя</w:t>
            </w:r>
          </w:p>
          <w:p w:rsidR="00270213" w:rsidRPr="00D069B8" w:rsidRDefault="009D4EE1" w:rsidP="008A3853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</w:t>
            </w:r>
            <w:proofErr w:type="gramStart"/>
            <w:r w:rsidRPr="00F564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име</w:t>
            </w:r>
            <w:proofErr w:type="gramEnd"/>
            <w:r w:rsidRPr="00F564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ад</w:t>
            </w:r>
            <w:r w:rsidR="0027021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рес, телефон за </w:t>
            </w:r>
          </w:p>
          <w:p w:rsidR="009D4EE1" w:rsidRPr="00D069B8" w:rsidRDefault="00270213" w:rsidP="00270213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обратна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връзка)</w:t>
            </w:r>
          </w:p>
        </w:tc>
        <w:tc>
          <w:tcPr>
            <w:tcW w:w="2410" w:type="dxa"/>
            <w:vMerge w:val="restart"/>
          </w:tcPr>
          <w:p w:rsidR="009D4EE1" w:rsidRPr="00F5647D" w:rsidRDefault="009D4EE1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Вида на отпадъците за предаване</w:t>
            </w: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 w:val="restart"/>
          </w:tcPr>
          <w:p w:rsidR="009D4EE1" w:rsidRPr="00F5647D" w:rsidRDefault="009D4EE1" w:rsidP="008A3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Вид и състояние на опаковките;</w:t>
            </w:r>
          </w:p>
          <w:p w:rsidR="009D4EE1" w:rsidRPr="00F5647D" w:rsidRDefault="009D4EE1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брой опаковки</w:t>
            </w:r>
          </w:p>
          <w:p w:rsidR="009D4EE1" w:rsidRPr="00F5647D" w:rsidRDefault="009D4EE1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Merge w:val="restart"/>
          </w:tcPr>
          <w:p w:rsidR="009D4EE1" w:rsidRPr="00F5647D" w:rsidRDefault="009D4EE1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Количество на отпадъка в кг</w:t>
            </w: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rPr>
          <w:trHeight w:val="887"/>
        </w:trPr>
        <w:tc>
          <w:tcPr>
            <w:tcW w:w="1276" w:type="dxa"/>
            <w:vMerge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  <w:vMerge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vMerge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Merge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1276" w:type="dxa"/>
          </w:tcPr>
          <w:p w:rsidR="009D4EE1" w:rsidRPr="00270213" w:rsidRDefault="009D4EE1" w:rsidP="008A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D4EE1" w:rsidRPr="00F5647D" w:rsidRDefault="009D4EE1" w:rsidP="009D4EE1"/>
    <w:p w:rsidR="009D4EE1" w:rsidRPr="00D54E42" w:rsidRDefault="001A2142" w:rsidP="009D4EE1">
      <w:pPr>
        <w:spacing w:before="80"/>
        <w:jc w:val="right"/>
        <w:rPr>
          <w:rFonts w:ascii="Times New Roman" w:eastAsia="Times New Roman" w:hAnsi="Times New Roman" w:cs="Times New Roman"/>
          <w:b/>
          <w:bCs/>
          <w:caps/>
          <w:kern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54E42">
        <w:rPr>
          <w:rFonts w:ascii="Times New Roman" w:eastAsia="Times New Roman" w:hAnsi="Times New Roman" w:cs="Times New Roman"/>
          <w:b/>
          <w:bCs/>
          <w:caps/>
          <w:kern w:val="28"/>
        </w:rPr>
        <w:lastRenderedPageBreak/>
        <w:t xml:space="preserve">Приложение № </w:t>
      </w:r>
      <w:r w:rsidR="00D54E42">
        <w:rPr>
          <w:rFonts w:ascii="Times New Roman" w:eastAsia="Times New Roman" w:hAnsi="Times New Roman" w:cs="Times New Roman"/>
          <w:b/>
          <w:bCs/>
          <w:caps/>
          <w:kern w:val="28"/>
          <w:lang w:val="en-US"/>
        </w:rPr>
        <w:t>4</w:t>
      </w:r>
    </w:p>
    <w:p w:rsidR="009D4EE1" w:rsidRPr="00F5647D" w:rsidRDefault="00F5647D" w:rsidP="00F56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7D">
        <w:rPr>
          <w:rFonts w:ascii="Times New Roman" w:hAnsi="Times New Roman" w:cs="Times New Roman"/>
          <w:b/>
          <w:sz w:val="24"/>
          <w:szCs w:val="24"/>
        </w:rPr>
        <w:t>ГРАФИК ЗА ПРИЕМАНЕ НА ОПАСНИ БИТОВИ ОТПАДЪЦИ ПО АДРЕСИ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3"/>
        <w:gridCol w:w="1616"/>
        <w:gridCol w:w="2552"/>
        <w:gridCol w:w="2126"/>
      </w:tblGrid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03" w:type="dxa"/>
          </w:tcPr>
          <w:p w:rsidR="009D4EE1" w:rsidRPr="00F5647D" w:rsidRDefault="009D4EE1" w:rsidP="008A3853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Населено място,</w:t>
            </w:r>
          </w:p>
          <w:p w:rsidR="009D4EE1" w:rsidRPr="00F5647D" w:rsidRDefault="009D4EE1" w:rsidP="008A3853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на приемане,</w:t>
            </w: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 име на заявителя и </w:t>
            </w:r>
          </w:p>
          <w:p w:rsidR="009D4EE1" w:rsidRPr="00F5647D" w:rsidRDefault="009D4EE1" w:rsidP="008A3853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 за контакт</w:t>
            </w:r>
          </w:p>
        </w:tc>
        <w:tc>
          <w:tcPr>
            <w:tcW w:w="1616" w:type="dxa"/>
          </w:tcPr>
          <w:p w:rsidR="009D4EE1" w:rsidRPr="00F5647D" w:rsidRDefault="009D4EE1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и уговорен час за приемане</w:t>
            </w:r>
          </w:p>
        </w:tc>
        <w:tc>
          <w:tcPr>
            <w:tcW w:w="2552" w:type="dxa"/>
          </w:tcPr>
          <w:p w:rsidR="009D4EE1" w:rsidRPr="00F5647D" w:rsidRDefault="008E206D" w:rsidP="0087038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Код, наименование</w:t>
            </w:r>
            <w:r w:rsidR="008703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D4EE1"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приблизителни</w:t>
            </w:r>
            <w:r w:rsidR="008703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D4EE1"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количества </w:t>
            </w:r>
            <w:r w:rsidR="008703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(кг.) </w:t>
            </w:r>
            <w:proofErr w:type="gramStart"/>
            <w:r w:rsidR="009D4EE1"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proofErr w:type="gramEnd"/>
            <w:r w:rsidR="009D4EE1"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отпадъците по заявка</w:t>
            </w:r>
          </w:p>
        </w:tc>
        <w:tc>
          <w:tcPr>
            <w:tcW w:w="2126" w:type="dxa"/>
          </w:tcPr>
          <w:p w:rsidR="009D4EE1" w:rsidRPr="00F5647D" w:rsidRDefault="009D4EE1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Допълнителни указания </w:t>
            </w:r>
          </w:p>
          <w:p w:rsidR="009D4EE1" w:rsidRPr="00F5647D" w:rsidRDefault="009D4EE1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64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(опаковки и др. материали за преопаковане)</w:t>
            </w: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5647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Код: </w:t>
            </w:r>
          </w:p>
          <w:p w:rsidR="009D4EE1" w:rsidRPr="00F5647D" w:rsidRDefault="008E206D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Наименование</w:t>
            </w:r>
            <w:r w:rsidR="009D4EE1" w:rsidRPr="00F5647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: </w:t>
            </w:r>
            <w:proofErr w:type="gramEnd"/>
          </w:p>
          <w:p w:rsidR="009D4EE1" w:rsidRPr="00F5647D" w:rsidRDefault="00870380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Количество.....к</w:t>
            </w:r>
            <w:r w:rsidR="009D4EE1" w:rsidRPr="00F5647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г:</w:t>
            </w:r>
          </w:p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D4EE1" w:rsidRPr="00F5647D" w:rsidTr="008A3853">
        <w:tc>
          <w:tcPr>
            <w:tcW w:w="568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03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9D4EE1" w:rsidRPr="00F5647D" w:rsidRDefault="009D4EE1" w:rsidP="008A3853">
            <w:pPr>
              <w:tabs>
                <w:tab w:val="left" w:pos="8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</w:tcPr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D4EE1" w:rsidRPr="00F5647D" w:rsidRDefault="009D4EE1" w:rsidP="008A3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82D53" w:rsidRPr="00F5647D" w:rsidRDefault="00F82D53" w:rsidP="008D538E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sectPr w:rsidR="00F82D53" w:rsidRPr="00F5647D" w:rsidSect="00F5647D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18E"/>
    <w:multiLevelType w:val="hybridMultilevel"/>
    <w:tmpl w:val="436C12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37A"/>
    <w:multiLevelType w:val="hybridMultilevel"/>
    <w:tmpl w:val="012EB7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20E9"/>
    <w:multiLevelType w:val="hybridMultilevel"/>
    <w:tmpl w:val="3D30D914"/>
    <w:lvl w:ilvl="0" w:tplc="68E23D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8FC"/>
    <w:multiLevelType w:val="hybridMultilevel"/>
    <w:tmpl w:val="182CAA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01756"/>
    <w:multiLevelType w:val="hybridMultilevel"/>
    <w:tmpl w:val="2934FB6A"/>
    <w:lvl w:ilvl="0" w:tplc="68E23D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A47FC"/>
    <w:multiLevelType w:val="hybridMultilevel"/>
    <w:tmpl w:val="942AB2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FC53C5"/>
    <w:multiLevelType w:val="hybridMultilevel"/>
    <w:tmpl w:val="62B8C51C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858CC"/>
    <w:multiLevelType w:val="hybridMultilevel"/>
    <w:tmpl w:val="762C14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B7E76"/>
    <w:multiLevelType w:val="hybridMultilevel"/>
    <w:tmpl w:val="D0C23332"/>
    <w:lvl w:ilvl="0" w:tplc="6B7E628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8841EB"/>
    <w:multiLevelType w:val="hybridMultilevel"/>
    <w:tmpl w:val="C9540FD2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7B90147"/>
    <w:multiLevelType w:val="hybridMultilevel"/>
    <w:tmpl w:val="9E84BCE2"/>
    <w:lvl w:ilvl="0" w:tplc="68E23D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B4ADC"/>
    <w:multiLevelType w:val="hybridMultilevel"/>
    <w:tmpl w:val="D54662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175"/>
    <w:rsid w:val="00001844"/>
    <w:rsid w:val="00002CB0"/>
    <w:rsid w:val="0002724B"/>
    <w:rsid w:val="000F3061"/>
    <w:rsid w:val="00141D9B"/>
    <w:rsid w:val="00142633"/>
    <w:rsid w:val="001750EB"/>
    <w:rsid w:val="001A170D"/>
    <w:rsid w:val="001A2142"/>
    <w:rsid w:val="001C54A7"/>
    <w:rsid w:val="001E03D8"/>
    <w:rsid w:val="002655D9"/>
    <w:rsid w:val="002668D0"/>
    <w:rsid w:val="00270213"/>
    <w:rsid w:val="00272408"/>
    <w:rsid w:val="002A3C67"/>
    <w:rsid w:val="002B10F7"/>
    <w:rsid w:val="003230D2"/>
    <w:rsid w:val="00323446"/>
    <w:rsid w:val="00330FCF"/>
    <w:rsid w:val="003407AE"/>
    <w:rsid w:val="00376DE0"/>
    <w:rsid w:val="003C4B55"/>
    <w:rsid w:val="00423FF9"/>
    <w:rsid w:val="004318DA"/>
    <w:rsid w:val="00432E5B"/>
    <w:rsid w:val="0044755A"/>
    <w:rsid w:val="0045223F"/>
    <w:rsid w:val="00470069"/>
    <w:rsid w:val="004D734C"/>
    <w:rsid w:val="004F3F43"/>
    <w:rsid w:val="005049B0"/>
    <w:rsid w:val="005102D6"/>
    <w:rsid w:val="005D4765"/>
    <w:rsid w:val="005F3966"/>
    <w:rsid w:val="006733D0"/>
    <w:rsid w:val="006871AC"/>
    <w:rsid w:val="006A1143"/>
    <w:rsid w:val="006C798A"/>
    <w:rsid w:val="006E6EAB"/>
    <w:rsid w:val="007132F5"/>
    <w:rsid w:val="00757A9E"/>
    <w:rsid w:val="007925A7"/>
    <w:rsid w:val="007A10E5"/>
    <w:rsid w:val="007A5F26"/>
    <w:rsid w:val="007E0333"/>
    <w:rsid w:val="00826693"/>
    <w:rsid w:val="00847A2A"/>
    <w:rsid w:val="00865175"/>
    <w:rsid w:val="00870380"/>
    <w:rsid w:val="00872146"/>
    <w:rsid w:val="008A155A"/>
    <w:rsid w:val="008A334C"/>
    <w:rsid w:val="008D538E"/>
    <w:rsid w:val="008E206D"/>
    <w:rsid w:val="008E5C4C"/>
    <w:rsid w:val="00910618"/>
    <w:rsid w:val="00920DE1"/>
    <w:rsid w:val="009279F0"/>
    <w:rsid w:val="00941B0D"/>
    <w:rsid w:val="0098034A"/>
    <w:rsid w:val="00981242"/>
    <w:rsid w:val="00990942"/>
    <w:rsid w:val="009B6E35"/>
    <w:rsid w:val="009C34EA"/>
    <w:rsid w:val="009D4EE1"/>
    <w:rsid w:val="00A05088"/>
    <w:rsid w:val="00A06FC5"/>
    <w:rsid w:val="00A15BB6"/>
    <w:rsid w:val="00A160F6"/>
    <w:rsid w:val="00A21E4D"/>
    <w:rsid w:val="00A26C32"/>
    <w:rsid w:val="00A5684B"/>
    <w:rsid w:val="00AA514A"/>
    <w:rsid w:val="00AC6FCA"/>
    <w:rsid w:val="00AD3F72"/>
    <w:rsid w:val="00AD67F7"/>
    <w:rsid w:val="00B415BA"/>
    <w:rsid w:val="00B548D5"/>
    <w:rsid w:val="00B90AA4"/>
    <w:rsid w:val="00BB4FB3"/>
    <w:rsid w:val="00BF42E8"/>
    <w:rsid w:val="00BF4B77"/>
    <w:rsid w:val="00C5332F"/>
    <w:rsid w:val="00C766D3"/>
    <w:rsid w:val="00C86703"/>
    <w:rsid w:val="00C905F2"/>
    <w:rsid w:val="00CC2179"/>
    <w:rsid w:val="00CD682F"/>
    <w:rsid w:val="00CE3251"/>
    <w:rsid w:val="00D069B8"/>
    <w:rsid w:val="00D22BB8"/>
    <w:rsid w:val="00D24D24"/>
    <w:rsid w:val="00D26685"/>
    <w:rsid w:val="00D5050E"/>
    <w:rsid w:val="00D50D05"/>
    <w:rsid w:val="00D54E42"/>
    <w:rsid w:val="00D65301"/>
    <w:rsid w:val="00D91568"/>
    <w:rsid w:val="00DA32BA"/>
    <w:rsid w:val="00E11F81"/>
    <w:rsid w:val="00E33FE5"/>
    <w:rsid w:val="00E66842"/>
    <w:rsid w:val="00EE7F83"/>
    <w:rsid w:val="00EF44EB"/>
    <w:rsid w:val="00F03B74"/>
    <w:rsid w:val="00F3537A"/>
    <w:rsid w:val="00F5647D"/>
    <w:rsid w:val="00F82D53"/>
    <w:rsid w:val="00F85262"/>
    <w:rsid w:val="00FB6465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9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E1"/>
    <w:pPr>
      <w:widowControl w:val="0"/>
      <w:autoSpaceDE w:val="0"/>
      <w:autoSpaceDN w:val="0"/>
      <w:adjustRightInd w:val="0"/>
      <w:spacing w:before="12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9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E1"/>
    <w:pPr>
      <w:widowControl w:val="0"/>
      <w:autoSpaceDE w:val="0"/>
      <w:autoSpaceDN w:val="0"/>
      <w:adjustRightInd w:val="0"/>
      <w:spacing w:before="12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new-com</cp:lastModifiedBy>
  <cp:revision>10</cp:revision>
  <dcterms:created xsi:type="dcterms:W3CDTF">2013-12-04T11:47:00Z</dcterms:created>
  <dcterms:modified xsi:type="dcterms:W3CDTF">2018-12-28T12:48:00Z</dcterms:modified>
</cp:coreProperties>
</file>